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8"/>
          <w:u w:val="none"/>
        </w:rPr>
        <w:t>The U.S. retains primacy—economic and military might, bolstered by alliances</w:t>
      </w:r>
    </w:p>
    <w:p>
      <w:pPr>
        <w:spacing w:after="80"/>
      </w:pPr>
      <w:r>
        <w:rPr>
          <w:b w:val="0"/>
          <w:i w:val="0"/>
          <w:smallCaps w:val="0"/>
          <w:strike w:val="0"/>
          <w:u w:val="none"/>
        </w:rPr>
        <w:t xml:space="preserve">Hal </w:t>
      </w:r>
      <w:r>
        <w:rPr>
          <w:b/>
          <w:i w:val="0"/>
          <w:smallCaps w:val="0"/>
          <w:strike w:val="0"/>
          <w:sz w:val="28"/>
          <w:u w:val="none"/>
        </w:rPr>
        <w:t>Brands</w:t>
      </w:r>
      <w:r>
        <w:rPr>
          <w:b w:val="0"/>
          <w:i w:val="0"/>
          <w:smallCaps w:val="0"/>
          <w:strike w:val="0"/>
          <w:u w:val="none"/>
        </w:rPr>
        <w:t>, Professor, Global Affairs, School of Advanced International Studies, Johns Hopkins University, “The Pretty Successful Superpower,” AMERICAN INTEREST v. 12 n. 3, January / February 20</w:t>
      </w:r>
      <w:r>
        <w:rPr>
          <w:b/>
          <w:i w:val="0"/>
          <w:smallCaps w:val="0"/>
          <w:strike w:val="0"/>
          <w:sz w:val="28"/>
          <w:u w:val="none"/>
        </w:rPr>
        <w:t>17</w:t>
      </w:r>
      <w:r>
        <w:rPr>
          <w:b w:val="0"/>
          <w:i w:val="0"/>
          <w:smallCaps w:val="0"/>
          <w:strike w:val="0"/>
          <w:u w:val="none"/>
        </w:rPr>
        <w:t>, pp. 6-17.</w:t>
      </w:r>
    </w:p>
    <w:p>
      <w:pPr>
        <w:spacing w:after="60"/>
      </w:pPr>
      <w:r>
        <w:rPr>
          <w:b w:val="0"/>
          <w:i w:val="0"/>
          <w:smallCaps w:val="0"/>
          <w:strike w:val="0"/>
          <w:sz w:val="16"/>
          <w:u w:val="none"/>
        </w:rPr>
        <w:t xml:space="preserve">Yet if this narrative is not baseless, it is overstated. For </w:t>
      </w:r>
      <w:r>
        <w:rPr>
          <w:b w:val="0"/>
          <w:i w:val="0"/>
          <w:smallCaps w:val="0"/>
          <w:strike w:val="0"/>
          <w:highlight w:val="yellow"/>
          <w:u w:val="single"/>
        </w:rPr>
        <w:t>the idea that</w:t>
      </w:r>
      <w:r>
        <w:rPr>
          <w:b w:val="0"/>
          <w:i w:val="0"/>
          <w:smallCaps w:val="0"/>
          <w:strike w:val="0"/>
          <w:sz w:val="16"/>
          <w:highlight w:val="yellow"/>
          <w:u w:val="none"/>
        </w:rPr>
        <w:t xml:space="preserve"> </w:t>
      </w:r>
      <w:r>
        <w:rPr>
          <w:b w:val="0"/>
          <w:i w:val="0"/>
          <w:smallCaps w:val="0"/>
          <w:strike w:val="0"/>
          <w:sz w:val="16"/>
          <w:u w:val="none"/>
        </w:rPr>
        <w:t xml:space="preserve">the era of </w:t>
      </w:r>
      <w:r>
        <w:rPr>
          <w:b w:val="0"/>
          <w:i w:val="0"/>
          <w:smallCaps w:val="0"/>
          <w:strike w:val="0"/>
          <w:highlight w:val="yellow"/>
          <w:u w:val="single"/>
        </w:rPr>
        <w:t>American primacy has passed</w:t>
      </w:r>
      <w:r>
        <w:rPr>
          <w:b w:val="0"/>
          <w:i w:val="0"/>
          <w:smallCaps w:val="0"/>
          <w:strike w:val="0"/>
          <w:sz w:val="16"/>
          <w:u w:val="none"/>
        </w:rPr>
        <w:t>—</w:t>
      </w:r>
      <w:r>
        <w:rPr>
          <w:b w:val="0"/>
          <w:i w:val="0"/>
          <w:smallCaps w:val="0"/>
          <w:strike w:val="0"/>
          <w:highlight w:val="yellow"/>
          <w:u w:val="single"/>
        </w:rPr>
        <w:t>that</w:t>
      </w:r>
      <w:r>
        <w:rPr>
          <w:b w:val="0"/>
          <w:i w:val="0"/>
          <w:smallCaps w:val="0"/>
          <w:strike w:val="0"/>
          <w:sz w:val="16"/>
          <w:highlight w:val="yellow"/>
          <w:u w:val="none"/>
        </w:rPr>
        <w:t xml:space="preserve"> </w:t>
      </w:r>
      <w:r>
        <w:rPr>
          <w:b w:val="0"/>
          <w:i w:val="0"/>
          <w:smallCaps w:val="0"/>
          <w:strike w:val="0"/>
          <w:highlight w:val="yellow"/>
          <w:u w:val="single"/>
        </w:rPr>
        <w:t>we</w:t>
      </w:r>
      <w:r>
        <w:rPr>
          <w:b w:val="0"/>
          <w:i w:val="0"/>
          <w:smallCaps w:val="0"/>
          <w:strike w:val="0"/>
          <w:sz w:val="16"/>
          <w:highlight w:val="yellow"/>
          <w:u w:val="none"/>
        </w:rPr>
        <w:t xml:space="preserve"> </w:t>
      </w:r>
      <w:r>
        <w:rPr>
          <w:b w:val="0"/>
          <w:i w:val="0"/>
          <w:smallCaps w:val="0"/>
          <w:strike w:val="0"/>
          <w:highlight w:val="yellow"/>
          <w:u w:val="single"/>
        </w:rPr>
        <w:t>are</w:t>
      </w:r>
      <w:r>
        <w:rPr>
          <w:b w:val="0"/>
          <w:i w:val="0"/>
          <w:smallCaps w:val="0"/>
          <w:strike w:val="0"/>
          <w:sz w:val="16"/>
          <w:highlight w:val="yellow"/>
          <w:u w:val="none"/>
        </w:rPr>
        <w:t xml:space="preserve"> </w:t>
      </w:r>
      <w:r>
        <w:rPr>
          <w:b w:val="0"/>
          <w:i w:val="0"/>
          <w:smallCaps w:val="0"/>
          <w:strike w:val="0"/>
          <w:sz w:val="16"/>
          <w:u w:val="none"/>
        </w:rPr>
        <w:t xml:space="preserve">now entering or </w:t>
      </w:r>
      <w:r>
        <w:rPr>
          <w:b w:val="0"/>
          <w:i w:val="0"/>
          <w:smallCaps w:val="0"/>
          <w:strike w:val="0"/>
          <w:highlight w:val="yellow"/>
          <w:u w:val="single"/>
        </w:rPr>
        <w:t>have already</w:t>
      </w:r>
      <w:r>
        <w:rPr>
          <w:b w:val="0"/>
          <w:i w:val="0"/>
          <w:smallCaps w:val="0"/>
          <w:strike w:val="0"/>
          <w:sz w:val="16"/>
          <w:highlight w:val="yellow"/>
          <w:u w:val="none"/>
        </w:rPr>
        <w:t xml:space="preserve"> </w:t>
      </w:r>
      <w:r>
        <w:rPr>
          <w:b w:val="0"/>
          <w:i w:val="0"/>
          <w:smallCaps w:val="0"/>
          <w:strike w:val="0"/>
          <w:highlight w:val="yellow"/>
          <w:u w:val="single"/>
        </w:rPr>
        <w:t>entered</w:t>
      </w:r>
      <w:r>
        <w:rPr>
          <w:b w:val="0"/>
          <w:i w:val="0"/>
          <w:smallCaps w:val="0"/>
          <w:strike w:val="0"/>
          <w:sz w:val="16"/>
          <w:highlight w:val="yellow"/>
          <w:u w:val="none"/>
        </w:rPr>
        <w:t xml:space="preserve"> </w:t>
      </w:r>
      <w:r>
        <w:rPr>
          <w:b w:val="0"/>
          <w:i w:val="0"/>
          <w:smallCaps w:val="0"/>
          <w:strike w:val="0"/>
          <w:highlight w:val="yellow"/>
          <w:u w:val="single"/>
        </w:rPr>
        <w:t>a</w:t>
      </w:r>
      <w:r>
        <w:rPr>
          <w:b w:val="0"/>
          <w:i w:val="0"/>
          <w:smallCaps w:val="0"/>
          <w:strike w:val="0"/>
          <w:sz w:val="16"/>
          <w:highlight w:val="yellow"/>
          <w:u w:val="none"/>
        </w:rPr>
        <w:t xml:space="preserve"> </w:t>
      </w:r>
      <w:r>
        <w:rPr>
          <w:b w:val="0"/>
          <w:i w:val="0"/>
          <w:smallCaps w:val="0"/>
          <w:strike w:val="0"/>
          <w:sz w:val="16"/>
          <w:u w:val="none"/>
        </w:rPr>
        <w:t xml:space="preserve">truly </w:t>
      </w:r>
      <w:r>
        <w:rPr>
          <w:b w:val="0"/>
          <w:i w:val="0"/>
          <w:smallCaps w:val="0"/>
          <w:strike w:val="0"/>
          <w:highlight w:val="yellow"/>
          <w:u w:val="single"/>
        </w:rPr>
        <w:t>multipolar world</w:t>
      </w:r>
      <w:r>
        <w:rPr>
          <w:b w:val="0"/>
          <w:i w:val="0"/>
          <w:smallCaps w:val="0"/>
          <w:strike w:val="0"/>
          <w:sz w:val="16"/>
          <w:u w:val="none"/>
        </w:rPr>
        <w:t>—</w:t>
      </w:r>
      <w:r>
        <w:rPr>
          <w:b w:val="0"/>
          <w:i w:val="0"/>
          <w:smallCaps w:val="0"/>
          <w:strike w:val="0"/>
          <w:highlight w:val="yellow"/>
          <w:u w:val="single"/>
        </w:rPr>
        <w:t>is far from the truth</w:t>
      </w:r>
      <w:r>
        <w:rPr>
          <w:b w:val="0"/>
          <w:i w:val="0"/>
          <w:smallCaps w:val="0"/>
          <w:strike w:val="0"/>
          <w:sz w:val="16"/>
          <w:u w:val="none"/>
        </w:rPr>
        <w:t xml:space="preserve">. By virtually all key measures, </w:t>
      </w:r>
      <w:r>
        <w:rPr>
          <w:b w:val="0"/>
          <w:i w:val="0"/>
          <w:smallCaps w:val="0"/>
          <w:strike w:val="0"/>
          <w:highlight w:val="yellow"/>
          <w:u w:val="single"/>
        </w:rPr>
        <w:t>the U</w:t>
      </w:r>
      <w:r>
        <w:rPr>
          <w:b w:val="0"/>
          <w:i w:val="0"/>
          <w:smallCaps w:val="0"/>
          <w:strike w:val="0"/>
          <w:sz w:val="16"/>
          <w:u w:val="none"/>
        </w:rPr>
        <w:t xml:space="preserve">nited </w:t>
      </w:r>
      <w:r>
        <w:rPr>
          <w:b w:val="0"/>
          <w:i w:val="0"/>
          <w:smallCaps w:val="0"/>
          <w:strike w:val="0"/>
          <w:highlight w:val="yellow"/>
          <w:u w:val="single"/>
        </w:rPr>
        <w:t>S</w:t>
      </w:r>
      <w:r>
        <w:rPr>
          <w:b w:val="0"/>
          <w:i w:val="0"/>
          <w:smallCaps w:val="0"/>
          <w:strike w:val="0"/>
          <w:sz w:val="16"/>
          <w:u w:val="none"/>
        </w:rPr>
        <w:t xml:space="preserve">tates </w:t>
      </w:r>
      <w:r>
        <w:rPr>
          <w:b w:val="0"/>
          <w:i w:val="0"/>
          <w:smallCaps w:val="0"/>
          <w:strike w:val="0"/>
          <w:highlight w:val="yellow"/>
          <w:u w:val="single"/>
        </w:rPr>
        <w:t>still</w:t>
      </w:r>
      <w:r>
        <w:rPr>
          <w:b w:val="0"/>
          <w:i w:val="0"/>
          <w:smallCaps w:val="0"/>
          <w:strike w:val="0"/>
          <w:sz w:val="16"/>
          <w:highlight w:val="yellow"/>
          <w:u w:val="none"/>
        </w:rPr>
        <w:t xml:space="preserve"> </w:t>
      </w:r>
      <w:r>
        <w:rPr>
          <w:b w:val="0"/>
          <w:i w:val="0"/>
          <w:smallCaps w:val="0"/>
          <w:strike w:val="0"/>
          <w:highlight w:val="yellow"/>
          <w:u w:val="single"/>
        </w:rPr>
        <w:t>has</w:t>
      </w:r>
      <w:r>
        <w:rPr>
          <w:b w:val="0"/>
          <w:i w:val="0"/>
          <w:smallCaps w:val="0"/>
          <w:strike w:val="0"/>
          <w:sz w:val="16"/>
          <w:highlight w:val="yellow"/>
          <w:u w:val="none"/>
        </w:rPr>
        <w:t xml:space="preserve"> </w:t>
      </w:r>
      <w:r>
        <w:rPr>
          <w:b w:val="0"/>
          <w:i w:val="0"/>
          <w:smallCaps w:val="0"/>
          <w:strike w:val="0"/>
          <w:highlight w:val="yellow"/>
          <w:u w:val="single"/>
        </w:rPr>
        <w:t>substantial</w:t>
      </w:r>
      <w:r>
        <w:rPr>
          <w:b w:val="0"/>
          <w:i w:val="0"/>
          <w:smallCaps w:val="0"/>
          <w:strike w:val="0"/>
          <w:sz w:val="16"/>
          <w:u w:val="none"/>
        </w:rPr>
        <w:t xml:space="preserve">, even massive, </w:t>
      </w:r>
      <w:r>
        <w:rPr>
          <w:b w:val="0"/>
          <w:i w:val="0"/>
          <w:smallCaps w:val="0"/>
          <w:strike w:val="0"/>
          <w:highlight w:val="yellow"/>
          <w:u w:val="single"/>
        </w:rPr>
        <w:t>leads over its closest competitors</w:t>
      </w:r>
      <w:r>
        <w:rPr>
          <w:b w:val="0"/>
          <w:i w:val="0"/>
          <w:smallCaps w:val="0"/>
          <w:strike w:val="0"/>
          <w:sz w:val="16"/>
          <w:u w:val="none"/>
        </w:rPr>
        <w:t xml:space="preserve">. In 2015, </w:t>
      </w:r>
      <w:r>
        <w:rPr>
          <w:b w:val="0"/>
          <w:i w:val="0"/>
          <w:smallCaps w:val="0"/>
          <w:strike w:val="0"/>
          <w:highlight w:val="yellow"/>
          <w:u w:val="single"/>
        </w:rPr>
        <w:t>the U</w:t>
      </w:r>
      <w:r>
        <w:rPr>
          <w:b w:val="0"/>
          <w:i w:val="0"/>
          <w:smallCaps w:val="0"/>
          <w:strike w:val="0"/>
          <w:sz w:val="16"/>
          <w:u w:val="none"/>
        </w:rPr>
        <w:t xml:space="preserve">nited </w:t>
      </w:r>
      <w:r>
        <w:rPr>
          <w:b w:val="0"/>
          <w:i w:val="0"/>
          <w:smallCaps w:val="0"/>
          <w:strike w:val="0"/>
          <w:highlight w:val="yellow"/>
          <w:u w:val="single"/>
        </w:rPr>
        <w:t>S</w:t>
      </w:r>
      <w:r>
        <w:rPr>
          <w:b w:val="0"/>
          <w:i w:val="0"/>
          <w:smallCaps w:val="0"/>
          <w:strike w:val="0"/>
          <w:sz w:val="16"/>
          <w:u w:val="none"/>
        </w:rPr>
        <w:t xml:space="preserve">tates </w:t>
      </w:r>
      <w:r>
        <w:rPr>
          <w:b w:val="0"/>
          <w:i w:val="0"/>
          <w:smallCaps w:val="0"/>
          <w:strike w:val="0"/>
          <w:highlight w:val="yellow"/>
          <w:u w:val="single"/>
        </w:rPr>
        <w:t>claimed</w:t>
      </w:r>
      <w:r>
        <w:rPr>
          <w:b w:val="0"/>
          <w:i w:val="0"/>
          <w:smallCaps w:val="0"/>
          <w:strike w:val="0"/>
          <w:sz w:val="16"/>
          <w:highlight w:val="yellow"/>
          <w:u w:val="none"/>
        </w:rPr>
        <w:t xml:space="preserve"> </w:t>
      </w:r>
      <w:r>
        <w:rPr>
          <w:b w:val="0"/>
          <w:i w:val="0"/>
          <w:smallCaps w:val="0"/>
          <w:strike w:val="0"/>
          <w:sz w:val="16"/>
          <w:u w:val="none"/>
        </w:rPr>
        <w:t xml:space="preserve">a nearly </w:t>
      </w:r>
      <w:r>
        <w:rPr>
          <w:b w:val="0"/>
          <w:i w:val="0"/>
          <w:smallCaps w:val="0"/>
          <w:strike w:val="0"/>
          <w:highlight w:val="yellow"/>
          <w:u w:val="single"/>
        </w:rPr>
        <w:t>$18 trillion GDP</w:t>
      </w:r>
      <w:r>
        <w:rPr>
          <w:b w:val="0"/>
          <w:i w:val="0"/>
          <w:smallCaps w:val="0"/>
          <w:strike w:val="0"/>
          <w:sz w:val="16"/>
          <w:u w:val="none"/>
        </w:rPr>
        <w:t xml:space="preserve"> that was </w:t>
      </w:r>
      <w:r>
        <w:rPr>
          <w:b w:val="0"/>
          <w:i w:val="0"/>
          <w:smallCaps w:val="0"/>
          <w:strike w:val="0"/>
          <w:highlight w:val="yellow"/>
          <w:u w:val="single"/>
        </w:rPr>
        <w:t>more than $7 trillion larger than China’s</w:t>
      </w:r>
      <w:r>
        <w:rPr>
          <w:b w:val="0"/>
          <w:i w:val="0"/>
          <w:smallCaps w:val="0"/>
          <w:strike w:val="0"/>
          <w:sz w:val="16"/>
          <w:u w:val="none"/>
        </w:rPr>
        <w:t>, and it possessed a per capita GDP (a crucial measure of how much money a government can extract from its citizens to pursue geopolitical ends) roughly four times that of China. In the military realm</w:t>
      </w:r>
      <w:r>
        <w:rPr>
          <w:b w:val="0"/>
          <w:i w:val="0"/>
          <w:smallCaps w:val="0"/>
          <w:strike w:val="0"/>
          <w:highlight w:val="yellow"/>
          <w:u w:val="single"/>
        </w:rPr>
        <w:t>, U.S. annual defense spending</w:t>
      </w:r>
      <w:r>
        <w:rPr>
          <w:b w:val="0"/>
          <w:i w:val="0"/>
          <w:smallCaps w:val="0"/>
          <w:strike w:val="0"/>
          <w:sz w:val="16"/>
          <w:highlight w:val="yellow"/>
          <w:u w:val="none"/>
        </w:rPr>
        <w:t xml:space="preserve"> </w:t>
      </w:r>
      <w:r>
        <w:rPr>
          <w:b w:val="0"/>
          <w:i w:val="0"/>
          <w:smallCaps w:val="0"/>
          <w:strike w:val="0"/>
          <w:highlight w:val="yellow"/>
          <w:u w:val="single"/>
        </w:rPr>
        <w:t>is still roughly three times that of China</w:t>
      </w:r>
      <w:r>
        <w:rPr>
          <w:b w:val="0"/>
          <w:i w:val="0"/>
          <w:smallCaps w:val="0"/>
          <w:strike w:val="0"/>
          <w:sz w:val="16"/>
          <w:u w:val="none"/>
        </w:rPr>
        <w:t xml:space="preserve">, meaning that for all the talk of Beijing catching up to Washington, </w:t>
      </w:r>
      <w:r>
        <w:rPr>
          <w:b w:val="0"/>
          <w:i w:val="0"/>
          <w:smallCaps w:val="0"/>
          <w:strike w:val="0"/>
          <w:highlight w:val="yellow"/>
          <w:u w:val="single"/>
        </w:rPr>
        <w:t>the</w:t>
      </w:r>
      <w:r>
        <w:rPr>
          <w:b w:val="0"/>
          <w:i w:val="0"/>
          <w:smallCaps w:val="0"/>
          <w:strike w:val="0"/>
          <w:sz w:val="16"/>
          <w:highlight w:val="yellow"/>
          <w:u w:val="none"/>
        </w:rPr>
        <w:t xml:space="preserve"> </w:t>
      </w:r>
      <w:r>
        <w:rPr>
          <w:b w:val="0"/>
          <w:i w:val="0"/>
          <w:smallCaps w:val="0"/>
          <w:strike w:val="0"/>
          <w:sz w:val="16"/>
          <w:u w:val="none"/>
        </w:rPr>
        <w:t xml:space="preserve">absolute American </w:t>
      </w:r>
      <w:r>
        <w:rPr>
          <w:b w:val="0"/>
          <w:i w:val="0"/>
          <w:smallCaps w:val="0"/>
          <w:strike w:val="0"/>
          <w:u w:val="single"/>
        </w:rPr>
        <w:t>lead</w:t>
      </w:r>
      <w:r>
        <w:rPr>
          <w:b w:val="0"/>
          <w:i w:val="0"/>
          <w:smallCaps w:val="0"/>
          <w:strike w:val="0"/>
          <w:sz w:val="16"/>
          <w:u w:val="none"/>
        </w:rPr>
        <w:t xml:space="preserve"> </w:t>
      </w:r>
      <w:r>
        <w:rPr>
          <w:b w:val="0"/>
          <w:i w:val="0"/>
          <w:smallCaps w:val="0"/>
          <w:strike w:val="0"/>
          <w:u w:val="single"/>
        </w:rPr>
        <w:t>in</w:t>
      </w:r>
      <w:r>
        <w:rPr>
          <w:b w:val="0"/>
          <w:i w:val="0"/>
          <w:smallCaps w:val="0"/>
          <w:strike w:val="0"/>
          <w:sz w:val="16"/>
          <w:u w:val="none"/>
        </w:rPr>
        <w:t xml:space="preserve"> overall </w:t>
      </w:r>
      <w:r>
        <w:rPr>
          <w:b w:val="0"/>
          <w:i w:val="0"/>
          <w:smallCaps w:val="0"/>
          <w:strike w:val="0"/>
          <w:u w:val="single"/>
        </w:rPr>
        <w:t>military</w:t>
      </w:r>
      <w:r>
        <w:rPr>
          <w:b w:val="0"/>
          <w:i w:val="0"/>
          <w:smallCaps w:val="0"/>
          <w:strike w:val="0"/>
          <w:sz w:val="16"/>
          <w:u w:val="none"/>
        </w:rPr>
        <w:t xml:space="preserve"> </w:t>
      </w:r>
      <w:r>
        <w:rPr>
          <w:b w:val="0"/>
          <w:i w:val="0"/>
          <w:smallCaps w:val="0"/>
          <w:strike w:val="0"/>
          <w:u w:val="single"/>
        </w:rPr>
        <w:t>investment</w:t>
      </w:r>
      <w:r>
        <w:rPr>
          <w:b w:val="0"/>
          <w:i w:val="0"/>
          <w:smallCaps w:val="0"/>
          <w:strike w:val="0"/>
          <w:sz w:val="16"/>
          <w:u w:val="none"/>
        </w:rPr>
        <w:t xml:space="preserve"> and capabilities </w:t>
      </w:r>
      <w:r>
        <w:rPr>
          <w:b w:val="0"/>
          <w:i w:val="0"/>
          <w:smallCaps w:val="0"/>
          <w:strike w:val="0"/>
          <w:u w:val="single"/>
        </w:rPr>
        <w:t>is actually getting</w:t>
      </w:r>
      <w:r>
        <w:rPr>
          <w:b w:val="0"/>
          <w:i w:val="0"/>
          <w:smallCaps w:val="0"/>
          <w:strike w:val="0"/>
          <w:sz w:val="16"/>
          <w:u w:val="none"/>
        </w:rPr>
        <w:t xml:space="preserve"> substantially </w:t>
      </w:r>
      <w:r>
        <w:rPr>
          <w:b w:val="0"/>
          <w:i w:val="0"/>
          <w:smallCaps w:val="0"/>
          <w:strike w:val="0"/>
          <w:u w:val="single"/>
        </w:rPr>
        <w:t>larger</w:t>
      </w:r>
      <w:r>
        <w:rPr>
          <w:b w:val="0"/>
          <w:i w:val="0"/>
          <w:smallCaps w:val="0"/>
          <w:strike w:val="0"/>
          <w:sz w:val="16"/>
          <w:u w:val="none"/>
        </w:rPr>
        <w:t xml:space="preserve"> every year.11 Indeed, </w:t>
      </w:r>
      <w:r>
        <w:rPr>
          <w:b w:val="0"/>
          <w:i w:val="0"/>
          <w:smallCaps w:val="0"/>
          <w:strike w:val="0"/>
          <w:u w:val="single"/>
        </w:rPr>
        <w:t>America’s</w:t>
      </w:r>
      <w:r>
        <w:rPr>
          <w:b w:val="0"/>
          <w:i w:val="0"/>
          <w:smallCaps w:val="0"/>
          <w:strike w:val="0"/>
          <w:sz w:val="16"/>
          <w:u w:val="none"/>
        </w:rPr>
        <w:t xml:space="preserve"> </w:t>
      </w:r>
      <w:r>
        <w:rPr>
          <w:b w:val="0"/>
          <w:i w:val="0"/>
          <w:smallCaps w:val="0"/>
          <w:strike w:val="0"/>
          <w:u w:val="single"/>
        </w:rPr>
        <w:t>global lead is</w:t>
      </w:r>
      <w:r>
        <w:rPr>
          <w:b w:val="0"/>
          <w:i w:val="0"/>
          <w:smallCaps w:val="0"/>
          <w:strike w:val="0"/>
          <w:sz w:val="16"/>
          <w:u w:val="none"/>
        </w:rPr>
        <w:t xml:space="preserve"> probably far </w:t>
      </w:r>
      <w:r>
        <w:rPr>
          <w:b w:val="0"/>
          <w:i w:val="0"/>
          <w:smallCaps w:val="0"/>
          <w:strike w:val="0"/>
          <w:u w:val="single"/>
        </w:rPr>
        <w:t>more significant than indicated</w:t>
      </w:r>
      <w:r>
        <w:rPr>
          <w:b w:val="0"/>
          <w:i w:val="0"/>
          <w:smallCaps w:val="0"/>
          <w:strike w:val="0"/>
          <w:sz w:val="16"/>
          <w:u w:val="none"/>
        </w:rPr>
        <w:t xml:space="preserve"> by simple numerical measures like GDP and percentage of global military spending. </w:t>
      </w:r>
      <w:r>
        <w:rPr>
          <w:b w:val="0"/>
          <w:i w:val="0"/>
          <w:smallCaps w:val="0"/>
          <w:strike w:val="0"/>
          <w:highlight w:val="yellow"/>
          <w:u w:val="single"/>
        </w:rPr>
        <w:t>GDP</w:t>
      </w:r>
      <w:r>
        <w:rPr>
          <w:b w:val="0"/>
          <w:i w:val="0"/>
          <w:smallCaps w:val="0"/>
          <w:strike w:val="0"/>
          <w:sz w:val="16"/>
          <w:highlight w:val="yellow"/>
          <w:u w:val="none"/>
        </w:rPr>
        <w:t xml:space="preserve"> </w:t>
      </w:r>
      <w:r>
        <w:rPr>
          <w:b w:val="0"/>
          <w:i w:val="0"/>
          <w:smallCaps w:val="0"/>
          <w:strike w:val="0"/>
          <w:highlight w:val="yellow"/>
          <w:u w:val="single"/>
        </w:rPr>
        <w:t>is</w:t>
      </w:r>
      <w:r>
        <w:rPr>
          <w:b w:val="0"/>
          <w:i w:val="0"/>
          <w:smallCaps w:val="0"/>
          <w:strike w:val="0"/>
          <w:sz w:val="16"/>
          <w:u w:val="none"/>
        </w:rPr>
        <w:t xml:space="preserve"> a commonly used but problematic way of comparing U.S. and Chinese economic strength. It is </w:t>
      </w:r>
      <w:r>
        <w:rPr>
          <w:b w:val="0"/>
          <w:i w:val="0"/>
          <w:smallCaps w:val="0"/>
          <w:strike w:val="0"/>
          <w:highlight w:val="yellow"/>
          <w:u w:val="single"/>
        </w:rPr>
        <w:t>merely a snapshot</w:t>
      </w:r>
      <w:r>
        <w:rPr>
          <w:b w:val="0"/>
          <w:i w:val="0"/>
          <w:smallCaps w:val="0"/>
          <w:strike w:val="0"/>
          <w:sz w:val="16"/>
          <w:u w:val="none"/>
        </w:rPr>
        <w:t xml:space="preserve">, rather than a fully explanatory measure, of how wealth accrues over time; </w:t>
      </w:r>
      <w:r>
        <w:rPr>
          <w:b w:val="0"/>
          <w:i w:val="0"/>
          <w:smallCaps w:val="0"/>
          <w:strike w:val="0"/>
          <w:highlight w:val="yellow"/>
          <w:u w:val="single"/>
        </w:rPr>
        <w:t xml:space="preserve">it does not account for </w:t>
      </w:r>
      <w:r>
        <w:rPr>
          <w:b w:val="0"/>
          <w:i w:val="0"/>
          <w:smallCaps w:val="0"/>
          <w:strike w:val="0"/>
          <w:u w:val="single"/>
        </w:rPr>
        <w:t xml:space="preserve">factors such as </w:t>
      </w:r>
      <w:r>
        <w:rPr>
          <w:b w:val="0"/>
          <w:i w:val="0"/>
          <w:smallCaps w:val="0"/>
          <w:strike w:val="0"/>
          <w:highlight w:val="yellow"/>
          <w:u w:val="single"/>
        </w:rPr>
        <w:t xml:space="preserve">the damage that China is doing to its </w:t>
      </w:r>
      <w:r>
        <w:rPr>
          <w:b w:val="0"/>
          <w:i w:val="0"/>
          <w:smallCaps w:val="0"/>
          <w:strike w:val="0"/>
          <w:u w:val="single"/>
        </w:rPr>
        <w:t xml:space="preserve">own </w:t>
      </w:r>
      <w:r>
        <w:rPr>
          <w:b w:val="0"/>
          <w:i w:val="0"/>
          <w:smallCaps w:val="0"/>
          <w:strike w:val="0"/>
          <w:highlight w:val="yellow"/>
          <w:u w:val="single"/>
        </w:rPr>
        <w:t>long-term</w:t>
      </w:r>
      <w:r>
        <w:rPr>
          <w:b w:val="0"/>
          <w:i w:val="0"/>
          <w:smallCaps w:val="0"/>
          <w:strike w:val="0"/>
          <w:sz w:val="16"/>
          <w:highlight w:val="yellow"/>
          <w:u w:val="none"/>
        </w:rPr>
        <w:t xml:space="preserve"> </w:t>
      </w:r>
      <w:r>
        <w:rPr>
          <w:b w:val="0"/>
          <w:i w:val="0"/>
          <w:smallCaps w:val="0"/>
          <w:strike w:val="0"/>
          <w:u w:val="single"/>
        </w:rPr>
        <w:t>economic</w:t>
      </w:r>
      <w:r>
        <w:rPr>
          <w:b w:val="0"/>
          <w:i w:val="0"/>
          <w:smallCaps w:val="0"/>
          <w:strike w:val="0"/>
          <w:sz w:val="16"/>
          <w:u w:val="none"/>
        </w:rPr>
        <w:t xml:space="preserve"> </w:t>
      </w:r>
      <w:r>
        <w:rPr>
          <w:b w:val="0"/>
          <w:i w:val="0"/>
          <w:smallCaps w:val="0"/>
          <w:strike w:val="0"/>
          <w:highlight w:val="yellow"/>
          <w:u w:val="single"/>
        </w:rPr>
        <w:t>potential</w:t>
      </w:r>
      <w:r>
        <w:rPr>
          <w:b w:val="0"/>
          <w:i w:val="0"/>
          <w:smallCaps w:val="0"/>
          <w:strike w:val="0"/>
          <w:sz w:val="16"/>
          <w:highlight w:val="yellow"/>
          <w:u w:val="none"/>
        </w:rPr>
        <w:t xml:space="preserve"> </w:t>
      </w:r>
      <w:r>
        <w:rPr>
          <w:b w:val="0"/>
          <w:i w:val="0"/>
          <w:smallCaps w:val="0"/>
          <w:strike w:val="0"/>
          <w:highlight w:val="yellow"/>
          <w:u w:val="single"/>
        </w:rPr>
        <w:t>through</w:t>
      </w:r>
      <w:r>
        <w:rPr>
          <w:b w:val="0"/>
          <w:i w:val="0"/>
          <w:smallCaps w:val="0"/>
          <w:strike w:val="0"/>
          <w:sz w:val="16"/>
          <w:highlight w:val="yellow"/>
          <w:u w:val="none"/>
        </w:rPr>
        <w:t xml:space="preserve"> </w:t>
      </w:r>
      <w:r>
        <w:rPr>
          <w:b w:val="0"/>
          <w:i w:val="0"/>
          <w:smallCaps w:val="0"/>
          <w:strike w:val="0"/>
          <w:sz w:val="16"/>
          <w:u w:val="none"/>
        </w:rPr>
        <w:t xml:space="preserve">the </w:t>
      </w:r>
      <w:r>
        <w:rPr>
          <w:b w:val="0"/>
          <w:i w:val="0"/>
          <w:smallCaps w:val="0"/>
          <w:strike w:val="0"/>
          <w:highlight w:val="yellow"/>
          <w:u w:val="single"/>
        </w:rPr>
        <w:t>devastation</w:t>
      </w:r>
      <w:r>
        <w:rPr>
          <w:b w:val="0"/>
          <w:i w:val="0"/>
          <w:smallCaps w:val="0"/>
          <w:strike w:val="0"/>
          <w:sz w:val="16"/>
          <w:highlight w:val="yellow"/>
          <w:u w:val="none"/>
        </w:rPr>
        <w:t xml:space="preserve"> </w:t>
      </w:r>
      <w:r>
        <w:rPr>
          <w:b w:val="0"/>
          <w:i w:val="0"/>
          <w:smallCaps w:val="0"/>
          <w:strike w:val="0"/>
          <w:highlight w:val="yellow"/>
          <w:u w:val="single"/>
        </w:rPr>
        <w:t xml:space="preserve">of its </w:t>
      </w:r>
      <w:r>
        <w:rPr>
          <w:b w:val="0"/>
          <w:i w:val="0"/>
          <w:smallCaps w:val="0"/>
          <w:strike w:val="0"/>
          <w:u w:val="single"/>
        </w:rPr>
        <w:t xml:space="preserve">natural </w:t>
      </w:r>
      <w:r>
        <w:rPr>
          <w:b w:val="0"/>
          <w:i w:val="0"/>
          <w:smallCaps w:val="0"/>
          <w:strike w:val="0"/>
          <w:highlight w:val="yellow"/>
          <w:u w:val="single"/>
        </w:rPr>
        <w:t>environment</w:t>
      </w:r>
      <w:r>
        <w:rPr>
          <w:b w:val="0"/>
          <w:i w:val="0"/>
          <w:smallCaps w:val="0"/>
          <w:strike w:val="0"/>
          <w:sz w:val="16"/>
          <w:u w:val="none"/>
        </w:rPr>
        <w:t xml:space="preserve">; it understates important U.S. advantages such as the fact that American citizens own significant minority shares in foreign corporations. </w:t>
      </w:r>
      <w:r>
        <w:rPr>
          <w:b w:val="0"/>
          <w:i w:val="0"/>
          <w:smallCaps w:val="0"/>
          <w:strike w:val="0"/>
          <w:u w:val="single"/>
        </w:rPr>
        <w:t>By a more holistic measure of national economic strength—“inclusive wealth</w:t>
      </w:r>
      <w:r>
        <w:rPr>
          <w:b w:val="0"/>
          <w:i w:val="0"/>
          <w:smallCaps w:val="0"/>
          <w:strike w:val="0"/>
          <w:sz w:val="16"/>
          <w:u w:val="none"/>
        </w:rPr>
        <w:t>,” which takes account of manufactured capital, human capital, and natural capital—</w:t>
      </w:r>
      <w:r>
        <w:rPr>
          <w:b w:val="0"/>
          <w:i w:val="0"/>
          <w:smallCaps w:val="0"/>
          <w:strike w:val="0"/>
          <w:u w:val="single"/>
        </w:rPr>
        <w:t>the U</w:t>
      </w:r>
      <w:r>
        <w:rPr>
          <w:b w:val="0"/>
          <w:i w:val="0"/>
          <w:smallCaps w:val="0"/>
          <w:strike w:val="0"/>
          <w:sz w:val="16"/>
          <w:u w:val="none"/>
        </w:rPr>
        <w:t xml:space="preserve">nited </w:t>
      </w:r>
      <w:r>
        <w:rPr>
          <w:b w:val="0"/>
          <w:i w:val="0"/>
          <w:smallCaps w:val="0"/>
          <w:strike w:val="0"/>
          <w:u w:val="single"/>
        </w:rPr>
        <w:t>S</w:t>
      </w:r>
      <w:r>
        <w:rPr>
          <w:b w:val="0"/>
          <w:i w:val="0"/>
          <w:smallCaps w:val="0"/>
          <w:strike w:val="0"/>
          <w:sz w:val="16"/>
          <w:u w:val="none"/>
        </w:rPr>
        <w:t xml:space="preserve">tates </w:t>
      </w:r>
      <w:r>
        <w:rPr>
          <w:b w:val="0"/>
          <w:i w:val="0"/>
          <w:smallCaps w:val="0"/>
          <w:strike w:val="0"/>
          <w:u w:val="single"/>
        </w:rPr>
        <w:t>was</w:t>
      </w:r>
      <w:r>
        <w:rPr>
          <w:b w:val="0"/>
          <w:i w:val="0"/>
          <w:smallCaps w:val="0"/>
          <w:strike w:val="0"/>
          <w:sz w:val="16"/>
          <w:u w:val="none"/>
        </w:rPr>
        <w:t xml:space="preserve"> </w:t>
      </w:r>
      <w:r>
        <w:rPr>
          <w:b w:val="0"/>
          <w:i w:val="0"/>
          <w:smallCaps w:val="0"/>
          <w:strike w:val="0"/>
          <w:u w:val="single"/>
        </w:rPr>
        <w:t>still roughly 4.5 times wealthier than China</w:t>
      </w:r>
      <w:r>
        <w:rPr>
          <w:b w:val="0"/>
          <w:i w:val="0"/>
          <w:smallCaps w:val="0"/>
          <w:strike w:val="0"/>
          <w:sz w:val="16"/>
          <w:u w:val="none"/>
        </w:rPr>
        <w:t xml:space="preserve"> as recently as 2010. Add in the enormous long-term economic problems that China faces, from declining growth rates to a massive asset bubble to a rapidly aging population, and forecasts of coming Chinese economic supremacy become more tenuous still.12 The U.S. military lead is even more extensive. As a recent study by Stephen Brooks and William Wohlforth concludes, </w:t>
      </w:r>
      <w:r>
        <w:rPr>
          <w:b w:val="0"/>
          <w:i w:val="0"/>
          <w:smallCaps w:val="0"/>
          <w:strike w:val="0"/>
          <w:highlight w:val="yellow"/>
          <w:u w:val="single"/>
        </w:rPr>
        <w:t>although China’s ongoing military</w:t>
      </w:r>
      <w:r>
        <w:rPr>
          <w:b w:val="0"/>
          <w:i w:val="0"/>
          <w:smallCaps w:val="0"/>
          <w:strike w:val="0"/>
          <w:u w:val="single"/>
        </w:rPr>
        <w:t xml:space="preserve"> buildup </w:t>
      </w:r>
      <w:r>
        <w:rPr>
          <w:b w:val="0"/>
          <w:i w:val="0"/>
          <w:smallCaps w:val="0"/>
          <w:strike w:val="0"/>
          <w:highlight w:val="yellow"/>
          <w:u w:val="single"/>
        </w:rPr>
        <w:t>presents</w:t>
      </w:r>
      <w:r>
        <w:rPr>
          <w:b w:val="0"/>
          <w:i w:val="0"/>
          <w:smallCaps w:val="0"/>
          <w:strike w:val="0"/>
          <w:u w:val="single"/>
        </w:rPr>
        <w:t xml:space="preserve"> significant </w:t>
      </w:r>
      <w:r>
        <w:rPr>
          <w:b w:val="0"/>
          <w:i w:val="0"/>
          <w:smallCaps w:val="0"/>
          <w:strike w:val="0"/>
          <w:highlight w:val="yellow"/>
          <w:u w:val="single"/>
        </w:rPr>
        <w:t>regional challenges</w:t>
      </w:r>
      <w:r>
        <w:rPr>
          <w:b w:val="0"/>
          <w:i w:val="0"/>
          <w:smallCaps w:val="0"/>
          <w:strike w:val="0"/>
          <w:sz w:val="16"/>
          <w:u w:val="none"/>
        </w:rPr>
        <w:t xml:space="preserve"> for the United States, </w:t>
      </w:r>
      <w:r>
        <w:rPr>
          <w:b w:val="0"/>
          <w:i w:val="0"/>
          <w:smallCaps w:val="0"/>
          <w:strike w:val="0"/>
          <w:highlight w:val="yellow"/>
          <w:u w:val="single"/>
        </w:rPr>
        <w:t>at the global level there is still simply no comparison</w:t>
      </w:r>
      <w:r>
        <w:rPr>
          <w:b w:val="0"/>
          <w:i w:val="0"/>
          <w:smallCaps w:val="0"/>
          <w:strike w:val="0"/>
          <w:u w:val="single"/>
        </w:rPr>
        <w:t xml:space="preserve">. </w:t>
      </w:r>
      <w:r>
        <w:rPr>
          <w:b w:val="0"/>
          <w:i w:val="0"/>
          <w:smallCaps w:val="0"/>
          <w:strike w:val="0"/>
          <w:highlight w:val="yellow"/>
          <w:u w:val="single"/>
        </w:rPr>
        <w:t>The U</w:t>
      </w:r>
      <w:r>
        <w:rPr>
          <w:b w:val="0"/>
          <w:i w:val="0"/>
          <w:smallCaps w:val="0"/>
          <w:strike w:val="0"/>
          <w:u w:val="single"/>
        </w:rPr>
        <w:t xml:space="preserve">nited </w:t>
      </w:r>
      <w:r>
        <w:rPr>
          <w:b w:val="0"/>
          <w:i w:val="0"/>
          <w:smallCaps w:val="0"/>
          <w:strike w:val="0"/>
          <w:highlight w:val="yellow"/>
          <w:u w:val="single"/>
        </w:rPr>
        <w:t>S</w:t>
      </w:r>
      <w:r>
        <w:rPr>
          <w:b w:val="0"/>
          <w:i w:val="0"/>
          <w:smallCaps w:val="0"/>
          <w:strike w:val="0"/>
          <w:u w:val="single"/>
        </w:rPr>
        <w:t xml:space="preserve">tates possesses massive advantages in high-end </w:t>
      </w:r>
      <w:r>
        <w:rPr>
          <w:b w:val="0"/>
          <w:i w:val="0"/>
          <w:smallCaps w:val="0"/>
          <w:strike w:val="0"/>
          <w:highlight w:val="yellow"/>
          <w:u w:val="single"/>
        </w:rPr>
        <w:t>power-projection capabilities such as aircraft carriers</w:t>
      </w:r>
      <w:r>
        <w:rPr>
          <w:b w:val="0"/>
          <w:i w:val="0"/>
          <w:smallCaps w:val="0"/>
          <w:strike w:val="0"/>
          <w:u w:val="single"/>
        </w:rPr>
        <w:t xml:space="preserve">, fourth- and </w:t>
      </w:r>
      <w:r>
        <w:rPr>
          <w:b w:val="0"/>
          <w:i w:val="0"/>
          <w:smallCaps w:val="0"/>
          <w:strike w:val="0"/>
          <w:highlight w:val="yellow"/>
          <w:u w:val="single"/>
        </w:rPr>
        <w:t>fifth-generation</w:t>
      </w:r>
      <w:r>
        <w:rPr>
          <w:b w:val="0"/>
          <w:i w:val="0"/>
          <w:smallCaps w:val="0"/>
          <w:strike w:val="0"/>
          <w:u w:val="single"/>
        </w:rPr>
        <w:t xml:space="preserve"> tactical </w:t>
      </w:r>
      <w:r>
        <w:rPr>
          <w:b w:val="0"/>
          <w:i w:val="0"/>
          <w:smallCaps w:val="0"/>
          <w:strike w:val="0"/>
          <w:highlight w:val="yellow"/>
          <w:u w:val="single"/>
        </w:rPr>
        <w:t>aircraft</w:t>
      </w:r>
      <w:r>
        <w:rPr>
          <w:b w:val="0"/>
          <w:i w:val="0"/>
          <w:smallCaps w:val="0"/>
          <w:strike w:val="0"/>
          <w:u w:val="single"/>
        </w:rPr>
        <w:t xml:space="preserve">, </w:t>
      </w:r>
      <w:r>
        <w:rPr>
          <w:b w:val="0"/>
          <w:i w:val="0"/>
          <w:smallCaps w:val="0"/>
          <w:strike w:val="0"/>
          <w:highlight w:val="yellow"/>
          <w:u w:val="single"/>
        </w:rPr>
        <w:t>nuclear</w:t>
      </w:r>
      <w:r>
        <w:rPr>
          <w:b w:val="0"/>
          <w:i w:val="0"/>
          <w:smallCaps w:val="0"/>
          <w:strike w:val="0"/>
          <w:u w:val="single"/>
        </w:rPr>
        <w:t xml:space="preserve"> powered </w:t>
      </w:r>
      <w:r>
        <w:rPr>
          <w:b w:val="0"/>
          <w:i w:val="0"/>
          <w:smallCaps w:val="0"/>
          <w:strike w:val="0"/>
          <w:highlight w:val="yellow"/>
          <w:u w:val="single"/>
        </w:rPr>
        <w:t>submarines</w:t>
      </w:r>
      <w:r>
        <w:rPr>
          <w:b w:val="0"/>
          <w:i w:val="0"/>
          <w:smallCaps w:val="0"/>
          <w:strike w:val="0"/>
          <w:u w:val="single"/>
        </w:rPr>
        <w:t xml:space="preserve">, AWACS, </w:t>
      </w:r>
      <w:r>
        <w:rPr>
          <w:b w:val="0"/>
          <w:i w:val="0"/>
          <w:smallCaps w:val="0"/>
          <w:strike w:val="0"/>
          <w:highlight w:val="yellow"/>
          <w:u w:val="single"/>
        </w:rPr>
        <w:t>and heavy unmanned aerial vehicles</w:t>
      </w:r>
      <w:r>
        <w:rPr>
          <w:b w:val="0"/>
          <w:i w:val="0"/>
          <w:smallCaps w:val="0"/>
          <w:strike w:val="0"/>
          <w:sz w:val="16"/>
          <w:highlight w:val="yellow"/>
          <w:u w:val="none"/>
        </w:rPr>
        <w:t xml:space="preserve">. </w:t>
      </w:r>
      <w:r>
        <w:rPr>
          <w:b w:val="0"/>
          <w:i w:val="0"/>
          <w:smallCaps w:val="0"/>
          <w:strike w:val="0"/>
          <w:highlight w:val="yellow"/>
          <w:u w:val="single"/>
        </w:rPr>
        <w:t>These advantages have</w:t>
      </w:r>
      <w:r>
        <w:rPr>
          <w:b w:val="0"/>
          <w:i w:val="0"/>
          <w:smallCaps w:val="0"/>
          <w:strike w:val="0"/>
          <w:u w:val="single"/>
        </w:rPr>
        <w:t xml:space="preserve"> </w:t>
      </w:r>
      <w:r>
        <w:rPr>
          <w:b w:val="0"/>
          <w:i w:val="0"/>
          <w:smallCaps w:val="0"/>
          <w:strike w:val="0"/>
          <w:highlight w:val="yellow"/>
          <w:u w:val="single"/>
        </w:rPr>
        <w:t>been amassed over decades</w:t>
      </w:r>
      <w:r>
        <w:rPr>
          <w:b w:val="0"/>
          <w:i w:val="0"/>
          <w:smallCaps w:val="0"/>
          <w:strike w:val="0"/>
          <w:sz w:val="16"/>
          <w:u w:val="none"/>
        </w:rPr>
        <w:t xml:space="preserve">, through enormous and accumulating investments, and so it will take decades—if not longer—for China to come close to matching the United States. These metrics, moreover, do not reflect the other, more intangible advantages that the U.S. military possesses—the years of recent experience in complex operations, the extraordinarily high levels of human capital, the flexible command-and-control structures that permit initiative and adaptation. “Rather than expecting a power transition in international politics,” Brooks and Wohlforth write, “everyone should start getting used to a world in which the United States remains the sole superpower for decades to come.”13 Finally, </w:t>
      </w:r>
      <w:r>
        <w:rPr>
          <w:b w:val="0"/>
          <w:i w:val="0"/>
          <w:smallCaps w:val="0"/>
          <w:strike w:val="0"/>
          <w:highlight w:val="yellow"/>
          <w:u w:val="single"/>
        </w:rPr>
        <w:t>any consideration of global power</w:t>
      </w:r>
      <w:r>
        <w:rPr>
          <w:b w:val="0"/>
          <w:i w:val="0"/>
          <w:smallCaps w:val="0"/>
          <w:strike w:val="0"/>
          <w:u w:val="single"/>
        </w:rPr>
        <w:t xml:space="preserve"> </w:t>
      </w:r>
      <w:r>
        <w:rPr>
          <w:b w:val="0"/>
          <w:i w:val="0"/>
          <w:smallCaps w:val="0"/>
          <w:strike w:val="0"/>
          <w:sz w:val="16"/>
          <w:u w:val="none"/>
        </w:rPr>
        <w:t xml:space="preserve">dynamics </w:t>
      </w:r>
      <w:r>
        <w:rPr>
          <w:b w:val="0"/>
          <w:i w:val="0"/>
          <w:smallCaps w:val="0"/>
          <w:strike w:val="0"/>
          <w:highlight w:val="yellow"/>
          <w:u w:val="single"/>
        </w:rPr>
        <w:t>must consider</w:t>
      </w:r>
      <w:r>
        <w:rPr>
          <w:b w:val="0"/>
          <w:i w:val="0"/>
          <w:smallCaps w:val="0"/>
          <w:strike w:val="0"/>
          <w:u w:val="single"/>
        </w:rPr>
        <w:t xml:space="preserve"> the role of </w:t>
      </w:r>
      <w:r>
        <w:rPr>
          <w:b w:val="0"/>
          <w:i w:val="0"/>
          <w:smallCaps w:val="0"/>
          <w:strike w:val="0"/>
          <w:highlight w:val="yellow"/>
          <w:u w:val="single"/>
        </w:rPr>
        <w:t>allies</w:t>
      </w:r>
      <w:r>
        <w:rPr>
          <w:b w:val="0"/>
          <w:i w:val="0"/>
          <w:smallCaps w:val="0"/>
          <w:strike w:val="0"/>
          <w:u w:val="single"/>
        </w:rPr>
        <w:t xml:space="preserve">: </w:t>
      </w:r>
      <w:r>
        <w:rPr>
          <w:b w:val="0"/>
          <w:i w:val="0"/>
          <w:smallCaps w:val="0"/>
          <w:strike w:val="0"/>
          <w:highlight w:val="yellow"/>
          <w:u w:val="single"/>
        </w:rPr>
        <w:t>The U</w:t>
      </w:r>
      <w:r>
        <w:rPr>
          <w:b w:val="0"/>
          <w:i w:val="0"/>
          <w:smallCaps w:val="0"/>
          <w:strike w:val="0"/>
          <w:u w:val="single"/>
        </w:rPr>
        <w:t xml:space="preserve">nited </w:t>
      </w:r>
      <w:r>
        <w:rPr>
          <w:b w:val="0"/>
          <w:i w:val="0"/>
          <w:smallCaps w:val="0"/>
          <w:strike w:val="0"/>
          <w:highlight w:val="yellow"/>
          <w:u w:val="single"/>
        </w:rPr>
        <w:t>S</w:t>
      </w:r>
      <w:r>
        <w:rPr>
          <w:b w:val="0"/>
          <w:i w:val="0"/>
          <w:smallCaps w:val="0"/>
          <w:strike w:val="0"/>
          <w:u w:val="single"/>
        </w:rPr>
        <w:t xml:space="preserve">tates </w:t>
      </w:r>
      <w:r>
        <w:rPr>
          <w:b w:val="0"/>
          <w:i w:val="0"/>
          <w:smallCaps w:val="0"/>
          <w:strike w:val="0"/>
          <w:highlight w:val="yellow"/>
          <w:u w:val="single"/>
        </w:rPr>
        <w:t>has dozens of them</w:t>
      </w:r>
      <w:r>
        <w:rPr>
          <w:b w:val="0"/>
          <w:i w:val="0"/>
          <w:smallCaps w:val="0"/>
          <w:strike w:val="0"/>
          <w:u w:val="single"/>
        </w:rPr>
        <w:t>, whereas China and Russia have few</w:t>
      </w:r>
      <w:r>
        <w:rPr>
          <w:b w:val="0"/>
          <w:i w:val="0"/>
          <w:smallCaps w:val="0"/>
          <w:strike w:val="0"/>
          <w:sz w:val="16"/>
          <w:u w:val="none"/>
        </w:rPr>
        <w:t xml:space="preserve">, if any. (Those that they do have, countries such as Belarus and North Korea, make up a veritable international most-wanted list.) America’s allies give it geopolitical leverage, diplomatic influence, and military access that other countries can only envy; they add enormously to the overall weight of the Western coalition of which Washington remains undisputed leader. As of 2014, the United States and its core treaty allies in Asia and Europe accounted for roughly three-fifths of global wealth and global military spending—a share that was moderately diminished from twenty years earlier, but still very impressive by nearly all other historical comparisons. There may come a time when U.S. primacy has vanished or diminished to the point of strategic insignificance, but that day is still a long ways off. And so rather than abandoning a grand strategy that has worked well over the past 25 years, </w:t>
      </w:r>
      <w:r>
        <w:rPr>
          <w:b w:val="0"/>
          <w:i w:val="0"/>
          <w:smallCaps w:val="0"/>
          <w:strike w:val="0"/>
          <w:highlight w:val="yellow"/>
          <w:u w:val="single"/>
        </w:rPr>
        <w:t>America should</w:t>
      </w:r>
      <w:r>
        <w:rPr>
          <w:b w:val="0"/>
          <w:i w:val="0"/>
          <w:smallCaps w:val="0"/>
          <w:strike w:val="0"/>
          <w:u w:val="single"/>
        </w:rPr>
        <w:t xml:space="preserve"> </w:t>
      </w:r>
      <w:r>
        <w:rPr>
          <w:b w:val="0"/>
          <w:i w:val="0"/>
          <w:smallCaps w:val="0"/>
          <w:strike w:val="0"/>
          <w:sz w:val="16"/>
          <w:u w:val="none"/>
        </w:rPr>
        <w:t xml:space="preserve">instead </w:t>
      </w:r>
      <w:r>
        <w:rPr>
          <w:b w:val="0"/>
          <w:i w:val="0"/>
          <w:smallCaps w:val="0"/>
          <w:strike w:val="0"/>
          <w:highlight w:val="yellow"/>
          <w:u w:val="single"/>
        </w:rPr>
        <w:t>work to sustain and reinvigorate that grand strategy</w:t>
      </w:r>
      <w:r>
        <w:rPr>
          <w:b w:val="0"/>
          <w:i w:val="0"/>
          <w:smallCaps w:val="0"/>
          <w:strike w:val="0"/>
          <w:sz w:val="16"/>
          <w:u w:val="none"/>
        </w:rPr>
        <w:t xml:space="preserve"> for a period in which its primacy remains impressive, even if more contested than before.</w:t>
      </w:r>
    </w:p>
    <w:p>
      <w:pPr>
        <w:pStyle w:val="Caption"/>
      </w:pPr>
      <w:r>
        <w:t>Source: Aff - Trademark Trolls - MSDI 2024 · SDI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