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Surrendering hegemony collapses the </w:t>
      </w:r>
      <w:r>
        <w:rPr>
          <w:b/>
          <w:i w:val="0"/>
          <w:smallCaps w:val="0"/>
          <w:strike w:val="0"/>
          <w:sz w:val="26"/>
          <w:u w:val="single"/>
        </w:rPr>
        <w:t>nuclear umbrella</w:t>
      </w:r>
      <w:r>
        <w:rPr>
          <w:b/>
          <w:i w:val="0"/>
          <w:smallCaps w:val="0"/>
          <w:strike w:val="0"/>
          <w:sz w:val="26"/>
          <w:u w:val="none"/>
        </w:rPr>
        <w:t>---</w:t>
      </w:r>
      <w:r>
        <w:rPr>
          <w:b/>
          <w:i w:val="0"/>
          <w:smallCaps w:val="0"/>
          <w:strike w:val="0"/>
          <w:sz w:val="26"/>
          <w:u w:val="single"/>
        </w:rPr>
        <w:t>extinction</w:t>
      </w:r>
      <w:r>
        <w:rPr>
          <w:b/>
          <w:i w:val="0"/>
          <w:smallCaps w:val="0"/>
          <w:strike w:val="0"/>
          <w:sz w:val="26"/>
          <w:u w:val="none"/>
        </w:rPr>
        <w:t xml:space="preserve"> from </w:t>
      </w:r>
      <w:r>
        <w:rPr>
          <w:b/>
          <w:i w:val="0"/>
          <w:smallCaps w:val="0"/>
          <w:strike w:val="0"/>
          <w:sz w:val="26"/>
          <w:u w:val="single"/>
        </w:rPr>
        <w:t>prolif</w:t>
      </w:r>
      <w:r>
        <w:rPr>
          <w:b/>
          <w:i w:val="0"/>
          <w:smallCaps w:val="0"/>
          <w:strike w:val="0"/>
          <w:sz w:val="26"/>
          <w:u w:val="none"/>
        </w:rPr>
        <w:t xml:space="preserve">.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Wright 20</w:t>
      </w:r>
      <w:r>
        <w:rPr>
          <w:b w:val="0"/>
          <w:i w:val="0"/>
          <w:smallCaps w:val="0"/>
          <w:strike w:val="0"/>
          <w:u w:val="none"/>
        </w:rPr>
        <w:t xml:space="preserve">, Director, Center on the US &amp; Europe and Sr. Fellow, Project on </w:t>
      </w:r>
      <w:r>
        <w:rPr>
          <w:b w:val="0"/>
          <w:i w:val="0"/>
          <w:smallCaps w:val="0"/>
          <w:strike w:val="0"/>
          <w:u w:val="none"/>
        </w:rPr>
        <w:t>Internat’l</w:t>
      </w:r>
      <w:r>
        <w:rPr>
          <w:b w:val="0"/>
          <w:i w:val="0"/>
          <w:smallCaps w:val="0"/>
          <w:strike w:val="0"/>
          <w:u w:val="none"/>
        </w:rPr>
        <w:t xml:space="preserve"> Order &amp; Strategy at Brookings. (Thomas, March/April 2020, “The Folly of Retrenchment: Why America Can’t Withdraw From the World”, </w:t>
      </w:r>
      <w:r>
        <w:rPr>
          <w:b w:val="0"/>
          <w:i/>
          <w:smallCaps w:val="0"/>
          <w:strike w:val="0"/>
          <w:u w:val="none"/>
        </w:rPr>
        <w:t>Foreign Affairs</w:t>
      </w:r>
      <w:r>
        <w:rPr>
          <w:b w:val="0"/>
          <w:i w:val="0"/>
          <w:smallCaps w:val="0"/>
          <w:strike w:val="0"/>
          <w:u w:val="none"/>
        </w:rPr>
        <w:t>, https://www.foreignaffairs.com/articles/2020-02-10/folly-retrenchment)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 xml:space="preserve">The second problem with </w:t>
      </w:r>
      <w:r>
        <w:rPr>
          <w:b w:val="0"/>
          <w:i w:val="0"/>
          <w:smallCaps w:val="0"/>
          <w:strike w:val="0"/>
          <w:highlight w:val="yellow"/>
          <w:u w:val="single"/>
        </w:rPr>
        <w:t>retrenchment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yellow"/>
          <w:u w:val="single"/>
        </w:rPr>
        <w:t>involves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/>
          <w:i w:val="0"/>
          <w:smallCaps w:val="0"/>
          <w:strike w:val="0"/>
          <w:u w:val="single"/>
        </w:rPr>
        <w:t xml:space="preserve">nuclear </w:t>
      </w:r>
      <w:r>
        <w:rPr>
          <w:b/>
          <w:i w:val="0"/>
          <w:smallCaps w:val="0"/>
          <w:strike w:val="0"/>
          <w:highlight w:val="yellow"/>
          <w:u w:val="single"/>
        </w:rPr>
        <w:t>prolif</w:t>
      </w:r>
      <w:r>
        <w:rPr>
          <w:b/>
          <w:i w:val="0"/>
          <w:smallCaps w:val="0"/>
          <w:strike w:val="0"/>
          <w:u w:val="single"/>
        </w:rPr>
        <w:t>eration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u w:val="single"/>
        </w:rPr>
        <w:t>If the U</w:t>
      </w:r>
      <w:r>
        <w:rPr>
          <w:b w:val="0"/>
          <w:i w:val="0"/>
          <w:smallCaps w:val="0"/>
          <w:strike w:val="0"/>
          <w:u w:val="none"/>
        </w:rPr>
        <w:t xml:space="preserve">nited </w:t>
      </w:r>
      <w:r>
        <w:rPr>
          <w:b w:val="0"/>
          <w:i w:val="0"/>
          <w:smallCaps w:val="0"/>
          <w:strike w:val="0"/>
          <w:u w:val="single"/>
        </w:rPr>
        <w:t>S</w:t>
      </w:r>
      <w:r>
        <w:rPr>
          <w:b w:val="0"/>
          <w:i w:val="0"/>
          <w:smallCaps w:val="0"/>
          <w:strike w:val="0"/>
          <w:u w:val="none"/>
        </w:rPr>
        <w:t xml:space="preserve">tates </w:t>
      </w:r>
      <w:r>
        <w:rPr>
          <w:b/>
          <w:i w:val="0"/>
          <w:smallCaps w:val="0"/>
          <w:strike w:val="0"/>
          <w:u w:val="single"/>
        </w:rPr>
        <w:t>pulled out of NATO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or </w:t>
      </w:r>
      <w:r>
        <w:rPr>
          <w:b/>
          <w:i w:val="0"/>
          <w:smallCaps w:val="0"/>
          <w:strike w:val="0"/>
          <w:u w:val="single"/>
        </w:rPr>
        <w:t>ended its alliance</w:t>
      </w:r>
      <w:r>
        <w:rPr>
          <w:b w:val="0"/>
          <w:i w:val="0"/>
          <w:smallCaps w:val="0"/>
          <w:strike w:val="0"/>
          <w:u w:val="single"/>
        </w:rPr>
        <w:t xml:space="preserve"> with </w:t>
      </w:r>
      <w:r>
        <w:rPr>
          <w:b/>
          <w:i w:val="0"/>
          <w:smallCaps w:val="0"/>
          <w:strike w:val="0"/>
          <w:u w:val="single"/>
        </w:rPr>
        <w:t>Japan</w:t>
      </w:r>
      <w:r>
        <w:rPr>
          <w:b w:val="0"/>
          <w:i w:val="0"/>
          <w:smallCaps w:val="0"/>
          <w:strike w:val="0"/>
          <w:u w:val="none"/>
        </w:rPr>
        <w:t xml:space="preserve">, as many realist advocates of retrenchment recommend, some of </w:t>
      </w:r>
      <w:r>
        <w:rPr>
          <w:b w:val="0"/>
          <w:i w:val="0"/>
          <w:smallCaps w:val="0"/>
          <w:strike w:val="0"/>
          <w:u w:val="single"/>
        </w:rPr>
        <w:t xml:space="preserve">its </w:t>
      </w:r>
      <w:r>
        <w:rPr>
          <w:b w:val="0"/>
          <w:i w:val="0"/>
          <w:smallCaps w:val="0"/>
          <w:strike w:val="0"/>
          <w:highlight w:val="yellow"/>
          <w:u w:val="single"/>
        </w:rPr>
        <w:t>allies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/>
          <w:i w:val="0"/>
          <w:smallCaps w:val="0"/>
          <w:strike w:val="0"/>
          <w:highlight w:val="yellow"/>
          <w:u w:val="single"/>
        </w:rPr>
        <w:t>no longer protected</w:t>
      </w:r>
      <w:r>
        <w:rPr>
          <w:b w:val="0"/>
          <w:i w:val="0"/>
          <w:smallCaps w:val="0"/>
          <w:strike w:val="0"/>
          <w:highlight w:val="yellow"/>
          <w:u w:val="single"/>
        </w:rPr>
        <w:t xml:space="preserve"> by the</w:t>
      </w:r>
      <w:r>
        <w:rPr>
          <w:b w:val="0"/>
          <w:i w:val="0"/>
          <w:smallCaps w:val="0"/>
          <w:strike w:val="0"/>
          <w:u w:val="single"/>
        </w:rPr>
        <w:t xml:space="preserve"> U.S. </w:t>
      </w:r>
      <w:r>
        <w:rPr>
          <w:b/>
          <w:i w:val="0"/>
          <w:smallCaps w:val="0"/>
          <w:strike w:val="0"/>
          <w:highlight w:val="yellow"/>
          <w:u w:val="single"/>
        </w:rPr>
        <w:t>nuclear umbrella</w:t>
      </w:r>
      <w:r>
        <w:rPr>
          <w:b w:val="0"/>
          <w:i w:val="0"/>
          <w:smallCaps w:val="0"/>
          <w:strike w:val="0"/>
          <w:highlight w:val="yellow"/>
          <w:u w:val="single"/>
        </w:rPr>
        <w:t>, would</w:t>
      </w:r>
      <w:r>
        <w:rPr>
          <w:b w:val="0"/>
          <w:i w:val="0"/>
          <w:smallCaps w:val="0"/>
          <w:strike w:val="0"/>
          <w:u w:val="single"/>
        </w:rPr>
        <w:t xml:space="preserve"> be tempted to </w:t>
      </w:r>
      <w:r>
        <w:rPr>
          <w:b/>
          <w:i w:val="0"/>
          <w:smallCaps w:val="0"/>
          <w:strike w:val="0"/>
          <w:highlight w:val="yellow"/>
          <w:u w:val="single"/>
        </w:rPr>
        <w:t>acquire nuc</w:t>
      </w:r>
      <w:r>
        <w:rPr>
          <w:b/>
          <w:i w:val="0"/>
          <w:smallCaps w:val="0"/>
          <w:strike w:val="0"/>
          <w:u w:val="single"/>
        </w:rPr>
        <w:t>lear weapon</w:t>
      </w:r>
      <w:r>
        <w:rPr>
          <w:b/>
          <w:i w:val="0"/>
          <w:smallCaps w:val="0"/>
          <w:strike w:val="0"/>
          <w:highlight w:val="yellow"/>
          <w:u w:val="single"/>
        </w:rPr>
        <w:t>s</w:t>
      </w:r>
      <w:r>
        <w:rPr>
          <w:b/>
          <w:i w:val="0"/>
          <w:smallCaps w:val="0"/>
          <w:strike w:val="0"/>
          <w:u w:val="single"/>
        </w:rPr>
        <w:t xml:space="preserve"> </w:t>
      </w:r>
      <w:r>
        <w:rPr>
          <w:b/>
          <w:i w:val="0"/>
          <w:smallCaps w:val="0"/>
          <w:strike w:val="0"/>
          <w:highlight w:val="yellow"/>
          <w:u w:val="single"/>
        </w:rPr>
        <w:t>of their own.</w:t>
      </w:r>
      <w:r>
        <w:rPr>
          <w:b w:val="0"/>
          <w:i w:val="0"/>
          <w:smallCaps w:val="0"/>
          <w:strike w:val="0"/>
          <w:u w:val="none"/>
        </w:rPr>
        <w:t xml:space="preserve"> Unlike the progressives for retrenchment, the realists are comfortable with that result, since they see deterrence as a stabilizing force. Most Americans are not so sanguine, and rightly so. There are good reasons to worry about nuclear proliferation: </w:t>
      </w:r>
      <w:r>
        <w:rPr>
          <w:b/>
          <w:i w:val="0"/>
          <w:smallCaps w:val="0"/>
          <w:strike w:val="0"/>
          <w:highlight w:val="yellow"/>
          <w:u w:val="single"/>
        </w:rPr>
        <w:t>nuclear materials</w:t>
      </w:r>
      <w:r>
        <w:rPr>
          <w:b w:val="0"/>
          <w:i w:val="0"/>
          <w:smallCaps w:val="0"/>
          <w:strike w:val="0"/>
          <w:highlight w:val="yellow"/>
          <w:u w:val="single"/>
        </w:rPr>
        <w:t xml:space="preserve"> could end up in the hands of </w:t>
      </w:r>
      <w:r>
        <w:rPr>
          <w:b/>
          <w:i w:val="0"/>
          <w:smallCaps w:val="0"/>
          <w:strike w:val="0"/>
          <w:highlight w:val="yellow"/>
          <w:u w:val="single"/>
        </w:rPr>
        <w:t>terrorists</w:t>
      </w:r>
      <w:r>
        <w:rPr>
          <w:b w:val="0"/>
          <w:i w:val="0"/>
          <w:smallCaps w:val="0"/>
          <w:strike w:val="0"/>
          <w:u w:val="single"/>
        </w:rPr>
        <w:t xml:space="preserve">, </w:t>
      </w:r>
      <w:r>
        <w:rPr>
          <w:b w:val="0"/>
          <w:i w:val="0"/>
          <w:smallCaps w:val="0"/>
          <w:strike w:val="0"/>
          <w:highlight w:val="yellow"/>
          <w:u w:val="single"/>
        </w:rPr>
        <w:t xml:space="preserve">states with </w:t>
      </w:r>
      <w:r>
        <w:rPr>
          <w:b/>
          <w:i w:val="0"/>
          <w:smallCaps w:val="0"/>
          <w:strike w:val="0"/>
          <w:highlight w:val="yellow"/>
          <w:u w:val="single"/>
        </w:rPr>
        <w:t>less experience</w:t>
      </w:r>
      <w:r>
        <w:rPr>
          <w:b w:val="0"/>
          <w:i w:val="0"/>
          <w:smallCaps w:val="0"/>
          <w:strike w:val="0"/>
          <w:highlight w:val="yellow"/>
          <w:u w:val="single"/>
        </w:rPr>
        <w:t xml:space="preserve"> might be more prone to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/>
          <w:i w:val="0"/>
          <w:smallCaps w:val="0"/>
          <w:strike w:val="0"/>
          <w:u w:val="single"/>
        </w:rPr>
        <w:t xml:space="preserve">nuclear </w:t>
      </w:r>
      <w:r>
        <w:rPr>
          <w:b/>
          <w:i w:val="0"/>
          <w:smallCaps w:val="0"/>
          <w:strike w:val="0"/>
          <w:highlight w:val="yellow"/>
          <w:u w:val="single"/>
        </w:rPr>
        <w:t>accidents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highlight w:val="yellow"/>
          <w:u w:val="single"/>
        </w:rPr>
        <w:t>and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yellow"/>
          <w:u w:val="single"/>
        </w:rPr>
        <w:t xml:space="preserve">nuclear powers in </w:t>
      </w:r>
      <w:r>
        <w:rPr>
          <w:b/>
          <w:i w:val="0"/>
          <w:smallCaps w:val="0"/>
          <w:strike w:val="0"/>
          <w:highlight w:val="yellow"/>
          <w:u w:val="single"/>
        </w:rPr>
        <w:t>close proximity</w:t>
      </w:r>
      <w:r>
        <w:rPr>
          <w:b w:val="0"/>
          <w:i w:val="0"/>
          <w:smallCaps w:val="0"/>
          <w:strike w:val="0"/>
          <w:highlight w:val="yellow"/>
          <w:u w:val="single"/>
        </w:rPr>
        <w:t xml:space="preserve"> have </w:t>
      </w:r>
      <w:r>
        <w:rPr>
          <w:b/>
          <w:i w:val="0"/>
          <w:smallCaps w:val="0"/>
          <w:strike w:val="0"/>
          <w:highlight w:val="yellow"/>
          <w:u w:val="single"/>
        </w:rPr>
        <w:t>short</w:t>
      </w:r>
      <w:r>
        <w:rPr>
          <w:b/>
          <w:i w:val="0"/>
          <w:smallCaps w:val="0"/>
          <w:strike w:val="0"/>
          <w:u w:val="single"/>
        </w:rPr>
        <w:t xml:space="preserve">er </w:t>
      </w:r>
      <w:r>
        <w:rPr>
          <w:b/>
          <w:i w:val="0"/>
          <w:smallCaps w:val="0"/>
          <w:strike w:val="0"/>
          <w:highlight w:val="yellow"/>
          <w:u w:val="single"/>
        </w:rPr>
        <w:t>response times</w:t>
      </w:r>
      <w:r>
        <w:rPr>
          <w:b w:val="0"/>
          <w:i w:val="0"/>
          <w:smallCaps w:val="0"/>
          <w:strike w:val="0"/>
          <w:highlight w:val="yellow"/>
          <w:u w:val="single"/>
        </w:rPr>
        <w:t xml:space="preserve"> and</w:t>
      </w:r>
      <w:r>
        <w:rPr>
          <w:b w:val="0"/>
          <w:i w:val="0"/>
          <w:smallCaps w:val="0"/>
          <w:strike w:val="0"/>
          <w:u w:val="single"/>
        </w:rPr>
        <w:t xml:space="preserve"> thus conflicts among them </w:t>
      </w:r>
      <w:r>
        <w:rPr>
          <w:b w:val="0"/>
          <w:i w:val="0"/>
          <w:smallCaps w:val="0"/>
          <w:strike w:val="0"/>
          <w:highlight w:val="yellow"/>
          <w:u w:val="single"/>
        </w:rPr>
        <w:t xml:space="preserve">have a </w:t>
      </w:r>
      <w:r>
        <w:rPr>
          <w:b/>
          <w:i w:val="0"/>
          <w:smallCaps w:val="0"/>
          <w:strike w:val="0"/>
          <w:highlight w:val="yellow"/>
          <w:u w:val="single"/>
        </w:rPr>
        <w:t>great</w:t>
      </w:r>
      <w:r>
        <w:rPr>
          <w:b/>
          <w:i w:val="0"/>
          <w:smallCaps w:val="0"/>
          <w:strike w:val="0"/>
          <w:u w:val="single"/>
        </w:rPr>
        <w:t xml:space="preserve">er </w:t>
      </w:r>
      <w:r>
        <w:rPr>
          <w:b/>
          <w:i w:val="0"/>
          <w:smallCaps w:val="0"/>
          <w:strike w:val="0"/>
          <w:highlight w:val="yellow"/>
          <w:u w:val="single"/>
        </w:rPr>
        <w:t>chance of spiraling into escalation</w:t>
      </w:r>
      <w:r>
        <w:rPr>
          <w:b w:val="0"/>
          <w:i w:val="0"/>
          <w:smallCaps w:val="0"/>
          <w:strike w:val="0"/>
          <w:u w:val="single"/>
        </w:rPr>
        <w:t>.</w:t>
      </w:r>
    </w:p>
    <w:p>
      <w:pPr>
        <w:pStyle w:val="Caption"/>
      </w:pPr>
      <w:r>
        <w:t>Source: Aff - Trademark Trolls - MSDI 2024 · SDI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