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Big Tech monopolies create algorithmic misinformation streams that are actively destabilizing American democracy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Pritchard 2022</w:t>
      </w:r>
      <w:r>
        <w:rPr>
          <w:b w:val="0"/>
          <w:i w:val="0"/>
          <w:smallCaps w:val="0"/>
          <w:strike w:val="0"/>
          <w:u w:val="none"/>
        </w:rPr>
        <w:t>. Denise Pritchard, J.D. UC Hastings College of the Law, Class of 2022. “Big Tech Trademarks: Trademark Law Empowers Big Tech to Maintain Market Dominance,” 13 Hastings Science &amp; Technology Law Journal 101 (2022). &lt;https://repository.</w:t>
      </w:r>
      <w:r>
        <w:rPr>
          <w:b w:val="0"/>
          <w:i w:val="0"/>
          <w:smallCaps w:val="0"/>
          <w:strike w:val="0"/>
          <w:u w:val="none"/>
        </w:rPr>
        <w:t>uchastings.edu/hastings_science_technology_law_journal/vol13/iss2/3&gt; Accessed 7/6/24. ARJSH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B. Big Tech trademarks and U.S. consumer privacy concerns </w:t>
      </w:r>
      <w:r>
        <w:rPr>
          <w:b w:val="0"/>
          <w:i w:val="0"/>
          <w:smallCaps w:val="0"/>
          <w:strike w:val="0"/>
          <w:sz w:val="22"/>
          <w:u w:val="single"/>
        </w:rPr>
        <w:t>Consumers are subjected to a high degree of privacy invasion by Big Tech, which allows for “persistent collection and misuse of consumer data.”</w:t>
      </w:r>
      <w:r>
        <w:rPr>
          <w:b w:val="0"/>
          <w:i w:val="0"/>
          <w:smallCaps w:val="0"/>
          <w:strike w:val="0"/>
          <w:u w:val="none"/>
        </w:rPr>
        <w:t xml:space="preserve">142 </w:t>
      </w:r>
      <w:r>
        <w:rPr>
          <w:b w:val="0"/>
          <w:i w:val="0"/>
          <w:smallCaps w:val="0"/>
          <w:strike w:val="0"/>
          <w:sz w:val="22"/>
          <w:u w:val="single"/>
        </w:rPr>
        <w:t>Because there are no other widely available online platforms accessible to consumers, Big Tech has the power to offer less privacy</w:t>
      </w:r>
      <w:r>
        <w:rPr>
          <w:b w:val="0"/>
          <w:i w:val="0"/>
          <w:smallCaps w:val="0"/>
          <w:strike w:val="0"/>
          <w:u w:val="none"/>
        </w:rPr>
        <w:t xml:space="preserve"> protection than they otherwise would in a free and competitive market.143 </w:t>
      </w:r>
      <w:r>
        <w:rPr>
          <w:b w:val="0"/>
          <w:i w:val="0"/>
          <w:smallCaps w:val="0"/>
          <w:strike w:val="0"/>
          <w:sz w:val="22"/>
          <w:u w:val="single"/>
        </w:rPr>
        <w:t>This permits Big Tech to</w:t>
      </w:r>
      <w:r>
        <w:rPr>
          <w:b w:val="0"/>
          <w:i w:val="0"/>
          <w:smallCaps w:val="0"/>
          <w:strike w:val="0"/>
          <w:u w:val="none"/>
        </w:rPr>
        <w:t xml:space="preserve"> lower the quality of services and goods by </w:t>
      </w:r>
      <w:r>
        <w:rPr>
          <w:b w:val="0"/>
          <w:i w:val="0"/>
          <w:smallCaps w:val="0"/>
          <w:strike w:val="0"/>
          <w:sz w:val="22"/>
          <w:u w:val="single"/>
        </w:rPr>
        <w:t>simultaneously monetizing and selling consumer data</w:t>
      </w:r>
      <w:r>
        <w:rPr>
          <w:b w:val="0"/>
          <w:i w:val="0"/>
          <w:smallCaps w:val="0"/>
          <w:strike w:val="0"/>
          <w:u w:val="none"/>
        </w:rPr>
        <w:t xml:space="preserve"> to third</w:t>
      </w:r>
      <w:r>
        <w:rPr>
          <w:b w:val="0"/>
          <w:i w:val="0"/>
          <w:smallCaps w:val="0"/>
          <w:strike w:val="0"/>
          <w:u w:val="none"/>
        </w:rPr>
        <w:t xml:space="preserve"> parties.144 </w:t>
      </w:r>
      <w:r>
        <w:rPr>
          <w:b w:val="0"/>
          <w:i w:val="0"/>
          <w:smallCaps w:val="0"/>
          <w:strike w:val="0"/>
          <w:sz w:val="22"/>
          <w:u w:val="single"/>
        </w:rPr>
        <w:t>Big Tech monopoly power harms U.S. democracy because consumers do not know what type of data is being collected or how data is being stored by Big Tech</w:t>
      </w:r>
      <w:r>
        <w:rPr>
          <w:b w:val="0"/>
          <w:i w:val="0"/>
          <w:smallCaps w:val="0"/>
          <w:strike w:val="0"/>
          <w:u w:val="none"/>
        </w:rPr>
        <w:t xml:space="preserve">.145 For example,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Facebook cements its market dominance by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not only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vigorously enforcing its trademark rights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against perceived competitors, but also by actively acquiring intellectual property rights of its significant competitors</w:t>
      </w:r>
      <w:r>
        <w:rPr>
          <w:b w:val="0"/>
          <w:i w:val="0"/>
          <w:smallCaps w:val="0"/>
          <w:strike w:val="0"/>
          <w:u w:val="none"/>
        </w:rPr>
        <w:t xml:space="preserve">.146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By acquiring its competitors, Facebook is able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impose high switching costs to its consumers</w:t>
      </w:r>
      <w:r>
        <w:rPr>
          <w:b w:val="0"/>
          <w:i w:val="0"/>
          <w:smallCaps w:val="0"/>
          <w:strike w:val="0"/>
          <w:u w:val="none"/>
        </w:rPr>
        <w:t xml:space="preserve">, effectively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retaining a vast majority of its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billions of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users.</w:t>
      </w:r>
      <w:r>
        <w:rPr>
          <w:b w:val="0"/>
          <w:i w:val="0"/>
          <w:smallCaps w:val="0"/>
          <w:strike w:val="0"/>
          <w:u w:val="none"/>
        </w:rPr>
        <w:t xml:space="preserve">147 Because Facebook products are used by their users every day, Facebook is able to gather a significant amount of personal information about their users.148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Facebook monetizes this massive trove of information by selling its users’ information</w:t>
      </w:r>
      <w:r>
        <w:rPr>
          <w:b w:val="0"/>
          <w:i w:val="0"/>
          <w:smallCaps w:val="0"/>
          <w:strike w:val="0"/>
          <w:u w:val="none"/>
        </w:rPr>
        <w:t xml:space="preserve"> to third party advertisers,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generally selling the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information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to the highest bidder</w:t>
      </w:r>
      <w:r>
        <w:rPr>
          <w:b w:val="0"/>
          <w:i w:val="0"/>
          <w:smallCaps w:val="0"/>
          <w:strike w:val="0"/>
          <w:u w:val="none"/>
        </w:rPr>
        <w:t xml:space="preserve">. This dramatically harms the experience of Facebook’s users since the user is just as likely to see a sponsored ad as a post from their family or friend.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Despite this deteriorated service,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Facebook users are still unlikely to change providers because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(1)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there are no readily available alternatives</w:t>
      </w:r>
      <w:r>
        <w:rPr>
          <w:b w:val="0"/>
          <w:i w:val="0"/>
          <w:smallCaps w:val="0"/>
          <w:strike w:val="0"/>
          <w:sz w:val="22"/>
          <w:u w:val="single"/>
        </w:rPr>
        <w:t>, and (2) the high switching cost</w:t>
      </w:r>
      <w:r>
        <w:rPr>
          <w:b w:val="0"/>
          <w:i w:val="0"/>
          <w:smallCaps w:val="0"/>
          <w:strike w:val="0"/>
          <w:u w:val="none"/>
        </w:rPr>
        <w:t xml:space="preserve"> imposed by Facebook oftentimes mean severing ties with other applications, such as Spotify.149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Facebook’s dominance in the social networking market is harmful to democracy because Facebook can obstruct the flow of accurate information. A democracy depends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not only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on </w:t>
      </w:r>
      <w:r>
        <w:rPr>
          <w:b w:val="0"/>
          <w:i w:val="0"/>
          <w:smallCaps w:val="0"/>
          <w:strike w:val="0"/>
          <w:sz w:val="22"/>
          <w:u w:val="single"/>
        </w:rPr>
        <w:t>free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speech, but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informed information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No opinion can be informed unless the facts which substantiate that opinion are true.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Facebook’s trademark recognition misleads users into believing Facebook provides a superior product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u w:val="none"/>
        </w:rPr>
        <w:t xml:space="preserve"> Part of the consumer assumption is that the information found on Facebook is accurate. Unfortunately,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much of the information which circulates on Facebook is false or misleading in nature and contributes to false discourse of the state of the nation</w:t>
      </w:r>
      <w:r>
        <w:rPr>
          <w:b w:val="0"/>
          <w:i w:val="0"/>
          <w:smallCaps w:val="0"/>
          <w:strike w:val="0"/>
          <w:u w:val="none"/>
        </w:rPr>
        <w:t xml:space="preserve">.150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Exploitive third parties ranging from snake-oil salesmen to nefarious foreign governments such as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China and Russia have attempted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with great success,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to exploit Facebook’s lax content control to influence the discourse of our democracy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By allowing third parties to influence the opinions of virtually all Americans,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Facebook’s lax content control poses significant challenges to a free and open democracy as the flow of false information undermines the population’s faith in their elected officials and therefore, the democratic process</w:t>
      </w:r>
      <w:r>
        <w:rPr>
          <w:b w:val="0"/>
          <w:i w:val="0"/>
          <w:smallCaps w:val="0"/>
          <w:strike w:val="0"/>
          <w:highlight w:val="yellow"/>
          <w:u w:val="none"/>
        </w:rPr>
        <w:t>.</w:t>
      </w:r>
    </w:p>
    <w:p>
      <w:pPr>
        <w:pStyle w:val="Caption"/>
      </w:pPr>
      <w:r>
        <w:t>Source: Aff - Trademark Trolls - MSDI 2024 · SDI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