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Even the smallest acts of refusal contribute to the revolutionary dismantling of capitalism.</w:t>
      </w:r>
    </w:p>
    <w:p>
      <w:pPr>
        <w:spacing w:after="80"/>
      </w:pPr>
      <w:r>
        <w:rPr>
          <w:b/>
          <w:i w:val="0"/>
          <w:smallCaps w:val="0"/>
          <w:strike w:val="0"/>
          <w:sz w:val="26"/>
          <w:u w:val="none"/>
        </w:rPr>
        <w:t>Holloway 5</w:t>
      </w:r>
      <w:r>
        <w:rPr>
          <w:b/>
          <w:i w:val="0"/>
          <w:smallCaps w:val="0"/>
          <w:strike w:val="0"/>
          <w:u w:val="none"/>
        </w:rPr>
        <w:t xml:space="preserve"> </w:t>
      </w:r>
      <w:r>
        <w:rPr>
          <w:b w:val="0"/>
          <w:i w:val="0"/>
          <w:smallCaps w:val="0"/>
          <w:strike w:val="0"/>
          <w:sz w:val="16"/>
          <w:u w:val="none"/>
        </w:rPr>
        <w:t>(John, professor at Institute for Humanities and Social Sciences at the Autonomous University of Puebla, “Can We Change The World Without Taking Power?” http://www.isj.org.uk/index.php4?id=98)</w:t>
      </w:r>
    </w:p>
    <w:p>
      <w:pPr>
        <w:spacing w:after="60"/>
      </w:pPr>
      <w:r>
        <w:rPr>
          <w:b w:val="0"/>
          <w:i w:val="0"/>
          <w:smallCaps w:val="0"/>
          <w:strike w:val="0"/>
          <w:sz w:val="16"/>
          <w:u w:val="none"/>
        </w:rPr>
        <w:t xml:space="preserve">I don’t know the answer. Perhaps we can change the world without taking power. Perhaps we cannot. </w:t>
      </w:r>
      <w:r>
        <w:rPr>
          <w:b w:val="0"/>
          <w:i w:val="0"/>
          <w:smallCaps w:val="0"/>
          <w:strike w:val="0"/>
          <w:u w:val="single"/>
        </w:rPr>
        <w:t>The starting point</w:t>
      </w:r>
      <w:r>
        <w:rPr>
          <w:b w:val="0"/>
          <w:i w:val="0"/>
          <w:smallCaps w:val="0"/>
          <w:strike w:val="0"/>
          <w:sz w:val="16"/>
          <w:u w:val="none"/>
        </w:rPr>
        <w:t>—for all of us, I think—</w:t>
      </w:r>
      <w:r>
        <w:rPr>
          <w:b w:val="0"/>
          <w:i w:val="0"/>
          <w:smallCaps w:val="0"/>
          <w:strike w:val="0"/>
          <w:u w:val="single"/>
        </w:rPr>
        <w:t>is uncertainty, not knowing, a common search for a way forward. Because it becomes more and more clear that capitalism is a catastrophe for humanity. A radical change in the organisation of society, that is, revolution, is more urgent than ever.</w:t>
      </w:r>
      <w:r>
        <w:rPr>
          <w:b w:val="0"/>
          <w:i w:val="0"/>
          <w:smallCaps w:val="0"/>
          <w:strike w:val="0"/>
          <w:sz w:val="16"/>
          <w:u w:val="none"/>
        </w:rPr>
        <w:t xml:space="preserve"> And this revolution can only be world revolution if it is to be effective.  But it is unlikely that world revolution can be achieved in one single blow. </w:t>
      </w:r>
      <w:r>
        <w:rPr>
          <w:b w:val="0"/>
          <w:i w:val="0"/>
          <w:smallCaps w:val="0"/>
          <w:strike w:val="0"/>
          <w:u w:val="single"/>
        </w:rPr>
        <w:t>This means that the only way in which we can conceive of revolution is as interstitial revolution, as a revolution that takes place in the interstices of capitalism, a revolution that occupies spaces in the world while capitalism still exists</w:t>
      </w:r>
      <w:r>
        <w:rPr>
          <w:b w:val="0"/>
          <w:i w:val="0"/>
          <w:smallCaps w:val="0"/>
          <w:strike w:val="0"/>
          <w:sz w:val="16"/>
          <w:u w:val="none"/>
        </w:rPr>
        <w:t xml:space="preserve">. The question is how we conceive of these interstices, whether we think of them as states or in other ways.  In thinking about this, we have to start from where we are, from the many rebellions and insubordinations that have brought us to Porto Alegre. </w:t>
      </w:r>
      <w:r>
        <w:rPr>
          <w:b w:val="0"/>
          <w:i w:val="0"/>
          <w:smallCaps w:val="0"/>
          <w:strike w:val="0"/>
          <w:u w:val="single"/>
        </w:rPr>
        <w:t>The world is full of such rebellions, of people saying NO to capitalism: NO, we shall not live our lives according to the dictates of capitalism</w:t>
      </w:r>
      <w:r>
        <w:rPr>
          <w:b w:val="0"/>
          <w:i w:val="0"/>
          <w:smallCaps w:val="0"/>
          <w:strike w:val="0"/>
          <w:sz w:val="16"/>
          <w:u w:val="none"/>
        </w:rPr>
        <w:t xml:space="preserve">, we shall do what we consider necessary or desirable and not what capital tells us to do. </w:t>
      </w:r>
      <w:r>
        <w:rPr>
          <w:b w:val="0"/>
          <w:i w:val="0"/>
          <w:smallCaps w:val="0"/>
          <w:strike w:val="0"/>
          <w:sz w:val="22"/>
          <w:u w:val="single"/>
        </w:rPr>
        <w:t>Sometimes we just see capitalism as an all-encompassing system of domination and forget that such rebellions exist everywhere. At times they are so small that even those involved do not perceive them as refusals</w:t>
      </w:r>
      <w:r>
        <w:rPr>
          <w:b w:val="0"/>
          <w:i w:val="0"/>
          <w:smallCaps w:val="0"/>
          <w:strike w:val="0"/>
          <w:sz w:val="16"/>
          <w:u w:val="none"/>
        </w:rPr>
        <w:t xml:space="preserve">, but often they are collective projects searching for an alternative way forward and sometimes they are as big as the Lacandon Jungle or the Argentinazo of three years ago or the revolt in Bolivia just over a year ago. </w:t>
      </w:r>
      <w:r>
        <w:rPr>
          <w:b w:val="0"/>
          <w:i w:val="0"/>
          <w:smallCaps w:val="0"/>
          <w:strike w:val="0"/>
          <w:u w:val="single"/>
        </w:rPr>
        <w:t>All of these insubordinations are characterised by a drive towards self-determination, an impulse that says, ‘No, you will not tell us what to do, we shall decide for ourselves what we must do.’  These refusals can be seen as fissures, as cracks in the system of capitalist domination. Capitalism is not (in the first place) an economic system, but a system of command. Capitalists, through money, command us, telling us what to do. To refuse to obey is to break the command of capital.</w:t>
      </w:r>
    </w:p>
    <w:p>
      <w:pPr>
        <w:pStyle w:val="Caption"/>
      </w:pPr>
      <w:r>
        <w:t>Source: Capitalism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