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w:t>
      </w:r>
      <w:r>
        <w:rPr>
          <w:b/>
          <w:i w:val="0"/>
          <w:smallCaps w:val="0"/>
          <w:strike w:val="0"/>
          <w:sz w:val="26"/>
          <w:u w:val="none"/>
        </w:rPr>
        <w:t>M</w:t>
      </w:r>
      <w:r>
        <w:rPr>
          <w:b/>
          <w:i w:val="0"/>
          <w:smallCaps w:val="0"/>
          <w:strike w:val="0"/>
          <w:sz w:val="26"/>
          <w:u w:val="none"/>
        </w:rPr>
        <w:t>R kills millions</w:t>
      </w:r>
    </w:p>
    <w:p>
      <w:pPr>
        <w:spacing w:after="80"/>
      </w:pPr>
      <w:r>
        <w:rPr>
          <w:b/>
          <w:i w:val="0"/>
          <w:smallCaps w:val="0"/>
          <w:strike w:val="0"/>
          <w:sz w:val="26"/>
          <w:u w:val="none"/>
        </w:rPr>
        <w:t xml:space="preserve">Davies 22 </w:t>
      </w:r>
      <w:r>
        <w:rPr>
          <w:b w:val="0"/>
          <w:i w:val="0"/>
          <w:smallCaps w:val="0"/>
          <w:strike w:val="0"/>
          <w:u w:val="none"/>
        </w:rPr>
        <w:t>(RAMANAN LAXMINARAYAN is Senior Research Scholar at Princeton University and a member of the U.S. Presidential Advisory Council on Combating Antimicrobial Resistance. SALLY DAVIES is Master of Trinity College at Cambridge University and UK Special Envoy on Antimicrobial Resistance, February 28</w:t>
      </w:r>
      <w:r>
        <w:rPr>
          <w:b w:val="0"/>
          <w:i w:val="0"/>
          <w:smallCaps w:val="0"/>
          <w:strike w:val="0"/>
          <w:u w:val="none"/>
        </w:rPr>
        <w:t>th</w:t>
      </w:r>
      <w:r>
        <w:rPr>
          <w:b w:val="0"/>
          <w:i w:val="0"/>
          <w:smallCaps w:val="0"/>
          <w:strike w:val="0"/>
          <w:u w:val="none"/>
        </w:rPr>
        <w:t xml:space="preserve"> 2022, “When Antibiotics Stop Working” Foreign Affairs, </w:t>
      </w:r>
      <w:r>
        <w:rPr>
          <w:b w:val="0"/>
          <w:i w:val="0"/>
          <w:smallCaps w:val="0"/>
          <w:strike w:val="0"/>
          <w:u w:val="none"/>
        </w:rPr>
        <w:t xml:space="preserve">) </w:t>
      </w:r>
    </w:p>
    <w:p>
      <w:pPr>
        <w:spacing w:after="60"/>
      </w:pPr>
      <w:r>
        <w:rPr>
          <w:b w:val="0"/>
          <w:i w:val="0"/>
          <w:smallCaps w:val="0"/>
          <w:strike w:val="0"/>
          <w:sz w:val="16"/>
          <w:u w:val="none"/>
        </w:rPr>
        <w:t xml:space="preserve">The world is fixated on viruses thanks to COVID-19. Public and private sectors have mobilized extraordinary levels of resources in tackling the pandemic, including developing vaccines in record time and antiviral and antiretroviral treatments for the disease. In the process, however, </w:t>
      </w:r>
      <w:r>
        <w:rPr>
          <w:b w:val="0"/>
          <w:i w:val="0"/>
          <w:smallCaps w:val="0"/>
          <w:strike w:val="0"/>
          <w:sz w:val="22"/>
          <w:u w:val="single"/>
        </w:rPr>
        <w:t>another major microbial threat has been neglected.</w:t>
      </w:r>
      <w:r>
        <w:rPr>
          <w:b w:val="0"/>
          <w:i w:val="0"/>
          <w:smallCaps w:val="0"/>
          <w:strike w:val="0"/>
          <w:sz w:val="16"/>
          <w:u w:val="none"/>
        </w:rPr>
        <w:t xml:space="preserve"> </w:t>
      </w:r>
      <w:r>
        <w:rPr>
          <w:b w:val="0"/>
          <w:i w:val="0"/>
          <w:smallCaps w:val="0"/>
          <w:strike w:val="0"/>
          <w:sz w:val="22"/>
          <w:u w:val="single"/>
        </w:rPr>
        <w:t xml:space="preserve">In a study published in The Lancet in January, researchers at the University of Washington </w:t>
      </w:r>
      <w:r>
        <w:rPr>
          <w:b w:val="0"/>
          <w:i w:val="0"/>
          <w:smallCaps w:val="0"/>
          <w:strike w:val="0"/>
          <w:sz w:val="16"/>
          <w:u w:val="none"/>
        </w:rPr>
        <w:t xml:space="preserve">estimated that </w:t>
      </w:r>
      <w:r>
        <w:rPr>
          <w:b/>
          <w:i w:val="0"/>
          <w:smallCaps w:val="0"/>
          <w:strike w:val="0"/>
          <w:sz w:val="22"/>
          <w:highlight w:val="green"/>
          <w:u w:val="single"/>
        </w:rPr>
        <w:t>1.3 million people die</w:t>
      </w:r>
      <w:r>
        <w:rPr>
          <w:b/>
          <w:i w:val="0"/>
          <w:smallCaps w:val="0"/>
          <w:strike w:val="0"/>
          <w:sz w:val="22"/>
          <w:u w:val="single"/>
        </w:rPr>
        <w:t xml:space="preserve"> </w:t>
      </w:r>
      <w:r>
        <w:rPr>
          <w:b/>
          <w:i w:val="0"/>
          <w:smallCaps w:val="0"/>
          <w:strike w:val="0"/>
          <w:sz w:val="22"/>
          <w:highlight w:val="green"/>
          <w:u w:val="single"/>
        </w:rPr>
        <w:t>each year from</w:t>
      </w:r>
      <w:r>
        <w:rPr>
          <w:b/>
          <w:i w:val="0"/>
          <w:smallCaps w:val="0"/>
          <w:strike w:val="0"/>
          <w:sz w:val="22"/>
          <w:u w:val="single"/>
        </w:rPr>
        <w:t xml:space="preserve"> bacterial </w:t>
      </w:r>
      <w:r>
        <w:rPr>
          <w:b/>
          <w:i w:val="0"/>
          <w:smallCaps w:val="0"/>
          <w:strike w:val="0"/>
          <w:sz w:val="22"/>
          <w:highlight w:val="green"/>
          <w:u w:val="single"/>
        </w:rPr>
        <w:t>infections</w:t>
      </w:r>
      <w:r>
        <w:rPr>
          <w:b/>
          <w:i w:val="0"/>
          <w:smallCaps w:val="0"/>
          <w:strike w:val="0"/>
          <w:sz w:val="22"/>
          <w:u w:val="single"/>
        </w:rPr>
        <w:t xml:space="preserve"> that are </w:t>
      </w:r>
      <w:r>
        <w:rPr>
          <w:b/>
          <w:i w:val="0"/>
          <w:smallCaps w:val="0"/>
          <w:strike w:val="0"/>
          <w:sz w:val="22"/>
          <w:highlight w:val="green"/>
          <w:u w:val="single"/>
        </w:rPr>
        <w:t>resistant to antibiotics.</w:t>
      </w:r>
      <w:r>
        <w:rPr>
          <w:b w:val="0"/>
          <w:i w:val="0"/>
          <w:smallCaps w:val="0"/>
          <w:strike w:val="0"/>
          <w:sz w:val="16"/>
          <w:u w:val="none"/>
        </w:rPr>
        <w:t xml:space="preserve"> </w:t>
      </w:r>
      <w:r>
        <w:rPr>
          <w:b w:val="0"/>
          <w:i w:val="0"/>
          <w:smallCaps w:val="0"/>
          <w:strike w:val="0"/>
          <w:sz w:val="22"/>
          <w:u w:val="single"/>
        </w:rPr>
        <w:t xml:space="preserve">Such infections </w:t>
      </w:r>
      <w:r>
        <w:rPr>
          <w:b w:val="0"/>
          <w:i w:val="0"/>
          <w:smallCaps w:val="0"/>
          <w:strike w:val="0"/>
          <w:sz w:val="22"/>
          <w:highlight w:val="green"/>
          <w:u w:val="single"/>
        </w:rPr>
        <w:t>kill more</w:t>
      </w:r>
      <w:r>
        <w:rPr>
          <w:b w:val="0"/>
          <w:i w:val="0"/>
          <w:smallCaps w:val="0"/>
          <w:strike w:val="0"/>
          <w:sz w:val="22"/>
          <w:u w:val="single"/>
        </w:rPr>
        <w:t xml:space="preserve"> people annually than do HIV/AIDS, diarrhea, and malaria.</w:t>
      </w:r>
      <w:r>
        <w:rPr>
          <w:b w:val="0"/>
          <w:i w:val="0"/>
          <w:smallCaps w:val="0"/>
          <w:strike w:val="0"/>
          <w:sz w:val="16"/>
          <w:u w:val="none"/>
        </w:rPr>
        <w:t xml:space="preserve"> </w:t>
      </w:r>
      <w:r>
        <w:rPr>
          <w:b w:val="0"/>
          <w:i w:val="0"/>
          <w:smallCaps w:val="0"/>
          <w:strike w:val="0"/>
          <w:sz w:val="22"/>
          <w:u w:val="single"/>
        </w:rPr>
        <w:t xml:space="preserve">Antibiotic resistance causes more deaths </w:t>
      </w:r>
      <w:r>
        <w:rPr>
          <w:b w:val="0"/>
          <w:i w:val="0"/>
          <w:smallCaps w:val="0"/>
          <w:strike w:val="0"/>
          <w:sz w:val="22"/>
          <w:highlight w:val="green"/>
          <w:u w:val="single"/>
        </w:rPr>
        <w:t xml:space="preserve">than </w:t>
      </w:r>
      <w:r>
        <w:rPr>
          <w:b/>
          <w:i w:val="0"/>
          <w:smallCaps w:val="0"/>
          <w:strike w:val="0"/>
          <w:sz w:val="22"/>
          <w:highlight w:val="green"/>
          <w:u w:val="single"/>
        </w:rPr>
        <w:t>any infectious disease</w:t>
      </w:r>
      <w:r>
        <w:rPr>
          <w:b w:val="0"/>
          <w:i w:val="0"/>
          <w:smallCaps w:val="0"/>
          <w:strike w:val="0"/>
          <w:sz w:val="22"/>
          <w:u w:val="single"/>
        </w:rPr>
        <w:t xml:space="preserve"> </w:t>
      </w:r>
      <w:r>
        <w:rPr>
          <w:b w:val="0"/>
          <w:i w:val="0"/>
          <w:smallCaps w:val="0"/>
          <w:strike w:val="0"/>
          <w:sz w:val="22"/>
          <w:highlight w:val="green"/>
          <w:u w:val="single"/>
        </w:rPr>
        <w:t>apart from COVID</w:t>
      </w:r>
      <w:r>
        <w:rPr>
          <w:b w:val="0"/>
          <w:i w:val="0"/>
          <w:smallCaps w:val="0"/>
          <w:strike w:val="0"/>
          <w:sz w:val="22"/>
          <w:u w:val="single"/>
        </w:rPr>
        <w:t>-19 and tuberculosis.</w:t>
      </w:r>
    </w:p>
    <w:p>
      <w:pPr>
        <w:spacing w:after="60"/>
      </w:pPr>
      <w:r>
        <w:rPr>
          <w:b w:val="0"/>
          <w:i w:val="0"/>
          <w:smallCaps w:val="0"/>
          <w:strike w:val="0"/>
          <w:sz w:val="22"/>
          <w:u w:val="single"/>
        </w:rPr>
        <w:t xml:space="preserve">These </w:t>
      </w:r>
      <w:r>
        <w:rPr>
          <w:b w:val="0"/>
          <w:i w:val="0"/>
          <w:smallCaps w:val="0"/>
          <w:strike w:val="0"/>
          <w:sz w:val="22"/>
          <w:highlight w:val="green"/>
          <w:u w:val="single"/>
        </w:rPr>
        <w:t>new estimates</w:t>
      </w:r>
      <w:r>
        <w:rPr>
          <w:b w:val="0"/>
          <w:i w:val="0"/>
          <w:smallCaps w:val="0"/>
          <w:strike w:val="0"/>
          <w:sz w:val="22"/>
          <w:u w:val="single"/>
        </w:rPr>
        <w:t xml:space="preserve"> have brought the problem of antibiotic resistance out of the shadows and </w:t>
      </w:r>
      <w:r>
        <w:rPr>
          <w:b w:val="0"/>
          <w:i w:val="0"/>
          <w:smallCaps w:val="0"/>
          <w:strike w:val="0"/>
          <w:sz w:val="22"/>
          <w:highlight w:val="green"/>
          <w:u w:val="single"/>
        </w:rPr>
        <w:t>confirmed</w:t>
      </w:r>
      <w:r>
        <w:rPr>
          <w:b w:val="0"/>
          <w:i w:val="0"/>
          <w:smallCaps w:val="0"/>
          <w:strike w:val="0"/>
          <w:sz w:val="22"/>
          <w:u w:val="single"/>
        </w:rPr>
        <w:t xml:space="preserve"> </w:t>
      </w:r>
      <w:r>
        <w:rPr>
          <w:b w:val="0"/>
          <w:i w:val="0"/>
          <w:smallCaps w:val="0"/>
          <w:strike w:val="0"/>
          <w:sz w:val="22"/>
          <w:highlight w:val="green"/>
          <w:u w:val="single"/>
        </w:rPr>
        <w:t>what</w:t>
      </w:r>
      <w:r>
        <w:rPr>
          <w:b w:val="0"/>
          <w:i w:val="0"/>
          <w:smallCaps w:val="0"/>
          <w:strike w:val="0"/>
          <w:sz w:val="22"/>
          <w:u w:val="single"/>
        </w:rPr>
        <w:t xml:space="preserve"> most public health </w:t>
      </w:r>
      <w:r>
        <w:rPr>
          <w:b w:val="0"/>
          <w:i w:val="0"/>
          <w:smallCaps w:val="0"/>
          <w:strike w:val="0"/>
          <w:sz w:val="22"/>
          <w:highlight w:val="green"/>
          <w:u w:val="single"/>
        </w:rPr>
        <w:t>experts</w:t>
      </w:r>
      <w:r>
        <w:rPr>
          <w:b w:val="0"/>
          <w:i w:val="0"/>
          <w:smallCaps w:val="0"/>
          <w:strike w:val="0"/>
          <w:sz w:val="22"/>
          <w:u w:val="single"/>
        </w:rPr>
        <w:t xml:space="preserve">, researchers, and clinicians </w:t>
      </w:r>
      <w:r>
        <w:rPr>
          <w:b w:val="0"/>
          <w:i w:val="0"/>
          <w:smallCaps w:val="0"/>
          <w:strike w:val="0"/>
          <w:sz w:val="22"/>
          <w:highlight w:val="green"/>
          <w:u w:val="single"/>
        </w:rPr>
        <w:t>have known</w:t>
      </w:r>
      <w:r>
        <w:rPr>
          <w:b w:val="0"/>
          <w:i w:val="0"/>
          <w:smallCaps w:val="0"/>
          <w:strike w:val="0"/>
          <w:sz w:val="22"/>
          <w:u w:val="single"/>
        </w:rPr>
        <w:t xml:space="preserve"> for a long time: the overuse of </w:t>
      </w:r>
      <w:r>
        <w:rPr>
          <w:b w:val="0"/>
          <w:i w:val="0"/>
          <w:smallCaps w:val="0"/>
          <w:strike w:val="0"/>
          <w:sz w:val="22"/>
          <w:highlight w:val="green"/>
          <w:u w:val="single"/>
        </w:rPr>
        <w:t>antibiotics risks</w:t>
      </w:r>
      <w:r>
        <w:rPr>
          <w:b w:val="0"/>
          <w:i w:val="0"/>
          <w:smallCaps w:val="0"/>
          <w:strike w:val="0"/>
          <w:sz w:val="22"/>
          <w:u w:val="single"/>
        </w:rPr>
        <w:t xml:space="preserve"> making the drugs useless and brewing </w:t>
      </w:r>
      <w:r>
        <w:rPr>
          <w:b/>
          <w:i w:val="0"/>
          <w:smallCaps w:val="0"/>
          <w:strike w:val="0"/>
          <w:sz w:val="22"/>
          <w:highlight w:val="green"/>
          <w:u w:val="single"/>
        </w:rPr>
        <w:t>the next</w:t>
      </w:r>
      <w:r>
        <w:rPr>
          <w:b/>
          <w:i w:val="0"/>
          <w:smallCaps w:val="0"/>
          <w:strike w:val="0"/>
          <w:sz w:val="22"/>
          <w:u w:val="single"/>
        </w:rPr>
        <w:t xml:space="preserve"> major </w:t>
      </w:r>
      <w:r>
        <w:rPr>
          <w:b/>
          <w:i w:val="0"/>
          <w:smallCaps w:val="0"/>
          <w:strike w:val="0"/>
          <w:sz w:val="22"/>
          <w:highlight w:val="green"/>
          <w:u w:val="single"/>
        </w:rPr>
        <w:t>health crisis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As incomes around the world have risen, so has the consumption of </w:t>
      </w:r>
      <w:r>
        <w:rPr>
          <w:b w:val="0"/>
          <w:i w:val="0"/>
          <w:smallCaps w:val="0"/>
          <w:strike w:val="0"/>
          <w:sz w:val="22"/>
          <w:highlight w:val="green"/>
          <w:u w:val="single"/>
        </w:rPr>
        <w:t>a</w:t>
      </w:r>
      <w:r>
        <w:rPr>
          <w:b w:val="0"/>
          <w:i w:val="0"/>
          <w:smallCaps w:val="0"/>
          <w:strike w:val="0"/>
          <w:sz w:val="22"/>
          <w:u w:val="single"/>
        </w:rPr>
        <w:t>ntibiotics</w:t>
      </w:r>
      <w:r>
        <w:rPr>
          <w:b w:val="0"/>
          <w:i w:val="0"/>
          <w:smallCaps w:val="0"/>
          <w:strike w:val="0"/>
          <w:sz w:val="16"/>
          <w:u w:val="none"/>
        </w:rPr>
        <w:t>—</w:t>
      </w:r>
      <w:r>
        <w:rPr>
          <w:b w:val="0"/>
          <w:i w:val="0"/>
          <w:smallCaps w:val="0"/>
          <w:strike w:val="0"/>
          <w:sz w:val="16"/>
          <w:u w:val="none"/>
        </w:rPr>
        <w:t>in particular in</w:t>
      </w:r>
      <w:r>
        <w:rPr>
          <w:b w:val="0"/>
          <w:i w:val="0"/>
          <w:smallCaps w:val="0"/>
          <w:strike w:val="0"/>
          <w:sz w:val="16"/>
          <w:u w:val="none"/>
        </w:rPr>
        <w:t xml:space="preserve"> the agricultural sector, where the drugs are used at an industrial scale on animals. </w:t>
      </w:r>
      <w:r>
        <w:rPr>
          <w:b w:val="0"/>
          <w:i w:val="0"/>
          <w:smallCaps w:val="0"/>
          <w:strike w:val="0"/>
          <w:sz w:val="22"/>
          <w:u w:val="single"/>
        </w:rPr>
        <w:t>Such extensive use creates the conditions that allow bacteria to become resistant to the drugs.</w:t>
      </w:r>
      <w:r>
        <w:rPr>
          <w:b w:val="0"/>
          <w:i w:val="0"/>
          <w:smallCaps w:val="0"/>
          <w:strike w:val="0"/>
          <w:sz w:val="16"/>
          <w:u w:val="none"/>
        </w:rPr>
        <w:t xml:space="preserve"> </w:t>
      </w:r>
      <w:r>
        <w:rPr>
          <w:b/>
          <w:i w:val="0"/>
          <w:smallCaps w:val="0"/>
          <w:strike w:val="0"/>
          <w:sz w:val="22"/>
          <w:highlight w:val="green"/>
          <w:u w:val="single"/>
        </w:rPr>
        <w:t>A</w:t>
      </w:r>
      <w:r>
        <w:rPr>
          <w:b w:val="0"/>
          <w:i w:val="0"/>
          <w:smallCaps w:val="0"/>
          <w:strike w:val="0"/>
          <w:sz w:val="22"/>
          <w:u w:val="single"/>
        </w:rPr>
        <w:t>nti</w:t>
      </w:r>
      <w:r>
        <w:rPr>
          <w:b/>
          <w:i w:val="0"/>
          <w:smallCaps w:val="0"/>
          <w:strike w:val="0"/>
          <w:sz w:val="22"/>
          <w:highlight w:val="green"/>
          <w:u w:val="single"/>
        </w:rPr>
        <w:t>b</w:t>
      </w:r>
      <w:r>
        <w:rPr>
          <w:b w:val="0"/>
          <w:i w:val="0"/>
          <w:smallCaps w:val="0"/>
          <w:strike w:val="0"/>
          <w:sz w:val="22"/>
          <w:u w:val="single"/>
        </w:rPr>
        <w:t xml:space="preserve">iotic </w:t>
      </w:r>
      <w:r>
        <w:rPr>
          <w:b/>
          <w:i w:val="0"/>
          <w:smallCaps w:val="0"/>
          <w:strike w:val="0"/>
          <w:sz w:val="22"/>
          <w:highlight w:val="green"/>
          <w:u w:val="single"/>
        </w:rPr>
        <w:t>r</w:t>
      </w:r>
      <w:r>
        <w:rPr>
          <w:b w:val="0"/>
          <w:i w:val="0"/>
          <w:smallCaps w:val="0"/>
          <w:strike w:val="0"/>
          <w:sz w:val="22"/>
          <w:u w:val="single"/>
        </w:rPr>
        <w:t xml:space="preserve">esistance </w:t>
      </w:r>
      <w:r>
        <w:rPr>
          <w:b w:val="0"/>
          <w:i w:val="0"/>
          <w:smallCaps w:val="0"/>
          <w:strike w:val="0"/>
          <w:sz w:val="22"/>
          <w:highlight w:val="green"/>
          <w:u w:val="single"/>
        </w:rPr>
        <w:t>could</w:t>
      </w:r>
      <w:r>
        <w:rPr>
          <w:b w:val="0"/>
          <w:i w:val="0"/>
          <w:smallCaps w:val="0"/>
          <w:strike w:val="0"/>
          <w:sz w:val="22"/>
          <w:u w:val="single"/>
        </w:rPr>
        <w:t xml:space="preserve"> well </w:t>
      </w:r>
      <w:r>
        <w:rPr>
          <w:b w:val="0"/>
          <w:i w:val="0"/>
          <w:smallCaps w:val="0"/>
          <w:strike w:val="0"/>
          <w:sz w:val="22"/>
          <w:highlight w:val="green"/>
          <w:u w:val="single"/>
        </w:rPr>
        <w:t>be</w:t>
      </w:r>
      <w:r>
        <w:rPr>
          <w:b w:val="0"/>
          <w:i w:val="0"/>
          <w:smallCaps w:val="0"/>
          <w:strike w:val="0"/>
          <w:sz w:val="22"/>
          <w:u w:val="single"/>
        </w:rPr>
        <w:t xml:space="preserve">come </w:t>
      </w:r>
      <w:r>
        <w:rPr>
          <w:b w:val="0"/>
          <w:i w:val="0"/>
          <w:smallCaps w:val="0"/>
          <w:strike w:val="0"/>
          <w:sz w:val="22"/>
          <w:highlight w:val="green"/>
          <w:u w:val="single"/>
        </w:rPr>
        <w:t xml:space="preserve">the </w:t>
      </w:r>
      <w:r>
        <w:rPr>
          <w:b/>
          <w:i w:val="0"/>
          <w:smallCaps w:val="0"/>
          <w:strike w:val="0"/>
          <w:sz w:val="22"/>
          <w:highlight w:val="green"/>
          <w:u w:val="single"/>
        </w:rPr>
        <w:t>leading cause of death</w:t>
      </w:r>
      <w:r>
        <w:rPr>
          <w:b w:val="0"/>
          <w:i w:val="0"/>
          <w:smallCaps w:val="0"/>
          <w:strike w:val="0"/>
          <w:sz w:val="22"/>
          <w:u w:val="single"/>
        </w:rPr>
        <w:t xml:space="preserve"> by infectious disease </w:t>
      </w:r>
      <w:r>
        <w:rPr>
          <w:b w:val="0"/>
          <w:i w:val="0"/>
          <w:smallCaps w:val="0"/>
          <w:strike w:val="0"/>
          <w:sz w:val="22"/>
          <w:highlight w:val="green"/>
          <w:u w:val="single"/>
        </w:rPr>
        <w:t>in</w:t>
      </w:r>
      <w:r>
        <w:rPr>
          <w:b w:val="0"/>
          <w:i w:val="0"/>
          <w:smallCaps w:val="0"/>
          <w:strike w:val="0"/>
          <w:sz w:val="22"/>
          <w:u w:val="single"/>
        </w:rPr>
        <w:t xml:space="preserve"> the </w:t>
      </w:r>
      <w:r>
        <w:rPr>
          <w:b/>
          <w:i w:val="0"/>
          <w:smallCaps w:val="0"/>
          <w:strike w:val="0"/>
          <w:sz w:val="22"/>
          <w:highlight w:val="green"/>
          <w:u w:val="single"/>
        </w:rPr>
        <w:t>coming years</w:t>
      </w:r>
      <w:r>
        <w:rPr>
          <w:b w:val="0"/>
          <w:i w:val="0"/>
          <w:smallCaps w:val="0"/>
          <w:strike w:val="0"/>
          <w:sz w:val="16"/>
          <w:u w:val="none"/>
        </w:rPr>
        <w:t xml:space="preserve">. </w:t>
      </w:r>
      <w:r>
        <w:rPr>
          <w:b w:val="0"/>
          <w:i w:val="0"/>
          <w:smallCaps w:val="0"/>
          <w:strike w:val="0"/>
          <w:sz w:val="22"/>
          <w:u w:val="single"/>
        </w:rPr>
        <w:t xml:space="preserve">In 2016, the United Nations General Assembly called for global action to protect the world’s antibiotics, but </w:t>
      </w:r>
      <w:r>
        <w:rPr>
          <w:b w:val="0"/>
          <w:i w:val="0"/>
          <w:smallCaps w:val="0"/>
          <w:strike w:val="0"/>
          <w:sz w:val="22"/>
          <w:highlight w:val="green"/>
          <w:u w:val="single"/>
        </w:rPr>
        <w:t xml:space="preserve">there has </w:t>
      </w:r>
      <w:r>
        <w:rPr>
          <w:b/>
          <w:i w:val="0"/>
          <w:smallCaps w:val="0"/>
          <w:strike w:val="0"/>
          <w:sz w:val="22"/>
          <w:highlight w:val="green"/>
          <w:u w:val="single"/>
        </w:rPr>
        <w:t>been</w:t>
      </w:r>
      <w:r>
        <w:rPr>
          <w:b/>
          <w:i w:val="0"/>
          <w:smallCaps w:val="0"/>
          <w:strike w:val="0"/>
          <w:sz w:val="22"/>
          <w:u w:val="single"/>
        </w:rPr>
        <w:t xml:space="preserve"> </w:t>
      </w:r>
      <w:r>
        <w:rPr>
          <w:b/>
          <w:i w:val="0"/>
          <w:smallCaps w:val="0"/>
          <w:strike w:val="0"/>
          <w:sz w:val="22"/>
          <w:highlight w:val="green"/>
          <w:u w:val="single"/>
        </w:rPr>
        <w:t>little progress</w:t>
      </w:r>
      <w:r>
        <w:rPr>
          <w:b/>
          <w:i w:val="0"/>
          <w:smallCaps w:val="0"/>
          <w:strike w:val="0"/>
          <w:sz w:val="22"/>
          <w:u w:val="single"/>
        </w:rPr>
        <w:t xml:space="preserve"> since</w:t>
      </w:r>
      <w:r>
        <w:rPr>
          <w:b w:val="0"/>
          <w:i w:val="0"/>
          <w:smallCaps w:val="0"/>
          <w:strike w:val="0"/>
          <w:sz w:val="16"/>
          <w:u w:val="none"/>
        </w:rPr>
        <w:t xml:space="preserve">. </w:t>
      </w:r>
      <w:r>
        <w:rPr>
          <w:b/>
          <w:i w:val="0"/>
          <w:smallCaps w:val="0"/>
          <w:strike w:val="0"/>
          <w:sz w:val="22"/>
          <w:u w:val="single"/>
        </w:rPr>
        <w:t>The consequences of inaction are serious</w:t>
      </w:r>
      <w:r>
        <w:rPr>
          <w:b w:val="0"/>
          <w:i w:val="0"/>
          <w:smallCaps w:val="0"/>
          <w:strike w:val="0"/>
          <w:sz w:val="16"/>
          <w:u w:val="none"/>
        </w:rPr>
        <w:t xml:space="preserve">. </w:t>
      </w:r>
      <w:r>
        <w:rPr>
          <w:b w:val="0"/>
          <w:i w:val="0"/>
          <w:smallCaps w:val="0"/>
          <w:strike w:val="0"/>
          <w:sz w:val="22"/>
          <w:u w:val="single"/>
        </w:rPr>
        <w:t xml:space="preserve">With antibiotics rendered ineffective, societies would return to a world of </w:t>
      </w:r>
      <w:r>
        <w:rPr>
          <w:b/>
          <w:i w:val="0"/>
          <w:smallCaps w:val="0"/>
          <w:strike w:val="0"/>
          <w:sz w:val="22"/>
          <w:u w:val="single"/>
        </w:rPr>
        <w:t xml:space="preserve">greater death and deteriorating life expectancy </w:t>
      </w:r>
      <w:r>
        <w:rPr>
          <w:b w:val="0"/>
          <w:i w:val="0"/>
          <w:smallCaps w:val="0"/>
          <w:strike w:val="0"/>
          <w:sz w:val="22"/>
          <w:u w:val="single"/>
        </w:rPr>
        <w:t>in which common surgeries, transplants, and chemotherapy become much more dangerous because of the high risk of untreatable infection.</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