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“Domestic” intellectual property law controls the IP both </w:t>
      </w:r>
      <w:r>
        <w:rPr>
          <w:b/>
          <w:i w:val="0"/>
          <w:smallCaps w:val="0"/>
          <w:strike w:val="0"/>
          <w:sz w:val="26"/>
          <w:u w:val="single"/>
        </w:rPr>
        <w:t>within</w:t>
      </w:r>
      <w:r>
        <w:rPr>
          <w:b/>
          <w:i w:val="0"/>
          <w:smallCaps w:val="0"/>
          <w:strike w:val="0"/>
          <w:sz w:val="26"/>
          <w:u w:val="none"/>
        </w:rPr>
        <w:t xml:space="preserve"> and </w:t>
      </w:r>
      <w:r>
        <w:rPr>
          <w:b/>
          <w:i w:val="0"/>
          <w:smallCaps w:val="0"/>
          <w:strike w:val="0"/>
          <w:sz w:val="26"/>
          <w:u w:val="single"/>
        </w:rPr>
        <w:t>established by</w:t>
      </w:r>
      <w:r>
        <w:rPr>
          <w:b/>
          <w:i w:val="0"/>
          <w:smallCaps w:val="0"/>
          <w:strike w:val="0"/>
          <w:sz w:val="26"/>
          <w:u w:val="none"/>
        </w:rPr>
        <w:t xml:space="preserve"> a particular country.</w:t>
      </w:r>
      <w:r>
        <w:rPr>
          <w:b/>
          <w:i w:val="0"/>
          <w:smallCaps w:val="0"/>
          <w:strike w:val="0"/>
          <w:sz w:val="26"/>
          <w:u w:val="none"/>
        </w:rPr>
        <w:t xml:space="preserve"> It </w:t>
      </w:r>
      <w:r>
        <w:rPr>
          <w:b/>
          <w:i w:val="0"/>
          <w:smallCaps w:val="0"/>
          <w:strike w:val="0"/>
          <w:sz w:val="26"/>
          <w:u w:val="single"/>
        </w:rPr>
        <w:t>excludes</w:t>
      </w:r>
      <w:r>
        <w:rPr>
          <w:b/>
          <w:i w:val="0"/>
          <w:smallCaps w:val="0"/>
          <w:strike w:val="0"/>
          <w:sz w:val="26"/>
          <w:u w:val="none"/>
        </w:rPr>
        <w:t xml:space="preserve"> “international” IP, which is established via </w:t>
      </w:r>
      <w:r>
        <w:rPr>
          <w:b/>
          <w:i w:val="0"/>
          <w:smallCaps w:val="0"/>
          <w:strike w:val="0"/>
          <w:sz w:val="26"/>
          <w:u w:val="single"/>
        </w:rPr>
        <w:t>treaties</w:t>
      </w:r>
      <w:r>
        <w:rPr>
          <w:b/>
          <w:i w:val="0"/>
          <w:smallCaps w:val="0"/>
          <w:strike w:val="0"/>
          <w:sz w:val="26"/>
          <w:u w:val="none"/>
        </w:rPr>
        <w:t xml:space="preserve"> or </w:t>
      </w:r>
      <w:r>
        <w:rPr>
          <w:b/>
          <w:i w:val="0"/>
          <w:smallCaps w:val="0"/>
          <w:strike w:val="0"/>
          <w:sz w:val="26"/>
          <w:u w:val="single"/>
        </w:rPr>
        <w:t>agreements</w:t>
      </w:r>
      <w:r>
        <w:rPr>
          <w:b/>
          <w:i w:val="0"/>
          <w:smallCaps w:val="0"/>
          <w:strike w:val="0"/>
          <w:sz w:val="26"/>
          <w:u w:val="none"/>
        </w:rPr>
        <w:t xml:space="preserve"> between </w:t>
      </w:r>
      <w:r>
        <w:rPr>
          <w:b/>
          <w:i w:val="0"/>
          <w:smallCaps w:val="0"/>
          <w:strike w:val="0"/>
          <w:sz w:val="26"/>
          <w:u w:val="single"/>
        </w:rPr>
        <w:t>multiple nations</w:t>
      </w:r>
      <w:r>
        <w:rPr>
          <w:b/>
          <w:i w:val="0"/>
          <w:smallCaps w:val="0"/>
          <w:strike w:val="0"/>
          <w:sz w:val="26"/>
          <w:u w:val="none"/>
        </w:rPr>
        <w:t>.</w:t>
      </w:r>
    </w:p>
    <w:p>
      <w:pPr>
        <w:spacing w:after="80"/>
      </w:pPr>
      <w:r>
        <w:rPr>
          <w:b/>
          <w:i w:val="0"/>
          <w:smallCaps w:val="0"/>
          <w:strike w:val="0"/>
          <w:sz w:val="26"/>
          <w:u w:val="none"/>
        </w:rPr>
        <w:t>Kunkle 23</w:t>
      </w:r>
      <w:r>
        <w:rPr>
          <w:b w:val="0"/>
          <w:i w:val="0"/>
          <w:smallCaps w:val="0"/>
          <w:strike w:val="0"/>
          <w:u w:val="none"/>
        </w:rPr>
        <w:t xml:space="preserve"> – Writer for INTIPSA, and intellectual property law blog.</w:t>
      </w:r>
    </w:p>
    <w:p>
      <w:pPr>
        <w:spacing w:after="60"/>
      </w:pPr>
      <w:r>
        <w:rPr>
          <w:b w:val="0"/>
          <w:i w:val="0"/>
          <w:smallCaps w:val="0"/>
          <w:strike w:val="0"/>
          <w:u w:val="none"/>
        </w:rPr>
        <w:t xml:space="preserve">Kellie Kunkle, </w:t>
      </w:r>
      <w:r>
        <w:rPr>
          <w:b w:val="0"/>
          <w:i w:val="0"/>
          <w:smallCaps w:val="0"/>
          <w:strike w:val="0"/>
          <w:u w:val="none"/>
        </w:rPr>
        <w:t xml:space="preserve">“The Essential Role of Intellectual Property Law: Protecting Creators and Owners,” </w:t>
      </w:r>
      <w:r>
        <w:rPr>
          <w:b w:val="0"/>
          <w:i/>
          <w:smallCaps w:val="0"/>
          <w:strike w:val="0"/>
          <w:u w:val="none"/>
        </w:rPr>
        <w:t>INTIPSA</w:t>
      </w:r>
      <w:r>
        <w:rPr>
          <w:b w:val="0"/>
          <w:i w:val="0"/>
          <w:smallCaps w:val="0"/>
          <w:strike w:val="0"/>
          <w:u w:val="none"/>
        </w:rPr>
        <w:t>, 23 August 2023, https://www.intipsa.com/what-is-the-purpose-of-intellectual-property-law.</w:t>
      </w:r>
    </w:p>
    <w:p>
      <w:pPr>
        <w:spacing w:after="60"/>
      </w:pPr>
      <w:r>
        <w:rPr>
          <w:b w:val="0"/>
          <w:i w:val="0"/>
          <w:smallCaps w:val="0"/>
          <w:strike w:val="0"/>
          <w:sz w:val="16"/>
          <w:u w:val="none"/>
        </w:rPr>
        <w:t xml:space="preserve">Intellectual property (IP) law is a complex and ever-evolving field, with different rules and regulations governing different countries. </w:t>
      </w:r>
      <w:r>
        <w:rPr>
          <w:b w:val="0"/>
          <w:i w:val="0"/>
          <w:smallCaps w:val="0"/>
          <w:strike w:val="0"/>
          <w:sz w:val="22"/>
          <w:u w:val="single"/>
        </w:rPr>
        <w:t xml:space="preserve">It is essential to comprehend the </w:t>
      </w:r>
      <w:r>
        <w:rPr>
          <w:b/>
          <w:i w:val="0"/>
          <w:smallCaps w:val="0"/>
          <w:strike w:val="0"/>
          <w:sz w:val="22"/>
          <w:u w:val="single"/>
        </w:rPr>
        <w:t>distinction</w:t>
      </w:r>
      <w:r>
        <w:rPr>
          <w:b w:val="0"/>
          <w:i w:val="0"/>
          <w:smallCaps w:val="0"/>
          <w:strike w:val="0"/>
          <w:sz w:val="22"/>
          <w:u w:val="single"/>
        </w:rPr>
        <w:t xml:space="preserve"> between </w:t>
      </w:r>
      <w:r>
        <w:rPr>
          <w:b/>
          <w:i w:val="0"/>
          <w:smallCaps w:val="0"/>
          <w:strike w:val="0"/>
          <w:sz w:val="22"/>
          <w:u w:val="single"/>
        </w:rPr>
        <w:t>domestic</w:t>
      </w:r>
      <w:r>
        <w:rPr>
          <w:b w:val="0"/>
          <w:i w:val="0"/>
          <w:smallCaps w:val="0"/>
          <w:strike w:val="0"/>
          <w:sz w:val="22"/>
          <w:u w:val="single"/>
        </w:rPr>
        <w:t xml:space="preserve"> and </w:t>
      </w:r>
      <w:r>
        <w:rPr>
          <w:b/>
          <w:i w:val="0"/>
          <w:smallCaps w:val="0"/>
          <w:strike w:val="0"/>
          <w:sz w:val="22"/>
          <w:u w:val="single"/>
        </w:rPr>
        <w:t>international IP</w:t>
      </w:r>
      <w:r>
        <w:rPr>
          <w:b w:val="0"/>
          <w:i w:val="0"/>
          <w:smallCaps w:val="0"/>
          <w:strike w:val="0"/>
          <w:sz w:val="22"/>
          <w:u w:val="single"/>
        </w:rPr>
        <w:t xml:space="preserve"> law</w:t>
      </w:r>
      <w:r>
        <w:rPr>
          <w:b w:val="0"/>
          <w:i w:val="0"/>
          <w:smallCaps w:val="0"/>
          <w:strike w:val="0"/>
          <w:sz w:val="16"/>
          <w:u w:val="none"/>
        </w:rPr>
        <w:t xml:space="preserve"> to guarantee that your IP rights are secured. </w:t>
      </w:r>
      <w:r>
        <w:rPr>
          <w:b/>
          <w:i w:val="0"/>
          <w:smallCaps w:val="0"/>
          <w:strike w:val="0"/>
          <w:sz w:val="22"/>
          <w:u w:val="single"/>
        </w:rPr>
        <w:t>Domestic</w:t>
      </w:r>
      <w:r>
        <w:rPr>
          <w:b w:val="0"/>
          <w:i w:val="0"/>
          <w:smallCaps w:val="0"/>
          <w:strike w:val="0"/>
          <w:sz w:val="22"/>
          <w:u w:val="single"/>
        </w:rPr>
        <w:t xml:space="preserve"> IP law is the set of laws that </w:t>
      </w:r>
      <w:r>
        <w:rPr>
          <w:b/>
          <w:i w:val="0"/>
          <w:smallCaps w:val="0"/>
          <w:strike w:val="0"/>
          <w:sz w:val="22"/>
          <w:u w:val="single"/>
        </w:rPr>
        <w:t>control 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inside</w:t>
      </w:r>
      <w:r>
        <w:rPr>
          <w:b w:val="0"/>
          <w:i w:val="0"/>
          <w:smallCaps w:val="0"/>
          <w:strike w:val="0"/>
          <w:sz w:val="22"/>
          <w:u w:val="single"/>
        </w:rPr>
        <w:t xml:space="preserve"> a </w:t>
      </w:r>
      <w:r>
        <w:rPr>
          <w:b/>
          <w:i w:val="0"/>
          <w:smallCaps w:val="0"/>
          <w:strike w:val="0"/>
          <w:sz w:val="22"/>
          <w:u w:val="single"/>
        </w:rPr>
        <w:t>particular nation</w:t>
      </w:r>
      <w:r>
        <w:rPr>
          <w:b w:val="0"/>
          <w:i w:val="0"/>
          <w:smallCaps w:val="0"/>
          <w:strike w:val="0"/>
          <w:sz w:val="22"/>
          <w:u w:val="single"/>
        </w:rPr>
        <w:t xml:space="preserve">. These laws are typically </w:t>
      </w:r>
      <w:r>
        <w:rPr>
          <w:b/>
          <w:i w:val="0"/>
          <w:smallCaps w:val="0"/>
          <w:strike w:val="0"/>
          <w:sz w:val="22"/>
          <w:u w:val="single"/>
        </w:rPr>
        <w:t>set up</w:t>
      </w:r>
      <w:r>
        <w:rPr>
          <w:b w:val="0"/>
          <w:i w:val="0"/>
          <w:smallCaps w:val="0"/>
          <w:strike w:val="0"/>
          <w:sz w:val="22"/>
          <w:u w:val="single"/>
        </w:rPr>
        <w:t xml:space="preserve"> by the legislature of </w:t>
      </w:r>
      <w:r>
        <w:rPr>
          <w:b/>
          <w:i w:val="0"/>
          <w:smallCaps w:val="0"/>
          <w:strike w:val="0"/>
          <w:sz w:val="22"/>
          <w:u w:val="single"/>
        </w:rPr>
        <w:t>that nation</w:t>
      </w:r>
      <w:r>
        <w:rPr>
          <w:b w:val="0"/>
          <w:i w:val="0"/>
          <w:smallCaps w:val="0"/>
          <w:strike w:val="0"/>
          <w:sz w:val="16"/>
          <w:u w:val="none"/>
        </w:rPr>
        <w:t xml:space="preserve"> and are intended to secure the privileges of people and organizations to their intellectual property.</w:t>
      </w:r>
    </w:p>
    <w:p>
      <w:pPr>
        <w:spacing w:after="60"/>
      </w:pPr>
      <w:r>
        <w:rPr>
          <w:b w:val="0"/>
          <w:i w:val="0"/>
          <w:smallCaps w:val="0"/>
          <w:strike w:val="0"/>
          <w:sz w:val="16"/>
          <w:u w:val="none"/>
        </w:rPr>
        <w:t xml:space="preserve">This incorporates patents, trademarks, copyrights, trade secrets, and other forms of IP. Domestic IP law is usually enforced by the courts of that country, although some countries may have international agreements in place that allow for enforcement of IP rights in other countries as well. </w:t>
      </w:r>
      <w:r>
        <w:rPr>
          <w:b/>
          <w:i w:val="0"/>
          <w:smallCaps w:val="0"/>
          <w:strike w:val="0"/>
          <w:sz w:val="22"/>
          <w:u w:val="single"/>
        </w:rPr>
        <w:t>International</w:t>
      </w:r>
      <w:r>
        <w:rPr>
          <w:b w:val="0"/>
          <w:i w:val="0"/>
          <w:smallCaps w:val="0"/>
          <w:strike w:val="0"/>
          <w:sz w:val="22"/>
          <w:u w:val="single"/>
        </w:rPr>
        <w:t xml:space="preserve"> IP law</w:t>
      </w:r>
      <w:r>
        <w:rPr>
          <w:b w:val="0"/>
          <w:i w:val="0"/>
          <w:smallCaps w:val="0"/>
          <w:strike w:val="0"/>
          <w:sz w:val="16"/>
          <w:u w:val="none"/>
        </w:rPr>
        <w:t xml:space="preserve">, then again, </w:t>
      </w:r>
      <w:r>
        <w:rPr>
          <w:b w:val="0"/>
          <w:i w:val="0"/>
          <w:smallCaps w:val="0"/>
          <w:strike w:val="0"/>
          <w:sz w:val="22"/>
          <w:u w:val="single"/>
        </w:rPr>
        <w:t xml:space="preserve">is a </w:t>
      </w:r>
      <w:r>
        <w:rPr>
          <w:b/>
          <w:i w:val="0"/>
          <w:smallCaps w:val="0"/>
          <w:strike w:val="0"/>
          <w:sz w:val="22"/>
          <w:u w:val="single"/>
        </w:rPr>
        <w:t>set</w:t>
      </w:r>
      <w:r>
        <w:rPr>
          <w:b w:val="0"/>
          <w:i w:val="0"/>
          <w:smallCaps w:val="0"/>
          <w:strike w:val="0"/>
          <w:sz w:val="22"/>
          <w:u w:val="single"/>
        </w:rPr>
        <w:t xml:space="preserve"> of </w:t>
      </w:r>
      <w:r>
        <w:rPr>
          <w:b/>
          <w:i w:val="0"/>
          <w:smallCaps w:val="0"/>
          <w:strike w:val="0"/>
          <w:sz w:val="22"/>
          <w:u w:val="single"/>
        </w:rPr>
        <w:t>laws</w:t>
      </w:r>
      <w:r>
        <w:rPr>
          <w:b w:val="0"/>
          <w:i w:val="0"/>
          <w:smallCaps w:val="0"/>
          <w:strike w:val="0"/>
          <w:sz w:val="22"/>
          <w:u w:val="single"/>
        </w:rPr>
        <w:t xml:space="preserve"> that </w:t>
      </w:r>
      <w:r>
        <w:rPr>
          <w:b/>
          <w:i w:val="0"/>
          <w:smallCaps w:val="0"/>
          <w:strike w:val="0"/>
          <w:sz w:val="22"/>
          <w:u w:val="single"/>
        </w:rPr>
        <w:t>control</w:t>
      </w:r>
      <w:r>
        <w:rPr>
          <w:b w:val="0"/>
          <w:i w:val="0"/>
          <w:smallCaps w:val="0"/>
          <w:strike w:val="0"/>
          <w:sz w:val="22"/>
          <w:u w:val="single"/>
        </w:rPr>
        <w:t xml:space="preserve">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across </w:t>
      </w:r>
      <w:r>
        <w:rPr>
          <w:b/>
          <w:i w:val="0"/>
          <w:smallCaps w:val="0"/>
          <w:strike w:val="0"/>
          <w:sz w:val="22"/>
          <w:u w:val="single"/>
        </w:rPr>
        <w:t>multiple countries</w:t>
      </w:r>
      <w:r>
        <w:rPr>
          <w:b w:val="0"/>
          <w:i w:val="0"/>
          <w:smallCaps w:val="0"/>
          <w:strike w:val="0"/>
          <w:sz w:val="22"/>
          <w:u w:val="single"/>
        </w:rPr>
        <w:t xml:space="preserve">. These laws are </w:t>
      </w:r>
      <w:r>
        <w:rPr>
          <w:b/>
          <w:i w:val="0"/>
          <w:smallCaps w:val="0"/>
          <w:strike w:val="0"/>
          <w:sz w:val="22"/>
          <w:u w:val="single"/>
        </w:rPr>
        <w:t>typically established</w:t>
      </w:r>
      <w:r>
        <w:rPr>
          <w:b w:val="0"/>
          <w:i w:val="0"/>
          <w:smallCaps w:val="0"/>
          <w:strike w:val="0"/>
          <w:sz w:val="22"/>
          <w:u w:val="single"/>
        </w:rPr>
        <w:t xml:space="preserve"> through </w:t>
      </w:r>
      <w:r>
        <w:rPr>
          <w:b/>
          <w:i w:val="0"/>
          <w:smallCaps w:val="0"/>
          <w:strike w:val="0"/>
          <w:sz w:val="22"/>
          <w:u w:val="single"/>
        </w:rPr>
        <w:t>international treaties</w:t>
      </w:r>
      <w:r>
        <w:rPr>
          <w:b w:val="0"/>
          <w:i w:val="0"/>
          <w:smallCaps w:val="0"/>
          <w:strike w:val="0"/>
          <w:sz w:val="16"/>
          <w:u w:val="none"/>
        </w:rPr>
        <w:t xml:space="preserve"> </w:t>
      </w:r>
      <w:r>
        <w:rPr>
          <w:b w:val="0"/>
          <w:i w:val="0"/>
          <w:smallCaps w:val="0"/>
          <w:strike w:val="0"/>
          <w:sz w:val="22"/>
          <w:u w:val="single"/>
        </w:rPr>
        <w:t xml:space="preserve">or </w:t>
      </w:r>
      <w:r>
        <w:rPr>
          <w:b/>
          <w:i w:val="0"/>
          <w:smallCaps w:val="0"/>
          <w:strike w:val="0"/>
          <w:sz w:val="22"/>
          <w:u w:val="single"/>
        </w:rPr>
        <w:t>agreements between countries</w:t>
      </w:r>
      <w:r>
        <w:rPr>
          <w:b w:val="0"/>
          <w:i w:val="0"/>
          <w:smallCaps w:val="0"/>
          <w:strike w:val="0"/>
          <w:sz w:val="22"/>
          <w:u w:val="single"/>
        </w:rPr>
        <w:t>.</w:t>
      </w:r>
    </w:p>
    <w:p>
      <w:pPr>
        <w:spacing w:after="60"/>
      </w:pPr>
      <w:r>
        <w:rPr>
          <w:b w:val="0"/>
          <w:i w:val="0"/>
          <w:smallCaps w:val="0"/>
          <w:strike w:val="0"/>
          <w:sz w:val="16"/>
          <w:u w:val="none"/>
        </w:rPr>
        <w:t xml:space="preserve">International IP law is intended to give a uniform set of rules for protecting IP rights across multiple countries. This incorporates giving assurance for patents, trademarks, copyrights, trade secrets, and other forms of IP. International IP law is usually enforced by international courts or tribunals. </w:t>
      </w:r>
      <w:r>
        <w:rPr>
          <w:b w:val="0"/>
          <w:i w:val="0"/>
          <w:smallCaps w:val="0"/>
          <w:strike w:val="0"/>
          <w:sz w:val="22"/>
          <w:u w:val="single"/>
        </w:rPr>
        <w:t xml:space="preserve">The </w:t>
      </w:r>
      <w:r>
        <w:rPr>
          <w:b/>
          <w:i w:val="0"/>
          <w:smallCaps w:val="0"/>
          <w:strike w:val="0"/>
          <w:sz w:val="22"/>
          <w:u w:val="single"/>
        </w:rPr>
        <w:t>primary contrast</w:t>
      </w:r>
      <w:r>
        <w:rPr>
          <w:b w:val="0"/>
          <w:i w:val="0"/>
          <w:smallCaps w:val="0"/>
          <w:strike w:val="0"/>
          <w:sz w:val="22"/>
          <w:u w:val="single"/>
        </w:rPr>
        <w:t xml:space="preserve"> between </w:t>
      </w:r>
      <w:r>
        <w:rPr>
          <w:b/>
          <w:i w:val="0"/>
          <w:smallCaps w:val="0"/>
          <w:strike w:val="0"/>
          <w:sz w:val="22"/>
          <w:u w:val="single"/>
        </w:rPr>
        <w:t>domestic</w:t>
      </w:r>
      <w:r>
        <w:rPr>
          <w:b w:val="0"/>
          <w:i w:val="0"/>
          <w:smallCaps w:val="0"/>
          <w:strike w:val="0"/>
          <w:sz w:val="22"/>
          <w:u w:val="single"/>
        </w:rPr>
        <w:t xml:space="preserve"> and </w:t>
      </w:r>
      <w:r>
        <w:rPr>
          <w:b/>
          <w:i w:val="0"/>
          <w:smallCaps w:val="0"/>
          <w:strike w:val="0"/>
          <w:sz w:val="22"/>
          <w:u w:val="single"/>
        </w:rPr>
        <w:t>international IP law</w:t>
      </w:r>
      <w:r>
        <w:rPr>
          <w:b w:val="0"/>
          <w:i w:val="0"/>
          <w:smallCaps w:val="0"/>
          <w:strike w:val="0"/>
          <w:sz w:val="22"/>
          <w:u w:val="single"/>
        </w:rPr>
        <w:t xml:space="preserve"> is that </w:t>
      </w:r>
      <w:r>
        <w:rPr>
          <w:b/>
          <w:i w:val="0"/>
          <w:smallCaps w:val="0"/>
          <w:strike w:val="0"/>
          <w:sz w:val="22"/>
          <w:u w:val="single"/>
        </w:rPr>
        <w:t>domestic</w:t>
      </w:r>
      <w:r>
        <w:rPr>
          <w:b w:val="0"/>
          <w:i w:val="0"/>
          <w:smallCaps w:val="0"/>
          <w:strike w:val="0"/>
          <w:sz w:val="22"/>
          <w:u w:val="single"/>
        </w:rPr>
        <w:t xml:space="preserve"> IP law applies </w:t>
      </w:r>
      <w:r>
        <w:rPr>
          <w:b/>
          <w:i w:val="0"/>
          <w:smallCaps w:val="0"/>
          <w:strike w:val="0"/>
          <w:sz w:val="22"/>
          <w:u w:val="single"/>
        </w:rPr>
        <w:t>just inside</w:t>
      </w:r>
      <w:r>
        <w:rPr>
          <w:b w:val="0"/>
          <w:i w:val="0"/>
          <w:smallCaps w:val="0"/>
          <w:strike w:val="0"/>
          <w:sz w:val="22"/>
          <w:u w:val="single"/>
        </w:rPr>
        <w:t xml:space="preserve"> a </w:t>
      </w:r>
      <w:r>
        <w:rPr>
          <w:b/>
          <w:i w:val="0"/>
          <w:smallCaps w:val="0"/>
          <w:strike w:val="0"/>
          <w:sz w:val="22"/>
          <w:u w:val="single"/>
        </w:rPr>
        <w:t>particular nation</w:t>
      </w:r>
      <w:r>
        <w:rPr>
          <w:b w:val="0"/>
          <w:i w:val="0"/>
          <w:smallCaps w:val="0"/>
          <w:strike w:val="0"/>
          <w:sz w:val="16"/>
          <w:u w:val="none"/>
        </w:rPr>
        <w:t xml:space="preserve">, while </w:t>
      </w:r>
      <w:r>
        <w:rPr>
          <w:b/>
          <w:i w:val="0"/>
          <w:smallCaps w:val="0"/>
          <w:strike w:val="0"/>
          <w:sz w:val="22"/>
          <w:u w:val="single"/>
        </w:rPr>
        <w:t>international</w:t>
      </w:r>
      <w:r>
        <w:rPr>
          <w:b w:val="0"/>
          <w:i w:val="0"/>
          <w:smallCaps w:val="0"/>
          <w:strike w:val="0"/>
          <w:sz w:val="22"/>
          <w:u w:val="single"/>
        </w:rPr>
        <w:t xml:space="preserve"> IP law applies across </w:t>
      </w:r>
      <w:r>
        <w:rPr>
          <w:b/>
          <w:i w:val="0"/>
          <w:smallCaps w:val="0"/>
          <w:strike w:val="0"/>
          <w:sz w:val="22"/>
          <w:u w:val="single"/>
        </w:rPr>
        <w:t>multiple countries</w:t>
      </w:r>
      <w:r>
        <w:rPr>
          <w:b w:val="0"/>
          <w:i w:val="0"/>
          <w:smallCaps w:val="0"/>
          <w:strike w:val="0"/>
          <w:sz w:val="16"/>
          <w:u w:val="none"/>
        </w:rPr>
        <w:t>. Domestic IP law is typically more prohibitive than international IP law, as it is intended to secure the privileges of people and organizations within a particular country.</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