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Alt causes to internet balkanization.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Sullivan 23</w:t>
      </w:r>
      <w:r>
        <w:rPr>
          <w:b w:val="0"/>
          <w:i w:val="0"/>
          <w:smallCaps w:val="0"/>
          <w:strike w:val="0"/>
          <w:u w:val="none"/>
        </w:rPr>
        <w:t xml:space="preserve"> – President and CEO of the Internet Society.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Andrew Sullivan, “Misguided Policies the World over Are Slowly Killing the Open Internet,” Internet Society, 03-01-2023, https://www.internetsociety.org/blog/2023/03/misguided-policies-the-world-over-are-slowly-killing-the-open-internet/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China’s</w:t>
      </w:r>
      <w:r>
        <w:rPr>
          <w:b w:val="0"/>
          <w:i w:val="0"/>
          <w:smallCaps w:val="0"/>
          <w:strike w:val="0"/>
          <w:u w:val="none"/>
        </w:rPr>
        <w:t xml:space="preserve"> connection to the </w:t>
      </w:r>
      <w:r>
        <w:rPr>
          <w:b w:val="0"/>
          <w:i w:val="0"/>
          <w:smallCaps w:val="0"/>
          <w:strike w:val="0"/>
          <w:sz w:val="22"/>
          <w:u w:val="single"/>
        </w:rPr>
        <w:t>Internet</w:t>
      </w:r>
      <w:r>
        <w:rPr>
          <w:b w:val="0"/>
          <w:i w:val="0"/>
          <w:smallCaps w:val="0"/>
          <w:strike w:val="0"/>
          <w:u w:val="none"/>
        </w:rPr>
        <w:t xml:space="preserve"> has long been vastly different from the online experience elsewhere. The Internet in China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is </w:t>
      </w:r>
      <w:r>
        <w:rPr>
          <w:b/>
          <w:i w:val="0"/>
          <w:smallCaps w:val="0"/>
          <w:strike w:val="0"/>
          <w:sz w:val="22"/>
          <w:u w:val="single"/>
        </w:rPr>
        <w:t>tightly controlled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through</w:t>
      </w:r>
      <w:r>
        <w:rPr>
          <w:b w:val="0"/>
          <w:i w:val="0"/>
          <w:smallCaps w:val="0"/>
          <w:strike w:val="0"/>
          <w:u w:val="none"/>
        </w:rPr>
        <w:t xml:space="preserve"> central operation and </w:t>
      </w:r>
      <w:r>
        <w:rPr>
          <w:b w:val="0"/>
          <w:i w:val="0"/>
          <w:smallCaps w:val="0"/>
          <w:strike w:val="0"/>
          <w:sz w:val="22"/>
          <w:u w:val="single"/>
        </w:rPr>
        <w:t>the</w:t>
      </w:r>
      <w:r>
        <w:rPr>
          <w:b w:val="0"/>
          <w:i w:val="0"/>
          <w:smallCaps w:val="0"/>
          <w:strike w:val="0"/>
          <w:u w:val="none"/>
        </w:rPr>
        <w:t xml:space="preserve"> so-called “</w:t>
      </w:r>
      <w:r>
        <w:rPr>
          <w:b/>
          <w:i w:val="0"/>
          <w:smallCaps w:val="0"/>
          <w:strike w:val="0"/>
          <w:sz w:val="22"/>
          <w:u w:val="single"/>
        </w:rPr>
        <w:t>Great Firewall</w:t>
      </w:r>
      <w:r>
        <w:rPr>
          <w:b w:val="0"/>
          <w:i w:val="0"/>
          <w:smallCaps w:val="0"/>
          <w:strike w:val="0"/>
          <w:sz w:val="22"/>
          <w:u w:val="single"/>
        </w:rPr>
        <w:t>.” Many parts of the global Internet cannot be reached from China</w:t>
      </w:r>
      <w:r>
        <w:rPr>
          <w:b w:val="0"/>
          <w:i w:val="0"/>
          <w:smallCaps w:val="0"/>
          <w:strike w:val="0"/>
          <w:u w:val="none"/>
        </w:rPr>
        <w:t>, yet this way of operating seems to attract the interest of other governments.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Russia has been </w:t>
      </w:r>
      <w:r>
        <w:rPr>
          <w:b/>
          <w:i w:val="0"/>
          <w:smallCaps w:val="0"/>
          <w:strike w:val="0"/>
          <w:sz w:val="22"/>
          <w:u w:val="single"/>
        </w:rPr>
        <w:t>attempting to mimic China’s approach</w:t>
      </w:r>
      <w:r>
        <w:rPr>
          <w:b w:val="0"/>
          <w:i w:val="0"/>
          <w:smallCaps w:val="0"/>
          <w:strike w:val="0"/>
          <w:u w:val="none"/>
        </w:rPr>
        <w:t xml:space="preserve"> for over a decade, through “RuNet.” Russia’s invasion of Ukraine brought greater attention to RuNet because it rerouted existing Ukrainian network connections through Russia in the areas that it occupies.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In Cambodia, a proposed “National Internet Gateway” would manage all</w:t>
      </w:r>
      <w:r>
        <w:rPr>
          <w:b w:val="0"/>
          <w:i w:val="0"/>
          <w:smallCaps w:val="0"/>
          <w:strike w:val="0"/>
          <w:u w:val="none"/>
        </w:rPr>
        <w:t xml:space="preserve"> local and international online </w:t>
      </w:r>
      <w:r>
        <w:rPr>
          <w:b w:val="0"/>
          <w:i w:val="0"/>
          <w:smallCaps w:val="0"/>
          <w:strike w:val="0"/>
          <w:sz w:val="22"/>
          <w:u w:val="single"/>
        </w:rPr>
        <w:t>traffic through a centralized government facility</w:t>
      </w:r>
      <w:r>
        <w:rPr>
          <w:b w:val="0"/>
          <w:i w:val="0"/>
          <w:smallCaps w:val="0"/>
          <w:strike w:val="0"/>
          <w:u w:val="none"/>
        </w:rPr>
        <w:t>, making the Internet far less open for all Cambodians.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If You Think It’s Not a Problem in the West—</w:t>
      </w:r>
      <w:r>
        <w:rPr>
          <w:b/>
          <w:i w:val="0"/>
          <w:smallCaps w:val="0"/>
          <w:strike w:val="0"/>
          <w:sz w:val="22"/>
          <w:u w:val="single"/>
        </w:rPr>
        <w:t>Think Again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In July, actions by </w:t>
      </w:r>
      <w:r>
        <w:rPr>
          <w:b w:val="0"/>
          <w:i w:val="0"/>
          <w:smallCaps w:val="0"/>
          <w:strike w:val="0"/>
          <w:sz w:val="22"/>
          <w:u w:val="single"/>
        </w:rPr>
        <w:t>the Irish</w:t>
      </w:r>
      <w:r>
        <w:rPr>
          <w:b w:val="0"/>
          <w:i w:val="0"/>
          <w:smallCaps w:val="0"/>
          <w:strike w:val="0"/>
          <w:u w:val="none"/>
        </w:rPr>
        <w:t xml:space="preserve"> Data Protection </w:t>
      </w:r>
      <w:r>
        <w:rPr>
          <w:b w:val="0"/>
          <w:i w:val="0"/>
          <w:smallCaps w:val="0"/>
          <w:strike w:val="0"/>
          <w:sz w:val="22"/>
          <w:u w:val="single"/>
        </w:rPr>
        <w:t>Commission threatened to disconnect users from social media platforms for their own privacy protection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>In both Brussels and London</w:t>
      </w:r>
      <w:r>
        <w:rPr>
          <w:b w:val="0"/>
          <w:i w:val="0"/>
          <w:smallCaps w:val="0"/>
          <w:strike w:val="0"/>
          <w:u w:val="none"/>
        </w:rPr>
        <w:t xml:space="preserve">, draft </w:t>
      </w:r>
      <w:r>
        <w:rPr>
          <w:b w:val="0"/>
          <w:i w:val="0"/>
          <w:smallCaps w:val="0"/>
          <w:strike w:val="0"/>
          <w:sz w:val="22"/>
          <w:u w:val="single"/>
        </w:rPr>
        <w:t>legislation is pending that would</w:t>
      </w:r>
      <w:r>
        <w:rPr>
          <w:b w:val="0"/>
          <w:i w:val="0"/>
          <w:smallCaps w:val="0"/>
          <w:strike w:val="0"/>
          <w:u w:val="none"/>
        </w:rPr>
        <w:t xml:space="preserve"> effectively </w:t>
      </w:r>
      <w:r>
        <w:rPr>
          <w:b w:val="0"/>
          <w:i w:val="0"/>
          <w:smallCaps w:val="0"/>
          <w:strike w:val="0"/>
          <w:sz w:val="22"/>
          <w:u w:val="single"/>
        </w:rPr>
        <w:t>give governments</w:t>
      </w:r>
      <w:r>
        <w:rPr>
          <w:b w:val="0"/>
          <w:i w:val="0"/>
          <w:smallCaps w:val="0"/>
          <w:strike w:val="0"/>
          <w:u w:val="none"/>
        </w:rPr>
        <w:t xml:space="preserve"> and third parties </w:t>
      </w:r>
      <w:r>
        <w:rPr>
          <w:b w:val="0"/>
          <w:i w:val="0"/>
          <w:smallCaps w:val="0"/>
          <w:strike w:val="0"/>
          <w:sz w:val="22"/>
          <w:u w:val="single"/>
        </w:rPr>
        <w:t>access to private communications</w:t>
      </w:r>
      <w:r>
        <w:rPr>
          <w:b w:val="0"/>
          <w:i w:val="0"/>
          <w:smallCaps w:val="0"/>
          <w:strike w:val="0"/>
          <w:u w:val="none"/>
        </w:rPr>
        <w:t xml:space="preserve"> under the nebulous umbrella of “dangerous content.”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>European telecommunications interests are pressing for new telecoms rules that will make the fragmentation worse</w:t>
      </w:r>
      <w:r>
        <w:rPr>
          <w:b w:val="0"/>
          <w:i w:val="0"/>
          <w:smallCaps w:val="0"/>
          <w:strike w:val="0"/>
          <w:u w:val="none"/>
        </w:rPr>
        <w:t xml:space="preserve">, by requiring tech companies to share the costs of infrastructure with the telecom operators. </w:t>
      </w:r>
      <w:r>
        <w:rPr>
          <w:b w:val="0"/>
          <w:i w:val="0"/>
          <w:smallCaps w:val="0"/>
          <w:strike w:val="0"/>
          <w:sz w:val="22"/>
          <w:u w:val="single"/>
        </w:rPr>
        <w:t>Users will only be able to access online services that have specifically contracted with a telecom provider, which means what parts of the Internet a user can see will depend on what contracts the user’s Internet Service Provider has</w:t>
      </w:r>
      <w:r>
        <w:rPr>
          <w:b w:val="0"/>
          <w:i w:val="0"/>
          <w:smallCaps w:val="0"/>
          <w:strike w:val="0"/>
          <w:u w:val="none"/>
        </w:rPr>
        <w:t>. Of course, extra costs will undoubtedly be passed onto end users.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Meanwhile, </w:t>
      </w:r>
      <w:r>
        <w:rPr>
          <w:b w:val="0"/>
          <w:i w:val="0"/>
          <w:smallCaps w:val="0"/>
          <w:strike w:val="0"/>
          <w:sz w:val="22"/>
          <w:u w:val="single"/>
        </w:rPr>
        <w:t>Canada is attempting to regulate the Internet by treating it as a broadcast medium</w:t>
      </w:r>
      <w:r>
        <w:rPr>
          <w:b w:val="0"/>
          <w:i w:val="0"/>
          <w:smallCaps w:val="0"/>
          <w:strike w:val="0"/>
          <w:u w:val="none"/>
        </w:rPr>
        <w:t xml:space="preserve"> (under Bill C-11), as well as attempting to regulate what constitutes news content online, and how that news is paid for (Bill C-18). In the United States, various states have proceeded with separate Internet legislation governing privacy, child protection, and content moderation, creating the possibility of 50 separate Internet jurisdictions in the U.S. alone.</w:t>
      </w:r>
    </w:p>
    <w:p>
      <w:pPr>
        <w:pStyle w:val="Caption"/>
      </w:pPr>
      <w:r>
        <w:t>Source: SDOs Aff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