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CP is both over- and under-inclusive, creating a wide variety of problems.</w:t>
      </w:r>
    </w:p>
    <w:p>
      <w:pPr>
        <w:spacing w:after="80"/>
      </w:pPr>
      <w:r>
        <w:rPr>
          <w:b/>
          <w:i w:val="0"/>
          <w:smallCaps w:val="0"/>
          <w:strike w:val="0"/>
          <w:sz w:val="26"/>
          <w:u w:val="none"/>
        </w:rPr>
        <w:t>Bremer 15</w:t>
      </w:r>
      <w:r>
        <w:rPr>
          <w:b w:val="0"/>
          <w:i w:val="0"/>
          <w:smallCaps w:val="0"/>
          <w:strike w:val="0"/>
          <w:u w:val="none"/>
        </w:rPr>
        <w:t xml:space="preserve"> – Professor of Law at the University of Notre Dame, J.D. from New York University.</w:t>
      </w:r>
    </w:p>
    <w:p>
      <w:pPr>
        <w:spacing w:after="60"/>
      </w:pPr>
      <w:r>
        <w:rPr>
          <w:b w:val="0"/>
          <w:i w:val="0"/>
          <w:smallCaps w:val="0"/>
          <w:strike w:val="0"/>
          <w:u w:val="none"/>
        </w:rPr>
        <w:t>Emily S. Bremer, “On the Cost of Private Standards in Public Law,” Kansas Law Review, https://kuscholarworks.ku.edu/bitstream/handle/1808/20310/5-Bremer_FinalPDFSheridan.pdf?sequence=1</w:t>
      </w:r>
    </w:p>
    <w:p>
      <w:pPr>
        <w:spacing w:after="60"/>
      </w:pPr>
      <w:r>
        <w:rPr>
          <w:b w:val="0"/>
          <w:i w:val="0"/>
          <w:smallCaps w:val="0"/>
          <w:strike w:val="0"/>
          <w:sz w:val="22"/>
          <w:u w:val="single"/>
        </w:rPr>
        <w:t xml:space="preserve">Stripping copyright protection for incorporated materials is a </w:t>
      </w:r>
      <w:r>
        <w:rPr>
          <w:b/>
          <w:i w:val="0"/>
          <w:smallCaps w:val="0"/>
          <w:strike w:val="0"/>
          <w:sz w:val="22"/>
          <w:u w:val="single"/>
        </w:rPr>
        <w:t>poor solution</w:t>
      </w:r>
      <w:r>
        <w:rPr>
          <w:b w:val="0"/>
          <w:i w:val="0"/>
          <w:smallCaps w:val="0"/>
          <w:strike w:val="0"/>
          <w:u w:val="none"/>
        </w:rPr>
        <w:t xml:space="preserve"> </w:t>
      </w:r>
      <w:r>
        <w:rPr>
          <w:b w:val="0"/>
          <w:i w:val="0"/>
          <w:smallCaps w:val="0"/>
          <w:strike w:val="0"/>
          <w:sz w:val="22"/>
          <w:u w:val="single"/>
        </w:rPr>
        <w:t xml:space="preserve">to the public access problem: it would be both </w:t>
      </w:r>
      <w:r>
        <w:rPr>
          <w:b/>
          <w:i w:val="0"/>
          <w:smallCaps w:val="0"/>
          <w:strike w:val="0"/>
          <w:sz w:val="22"/>
          <w:u w:val="single"/>
        </w:rPr>
        <w:t>under</w:t>
      </w:r>
      <w:r>
        <w:rPr>
          <w:b w:val="0"/>
          <w:i w:val="0"/>
          <w:smallCaps w:val="0"/>
          <w:strike w:val="0"/>
          <w:sz w:val="22"/>
          <w:u w:val="single"/>
        </w:rPr>
        <w:t xml:space="preserve">- and </w:t>
      </w:r>
      <w:r>
        <w:rPr>
          <w:b/>
          <w:i w:val="0"/>
          <w:smallCaps w:val="0"/>
          <w:strike w:val="0"/>
          <w:sz w:val="22"/>
          <w:u w:val="single"/>
        </w:rPr>
        <w:t>overinclusive</w:t>
      </w:r>
      <w:r>
        <w:rPr>
          <w:b w:val="0"/>
          <w:i w:val="0"/>
          <w:smallCaps w:val="0"/>
          <w:strike w:val="0"/>
          <w:sz w:val="22"/>
          <w:u w:val="single"/>
        </w:rPr>
        <w:t xml:space="preserve"> and would </w:t>
      </w:r>
      <w:r>
        <w:rPr>
          <w:b/>
          <w:i w:val="0"/>
          <w:smallCaps w:val="0"/>
          <w:strike w:val="0"/>
          <w:sz w:val="22"/>
          <w:u w:val="single"/>
        </w:rPr>
        <w:t>create new problems of its own</w:t>
      </w:r>
      <w:r>
        <w:rPr>
          <w:b w:val="0"/>
          <w:i w:val="0"/>
          <w:smallCaps w:val="0"/>
          <w:strike w:val="0"/>
          <w:u w:val="none"/>
        </w:rPr>
        <w:t xml:space="preserve">. </w:t>
      </w:r>
      <w:r>
        <w:rPr>
          <w:b w:val="0"/>
          <w:i w:val="0"/>
          <w:smallCaps w:val="0"/>
          <w:strike w:val="0"/>
          <w:sz w:val="22"/>
          <w:u w:val="single"/>
        </w:rPr>
        <w:t xml:space="preserve">It would be </w:t>
      </w:r>
      <w:r>
        <w:rPr>
          <w:b/>
          <w:i w:val="0"/>
          <w:smallCaps w:val="0"/>
          <w:strike w:val="0"/>
          <w:sz w:val="22"/>
          <w:u w:val="single"/>
        </w:rPr>
        <w:t>underinclusive</w:t>
      </w:r>
      <w:r>
        <w:rPr>
          <w:b w:val="0"/>
          <w:i w:val="0"/>
          <w:smallCaps w:val="0"/>
          <w:strike w:val="0"/>
          <w:u w:val="none"/>
        </w:rPr>
        <w:t xml:space="preserve"> </w:t>
      </w:r>
      <w:r>
        <w:rPr>
          <w:b w:val="0"/>
          <w:i w:val="0"/>
          <w:smallCaps w:val="0"/>
          <w:strike w:val="0"/>
          <w:sz w:val="22"/>
          <w:u w:val="single"/>
        </w:rPr>
        <w:t xml:space="preserve">because it </w:t>
      </w:r>
      <w:r>
        <w:rPr>
          <w:b/>
          <w:i w:val="0"/>
          <w:smallCaps w:val="0"/>
          <w:strike w:val="0"/>
          <w:sz w:val="22"/>
          <w:u w:val="single"/>
        </w:rPr>
        <w:t>would not address the need</w:t>
      </w:r>
      <w:r>
        <w:rPr>
          <w:b w:val="0"/>
          <w:i w:val="0"/>
          <w:smallCaps w:val="0"/>
          <w:strike w:val="0"/>
          <w:sz w:val="22"/>
          <w:u w:val="single"/>
        </w:rPr>
        <w:t xml:space="preserve"> for public access during the rulemaking stage</w:t>
      </w:r>
      <w:r>
        <w:rPr>
          <w:b w:val="0"/>
          <w:i w:val="0"/>
          <w:smallCaps w:val="0"/>
          <w:strike w:val="0"/>
          <w:u w:val="none"/>
        </w:rPr>
        <w:t xml:space="preserve">, before a material is incorporated by reference and becomes law. </w:t>
      </w:r>
      <w:r>
        <w:rPr>
          <w:b w:val="0"/>
          <w:i w:val="0"/>
          <w:smallCaps w:val="0"/>
          <w:strike w:val="0"/>
          <w:sz w:val="22"/>
          <w:u w:val="single"/>
        </w:rPr>
        <w:t xml:space="preserve">It would be </w:t>
      </w:r>
      <w:r>
        <w:rPr>
          <w:b/>
          <w:i w:val="0"/>
          <w:smallCaps w:val="0"/>
          <w:strike w:val="0"/>
          <w:sz w:val="22"/>
          <w:u w:val="single"/>
        </w:rPr>
        <w:t>over-inclusive</w:t>
      </w:r>
      <w:r>
        <w:rPr>
          <w:b w:val="0"/>
          <w:i w:val="0"/>
          <w:smallCaps w:val="0"/>
          <w:strike w:val="0"/>
          <w:sz w:val="22"/>
          <w:u w:val="single"/>
        </w:rPr>
        <w:t xml:space="preserve"> because it would </w:t>
      </w:r>
      <w:r>
        <w:rPr>
          <w:b/>
          <w:i w:val="0"/>
          <w:smallCaps w:val="0"/>
          <w:strike w:val="0"/>
          <w:sz w:val="22"/>
          <w:u w:val="single"/>
        </w:rPr>
        <w:t>punish</w:t>
      </w:r>
      <w:r>
        <w:rPr>
          <w:b w:val="0"/>
          <w:i w:val="0"/>
          <w:smallCaps w:val="0"/>
          <w:strike w:val="0"/>
          <w:sz w:val="22"/>
          <w:u w:val="single"/>
        </w:rPr>
        <w:t xml:space="preserve"> the many private publishers that already provide free online access</w:t>
      </w:r>
      <w:r>
        <w:rPr>
          <w:b w:val="0"/>
          <w:i w:val="0"/>
          <w:smallCaps w:val="0"/>
          <w:strike w:val="0"/>
          <w:u w:val="none"/>
        </w:rPr>
        <w:t xml:space="preserve">. Indeed, in the public debate over this issue, </w:t>
      </w:r>
      <w:r>
        <w:rPr>
          <w:b w:val="0"/>
          <w:i w:val="0"/>
          <w:smallCaps w:val="0"/>
          <w:strike w:val="0"/>
          <w:sz w:val="22"/>
          <w:u w:val="single"/>
        </w:rPr>
        <w:t>many</w:t>
      </w:r>
      <w:r>
        <w:rPr>
          <w:b w:val="0"/>
          <w:i w:val="0"/>
          <w:smallCaps w:val="0"/>
          <w:strike w:val="0"/>
          <w:u w:val="none"/>
        </w:rPr>
        <w:t xml:space="preserve"> </w:t>
      </w:r>
      <w:r>
        <w:rPr>
          <w:b w:val="0"/>
          <w:i w:val="0"/>
          <w:smallCaps w:val="0"/>
          <w:strike w:val="0"/>
          <w:sz w:val="22"/>
          <w:u w:val="single"/>
        </w:rPr>
        <w:t>erroneously convey the impression that copyright is synonymous with for-pay access</w:t>
      </w:r>
      <w:r>
        <w:rPr>
          <w:b w:val="0"/>
          <w:i w:val="0"/>
          <w:smallCaps w:val="0"/>
          <w:strike w:val="0"/>
          <w:u w:val="none"/>
        </w:rPr>
        <w:t xml:space="preserve">.95 </w:t>
      </w:r>
      <w:r>
        <w:rPr>
          <w:b w:val="0"/>
          <w:i w:val="0"/>
          <w:smallCaps w:val="0"/>
          <w:strike w:val="0"/>
          <w:sz w:val="22"/>
          <w:u w:val="single"/>
        </w:rPr>
        <w:t>Those who advocate for stripping</w:t>
      </w:r>
      <w:r>
        <w:rPr>
          <w:b w:val="0"/>
          <w:i w:val="0"/>
          <w:smallCaps w:val="0"/>
          <w:strike w:val="0"/>
          <w:u w:val="none"/>
        </w:rPr>
        <w:t xml:space="preserve"> incorporated </w:t>
      </w:r>
      <w:r>
        <w:rPr>
          <w:b w:val="0"/>
          <w:i w:val="0"/>
          <w:smallCaps w:val="0"/>
          <w:strike w:val="0"/>
          <w:sz w:val="22"/>
          <w:u w:val="single"/>
        </w:rPr>
        <w:t>standards of copyright</w:t>
      </w:r>
      <w:r>
        <w:rPr>
          <w:b w:val="0"/>
          <w:i w:val="0"/>
          <w:smallCaps w:val="0"/>
          <w:strike w:val="0"/>
          <w:u w:val="none"/>
        </w:rPr>
        <w:t xml:space="preserve"> protection also </w:t>
      </w:r>
      <w:r>
        <w:rPr>
          <w:b w:val="0"/>
          <w:i w:val="0"/>
          <w:smallCaps w:val="0"/>
          <w:strike w:val="0"/>
          <w:sz w:val="22"/>
          <w:u w:val="single"/>
        </w:rPr>
        <w:t>overlook the</w:t>
      </w:r>
      <w:r>
        <w:rPr>
          <w:b w:val="0"/>
          <w:i w:val="0"/>
          <w:smallCaps w:val="0"/>
          <w:strike w:val="0"/>
          <w:u w:val="none"/>
        </w:rPr>
        <w:t xml:space="preserve"> potential </w:t>
      </w:r>
      <w:r>
        <w:rPr>
          <w:b/>
          <w:i w:val="0"/>
          <w:smallCaps w:val="0"/>
          <w:strike w:val="0"/>
          <w:sz w:val="22"/>
          <w:u w:val="single"/>
        </w:rPr>
        <w:t>public benefits</w:t>
      </w:r>
      <w:r>
        <w:rPr>
          <w:b w:val="0"/>
          <w:i w:val="0"/>
          <w:smallCaps w:val="0"/>
          <w:strike w:val="0"/>
          <w:sz w:val="22"/>
          <w:u w:val="single"/>
        </w:rPr>
        <w:t xml:space="preserve"> of preserving copyright</w:t>
      </w:r>
      <w:r>
        <w:rPr>
          <w:b w:val="0"/>
          <w:i w:val="0"/>
          <w:smallCaps w:val="0"/>
          <w:strike w:val="0"/>
          <w:u w:val="none"/>
        </w:rPr>
        <w:t xml:space="preserve">. </w:t>
      </w:r>
      <w:r>
        <w:rPr>
          <w:b w:val="0"/>
          <w:i w:val="0"/>
          <w:smallCaps w:val="0"/>
          <w:strike w:val="0"/>
          <w:sz w:val="22"/>
          <w:u w:val="single"/>
        </w:rPr>
        <w:t xml:space="preserve">It </w:t>
      </w:r>
      <w:r>
        <w:rPr>
          <w:b/>
          <w:i w:val="0"/>
          <w:smallCaps w:val="0"/>
          <w:strike w:val="0"/>
          <w:sz w:val="22"/>
          <w:u w:val="single"/>
        </w:rPr>
        <w:t>provides an incentive</w:t>
      </w:r>
      <w:r>
        <w:rPr>
          <w:b w:val="0"/>
          <w:i w:val="0"/>
          <w:smallCaps w:val="0"/>
          <w:strike w:val="0"/>
          <w:sz w:val="22"/>
          <w:u w:val="single"/>
        </w:rPr>
        <w:t xml:space="preserve"> for private standards development</w:t>
      </w:r>
      <w:r>
        <w:rPr>
          <w:b w:val="0"/>
          <w:i w:val="0"/>
          <w:smallCaps w:val="0"/>
          <w:strike w:val="0"/>
          <w:u w:val="none"/>
        </w:rPr>
        <w:t xml:space="preserve">, funding the development of essential standards that convey significant public benefits.96 If not through fees for published standards, the public will have to pay the significant costs of standards development through some other mechanism. </w:t>
      </w:r>
      <w:r>
        <w:rPr>
          <w:b w:val="0"/>
          <w:i w:val="0"/>
          <w:smallCaps w:val="0"/>
          <w:strike w:val="0"/>
          <w:sz w:val="22"/>
          <w:u w:val="single"/>
        </w:rPr>
        <w:t>Copyright</w:t>
      </w:r>
      <w:r>
        <w:rPr>
          <w:b w:val="0"/>
          <w:i w:val="0"/>
          <w:smallCaps w:val="0"/>
          <w:strike w:val="0"/>
          <w:u w:val="none"/>
        </w:rPr>
        <w:t xml:space="preserve"> also </w:t>
      </w:r>
      <w:r>
        <w:rPr>
          <w:b w:val="0"/>
          <w:i w:val="0"/>
          <w:smallCaps w:val="0"/>
          <w:strike w:val="0"/>
          <w:sz w:val="22"/>
          <w:u w:val="single"/>
        </w:rPr>
        <w:t xml:space="preserve">provides the standards developer with the </w:t>
      </w:r>
      <w:r>
        <w:rPr>
          <w:b/>
          <w:i w:val="0"/>
          <w:smallCaps w:val="0"/>
          <w:strike w:val="0"/>
          <w:sz w:val="22"/>
          <w:u w:val="single"/>
        </w:rPr>
        <w:t>legal right</w:t>
      </w:r>
      <w:r>
        <w:rPr>
          <w:b w:val="0"/>
          <w:i w:val="0"/>
          <w:smallCaps w:val="0"/>
          <w:strike w:val="0"/>
          <w:sz w:val="22"/>
          <w:u w:val="single"/>
        </w:rPr>
        <w:t xml:space="preserve"> and </w:t>
      </w:r>
      <w:r>
        <w:rPr>
          <w:b/>
          <w:i w:val="0"/>
          <w:smallCaps w:val="0"/>
          <w:strike w:val="0"/>
          <w:sz w:val="22"/>
          <w:u w:val="single"/>
        </w:rPr>
        <w:t>incentive</w:t>
      </w:r>
      <w:r>
        <w:rPr>
          <w:b w:val="0"/>
          <w:i w:val="0"/>
          <w:smallCaps w:val="0"/>
          <w:strike w:val="0"/>
          <w:sz w:val="22"/>
          <w:u w:val="single"/>
        </w:rPr>
        <w:t xml:space="preserve"> to ensure that third parties are not disseminating erroneous or incomplete versions of its standar</w:t>
      </w:r>
      <w:r>
        <w:rPr>
          <w:b w:val="0"/>
          <w:i w:val="0"/>
          <w:smallCaps w:val="0"/>
          <w:strike w:val="0"/>
          <w:u w:val="none"/>
        </w:rPr>
        <w:t>ds. Finally, if the government stripped copyright protection for incorporated materials, whether through legislation or litigation, affected copyright owners may have a viable takings claim.97</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