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University patent ownership is parasitic on the startup ecosystem – it creates a poison pill that destroys investment and makes it impossible to get off the ground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Barnett, Director of the Research Technology Enterprise Initiative at the University of Washington, 23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[Gerald, “Inventors would own more, were it not for noncompliant Bayh-Dole practice,” Research Enterprise, 3/10/23, https://researchenterprise.org/2023/03/10/inventors-would-own-more-were-it-not-for-noncompliant-bayh-dole-practice/, accessed 7/17/24,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for startups, university practice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mostly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parasitic, not catalytic. Universities make inventors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assign to the university and then make them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beg</w:t>
      </w:r>
      <w:r>
        <w:rPr>
          <w:b w:val="0"/>
          <w:i w:val="0"/>
          <w:smallCaps w:val="0"/>
          <w:strike w:val="0"/>
          <w:sz w:val="16"/>
          <w:u w:val="none"/>
        </w:rPr>
        <w:t>–through proxies for “ethics” appearances–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for rights back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these cases, nothing *transferred*. The inventors know their inventions. They are not transferring anything to themselves. </w:t>
      </w:r>
      <w:r>
        <w:rPr>
          <w:b w:val="0"/>
          <w:i w:val="0"/>
          <w:smallCaps w:val="0"/>
          <w:strike w:val="0"/>
          <w:sz w:val="22"/>
          <w:u w:val="single"/>
        </w:rPr>
        <w:t>What they lack is a bureaucrats’ approval to practice what they have invented in any context other than at the university.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Seems like a restraint of trade, or a non-compete requirement disguised as a patent policy.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university takes ownership so that it 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use that ownership to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demand a piece of whatever pie the startup might get, and in demanding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ownership, and insisting that the startup take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 exclusive license, the university makes 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all that much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more difficult for the startup to start.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When a university intervenes in a startup effort,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it creates a poison pilled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license agreement that puts off investors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and is set up to require payment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university’s patent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work,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which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often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more expensive than if the startup did its own patent work.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one director of patenting at a major university told me–we don’t care how much the patent work costs. The licensee will just have to pay it. Their patenting work ran easily 50% higher than it needed to be.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Missed deadlines, requests for extensions, defective first drafts, fussing through office actions.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Whatever.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startup gets what amounts to a forced loan on its patenting costs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(since the university pays but then demands direct repayment rather than recover its expenses from a royalty on sales)–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but those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payment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terms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 crappy deal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startup.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