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liberal order is resilient --- Trump can’t collapse it, and the US still possesses the credibility to mobilize cooperation </w:t>
      </w:r>
    </w:p>
    <w:p>
      <w:pPr>
        <w:spacing w:after="80"/>
      </w:pPr>
      <w:r>
        <w:rPr>
          <w:b/>
          <w:i w:val="0"/>
          <w:smallCaps w:val="0"/>
          <w:strike w:val="0"/>
          <w:sz w:val="26"/>
          <w:u w:val="none"/>
        </w:rPr>
        <w:t>Sullivan 18</w:t>
      </w:r>
      <w:r>
        <w:rPr>
          <w:b w:val="0"/>
          <w:i w:val="0"/>
          <w:smallCaps w:val="0"/>
          <w:strike w:val="0"/>
          <w:u w:val="none"/>
        </w:rPr>
        <w:t xml:space="preserve"> Jake Sullivan, JAKE SULLIVAN is a Senior Fellow at the Carnegie Endowment for International Peace.  He served in the Obama administration as Director of Policy Planning at the U.S. Department of State and as National Security Adviser to the Vice President. “The World After Trump.” Foreign Affairs. March/April 2018 Issue. https://www.foreignaffairs.com/articles/2018-03-05/world-after-trump</w:t>
      </w:r>
    </w:p>
    <w:p>
      <w:pPr>
        <w:spacing w:after="60"/>
      </w:pPr>
      <w:r>
        <w:rPr>
          <w:b/>
          <w:i w:val="0"/>
          <w:smallCaps w:val="0"/>
          <w:strike w:val="0"/>
          <w:sz w:val="22"/>
          <w:u w:val="single"/>
        </w:rPr>
        <w:t>But the existing order is more resilient than this assessment suggests</w:t>
      </w:r>
      <w:r>
        <w:rPr>
          <w:b w:val="0"/>
          <w:i w:val="0"/>
          <w:smallCaps w:val="0"/>
          <w:strike w:val="0"/>
          <w:u w:val="none"/>
        </w:rPr>
        <w:t xml:space="preserve">. </w:t>
      </w:r>
      <w:r>
        <w:rPr>
          <w:b w:val="0"/>
          <w:i w:val="0"/>
          <w:smallCaps w:val="0"/>
          <w:strike w:val="0"/>
          <w:sz w:val="22"/>
          <w:u w:val="single"/>
        </w:rPr>
        <w:t>There is no doubt that Trump represents a meaningful threat to the health of both American democracy and the international system.</w:t>
      </w:r>
      <w:r>
        <w:rPr>
          <w:b w:val="0"/>
          <w:i w:val="0"/>
          <w:smallCaps w:val="0"/>
          <w:strike w:val="0"/>
          <w:u w:val="none"/>
        </w:rPr>
        <w:t xml:space="preserve"> And there is a </w:t>
      </w:r>
      <w:r>
        <w:rPr>
          <w:b w:val="0"/>
          <w:i w:val="0"/>
          <w:smallCaps w:val="0"/>
          <w:strike w:val="0"/>
          <w:u w:val="none"/>
        </w:rPr>
        <w:t xml:space="preserve"> that he could drag the country into a constitutional crisis, or the world into a crippling trade war or even an all-out nuclear war. Yet </w:t>
      </w:r>
      <w:r>
        <w:rPr>
          <w:b/>
          <w:i w:val="0"/>
          <w:smallCaps w:val="0"/>
          <w:strike w:val="0"/>
          <w:sz w:val="22"/>
          <w:u w:val="single"/>
        </w:rPr>
        <w:t>despite these risks, rumors of the international order’s demise have been greatly exaggerated</w:t>
      </w:r>
      <w:r>
        <w:rPr>
          <w:b w:val="0"/>
          <w:i w:val="0"/>
          <w:smallCaps w:val="0"/>
          <w:strike w:val="0"/>
          <w:u w:val="none"/>
        </w:rPr>
        <w:t xml:space="preserve">. </w:t>
      </w:r>
      <w:r>
        <w:rPr>
          <w:b w:val="0"/>
          <w:i w:val="0"/>
          <w:smallCaps w:val="0"/>
          <w:strike w:val="0"/>
          <w:sz w:val="22"/>
          <w:u w:val="single"/>
        </w:rPr>
        <w:t xml:space="preserve">The system is built to last through significant shifts in global politics and economics and </w:t>
      </w:r>
      <w:r>
        <w:rPr>
          <w:b/>
          <w:i w:val="0"/>
          <w:smallCaps w:val="0"/>
          <w:strike w:val="0"/>
          <w:sz w:val="22"/>
          <w:u w:val="single"/>
        </w:rPr>
        <w:t xml:space="preserve">strong enough to survive a term of President Trump. </w:t>
      </w:r>
    </w:p>
    <w:p>
      <w:pPr>
        <w:spacing w:after="60"/>
      </w:pPr>
      <w:r>
        <w:rPr>
          <w:b w:val="0"/>
          <w:i w:val="0"/>
          <w:smallCaps w:val="0"/>
          <w:strike w:val="0"/>
          <w:sz w:val="16"/>
          <w:u w:val="none"/>
        </w:rPr>
        <w:t xml:space="preserve">This more optimistic view is offered not as comfort but as a call to action. The present moment demands resolve and affirmative thinking from the foreign policy community about how to sustain and reinforce the international order, not just lamentations about Trump’s destructiveness or resignation about the order’s fate. No one knows for certain how things will turn out. But fatalism will become a self-fulfilling prophecy. </w:t>
      </w:r>
    </w:p>
    <w:p>
      <w:pPr>
        <w:spacing w:after="60"/>
      </w:pPr>
      <w:r>
        <w:rPr>
          <w:b w:val="0"/>
          <w:i w:val="0"/>
          <w:smallCaps w:val="0"/>
          <w:strike w:val="0"/>
          <w:sz w:val="16"/>
          <w:u w:val="none"/>
        </w:rPr>
        <w:t>The order can endure only if its defenders step up. It may be durable, but it also needs an update to account for new realities and new challenges. Between fatalism and complacency lies urgency. Champions of the order must start working now to protect its key elements, to build a new consensus at home and abroad about needed adjustments, and to set the stage for a better approach, before it’s too late.</w:t>
      </w:r>
    </w:p>
    <w:p>
      <w:pPr>
        <w:spacing w:after="60"/>
      </w:pPr>
      <w:r>
        <w:rPr>
          <w:b w:val="0"/>
          <w:i w:val="0"/>
          <w:smallCaps w:val="0"/>
          <w:strike w:val="0"/>
          <w:sz w:val="16"/>
          <w:u w:val="none"/>
        </w:rPr>
        <w:t>A RESILIENT ORDER</w:t>
      </w:r>
    </w:p>
    <w:p>
      <w:pPr>
        <w:spacing w:after="60"/>
      </w:pPr>
      <w:r>
        <w:rPr>
          <w:b w:val="0"/>
          <w:i w:val="0"/>
          <w:smallCaps w:val="0"/>
          <w:strike w:val="0"/>
          <w:u w:val="none"/>
        </w:rPr>
        <w:t xml:space="preserve">In a world where the major trends seem to spell chaos, it is fair to place the burden of proof on those who claim that the current order can continue. Yet </w:t>
      </w:r>
      <w:r>
        <w:rPr>
          <w:b w:val="0"/>
          <w:i w:val="0"/>
          <w:smallCaps w:val="0"/>
          <w:strike w:val="0"/>
          <w:sz w:val="22"/>
          <w:u w:val="single"/>
        </w:rPr>
        <w:t>well before Trump, it had already demonstrated its capacity to adapt to changes in the nature and distribution of power</w:t>
      </w:r>
      <w:r>
        <w:rPr>
          <w:b w:val="0"/>
          <w:i w:val="0"/>
          <w:smallCaps w:val="0"/>
          <w:strike w:val="0"/>
          <w:u w:val="none"/>
        </w:rPr>
        <w:t>. Three basic factors account for such resilience—and demonstrate why the emphasis now should be on protecting and improving the order rather than planning for the aftermath of its demise.</w:t>
      </w:r>
    </w:p>
    <w:p>
      <w:pPr>
        <w:spacing w:after="60"/>
      </w:pPr>
      <w:r>
        <w:rPr>
          <w:b w:val="0"/>
          <w:i w:val="0"/>
          <w:smallCaps w:val="0"/>
          <w:strike w:val="0"/>
          <w:u w:val="none"/>
        </w:rPr>
        <w:t xml:space="preserve">First, </w:t>
      </w:r>
      <w:r>
        <w:rPr>
          <w:b/>
          <w:i w:val="0"/>
          <w:smallCaps w:val="0"/>
          <w:strike w:val="0"/>
          <w:sz w:val="22"/>
          <w:u w:val="single"/>
        </w:rPr>
        <w:t>most of the world remains invested in major aspects of the order and still counts on the United States to operate at its center</w:t>
      </w:r>
      <w:r>
        <w:rPr>
          <w:b w:val="0"/>
          <w:i w:val="0"/>
          <w:smallCaps w:val="0"/>
          <w:strike w:val="0"/>
          <w:u w:val="none"/>
        </w:rPr>
        <w:t xml:space="preserve">. </w:t>
      </w:r>
      <w:r>
        <w:rPr>
          <w:b w:val="0"/>
          <w:i w:val="0"/>
          <w:smallCaps w:val="0"/>
          <w:strike w:val="0"/>
          <w:sz w:val="22"/>
          <w:u w:val="single"/>
        </w:rPr>
        <w:t>The passing of U.S. dominance need not mean the end of U.S. leadership</w:t>
      </w:r>
      <w:r>
        <w:rPr>
          <w:b w:val="0"/>
          <w:i w:val="0"/>
          <w:smallCaps w:val="0"/>
          <w:strike w:val="0"/>
          <w:u w:val="none"/>
        </w:rPr>
        <w:t xml:space="preserve">. That is, </w:t>
      </w:r>
      <w:r>
        <w:rPr>
          <w:b w:val="0"/>
          <w:i w:val="0"/>
          <w:smallCaps w:val="0"/>
          <w:strike w:val="0"/>
          <w:sz w:val="22"/>
          <w:u w:val="single"/>
        </w:rPr>
        <w:t xml:space="preserve">the United States may not be able to direct outcomes from a position of preeminent economic, political, and military influence, but </w:t>
      </w:r>
      <w:r>
        <w:rPr>
          <w:b/>
          <w:i w:val="0"/>
          <w:smallCaps w:val="0"/>
          <w:strike w:val="0"/>
          <w:sz w:val="22"/>
          <w:u w:val="single"/>
        </w:rPr>
        <w:t>it can still mobilize cooperation on shared challenges and shape consensus on key rules</w:t>
      </w:r>
      <w:r>
        <w:rPr>
          <w:b w:val="0"/>
          <w:i w:val="0"/>
          <w:smallCaps w:val="0"/>
          <w:strike w:val="0"/>
          <w:u w:val="none"/>
        </w:rPr>
        <w:t>. In the years ahead, although Washington will not be the only destination for countries seeking capital, resources, or influence, it will remain the most important agenda-setter.</w:t>
      </w:r>
    </w:p>
    <w:p>
      <w:pPr>
        <w:spacing w:after="60"/>
      </w:pPr>
      <w:r>
        <w:rPr>
          <w:b w:val="0"/>
          <w:i w:val="0"/>
          <w:smallCaps w:val="0"/>
          <w:strike w:val="0"/>
          <w:u w:val="none"/>
        </w:rPr>
        <w:t xml:space="preserve">Some context is important. </w:t>
      </w:r>
      <w:r>
        <w:rPr>
          <w:b w:val="0"/>
          <w:i w:val="0"/>
          <w:smallCaps w:val="0"/>
          <w:strike w:val="0"/>
          <w:sz w:val="22"/>
          <w:u w:val="single"/>
        </w:rPr>
        <w:t>The U.S.-led order was built at a unique moment, at the end of World War</w:t>
      </w:r>
      <w:r>
        <w:rPr>
          <w:b w:val="0"/>
          <w:i w:val="0"/>
          <w:smallCaps w:val="0"/>
          <w:strike w:val="0"/>
          <w:u w:val="none"/>
        </w:rPr>
        <w:t xml:space="preserve"> II. Europe’s and Asia’s erstwhile great powers were reduced to rubble, and a combination of dominance abroad and shared economic prosperity at home allowed the United States to serve as the architect and guarantor of a new order fashioned in its own image. </w:t>
      </w:r>
      <w:r>
        <w:rPr>
          <w:b w:val="0"/>
          <w:i w:val="0"/>
          <w:smallCaps w:val="0"/>
          <w:strike w:val="0"/>
          <w:sz w:val="22"/>
          <w:u w:val="single"/>
        </w:rPr>
        <w:t>It had not just the material power to shape rules and drive outcomes but also a model many other countries wanted to emulate. It used the opportunity to build an order that benefited itself as well as others</w:t>
      </w:r>
      <w:r>
        <w:rPr>
          <w:b w:val="0"/>
          <w:i w:val="0"/>
          <w:smallCaps w:val="0"/>
          <w:strike w:val="0"/>
          <w:u w:val="none"/>
        </w:rPr>
        <w:t xml:space="preserve">, with clear advantages for </w:t>
      </w:r>
      <w:r>
        <w:rPr>
          <w:b w:val="0"/>
          <w:i w:val="0"/>
          <w:smallCaps w:val="0"/>
          <w:strike w:val="0"/>
          <w:u w:val="none"/>
        </w:rPr>
        <w:t xml:space="preserve">populations at home and abroad. As the international relations scholar </w:t>
      </w:r>
      <w:r>
        <w:rPr>
          <w:b w:val="0"/>
          <w:i w:val="0"/>
          <w:smallCaps w:val="0"/>
          <w:strike w:val="0"/>
          <w:u w:val="none"/>
        </w:rPr>
        <w:t xml:space="preserve">, </w:t>
      </w:r>
      <w:r>
        <w:rPr>
          <w:b/>
          <w:i w:val="0"/>
          <w:smallCaps w:val="0"/>
          <w:strike w:val="0"/>
          <w:sz w:val="22"/>
          <w:u w:val="single"/>
        </w:rPr>
        <w:t>the resulting system was “hard to overturn and easy to join</w:t>
      </w:r>
      <w:r>
        <w:rPr>
          <w:b w:val="0"/>
          <w:i w:val="0"/>
          <w:smallCaps w:val="0"/>
          <w:strike w:val="0"/>
          <w:u w:val="none"/>
        </w:rPr>
        <w:t xml:space="preserve">.” The end of the Cold War and </w:t>
      </w:r>
      <w:r>
        <w:rPr>
          <w:b w:val="0"/>
          <w:i w:val="0"/>
          <w:smallCaps w:val="0"/>
          <w:strike w:val="0"/>
          <w:sz w:val="22"/>
          <w:u w:val="single"/>
        </w:rPr>
        <w:t xml:space="preserve">the fall of the Soviet Union served to reinforce and extend American preeminence. </w:t>
      </w:r>
    </w:p>
    <w:p>
      <w:pPr>
        <w:spacing w:after="60"/>
      </w:pPr>
      <w:r>
        <w:rPr>
          <w:b w:val="0"/>
          <w:i w:val="0"/>
          <w:smallCaps w:val="0"/>
          <w:strike w:val="0"/>
          <w:u w:val="none"/>
        </w:rPr>
        <w:t xml:space="preserve">This precise state of affairs was never going to last forever. Other powers would eventually rise, and the basic bargain would one day need to be revisited. That day has arrived, and the question now is, </w:t>
      </w:r>
      <w:r>
        <w:rPr>
          <w:b w:val="0"/>
          <w:i w:val="0"/>
          <w:smallCaps w:val="0"/>
          <w:strike w:val="0"/>
          <w:sz w:val="22"/>
          <w:u w:val="single"/>
        </w:rPr>
        <w:t xml:space="preserve">do other countries want a fundamentally different bargain or simply some adjustments? </w:t>
      </w:r>
      <w:r>
        <w:rPr>
          <w:b w:val="0"/>
          <w:i w:val="0"/>
          <w:smallCaps w:val="0"/>
          <w:strike w:val="0"/>
          <w:u w:val="none"/>
        </w:rPr>
        <w:t xml:space="preserve">A comprehensive </w:t>
      </w:r>
      <w:r>
        <w:rPr>
          <w:b w:val="0"/>
          <w:i w:val="0"/>
          <w:smallCaps w:val="0"/>
          <w:strike w:val="0"/>
          <w:u w:val="none"/>
        </w:rPr>
        <w:t>2016 rand</w:t>
      </w:r>
      <w:r>
        <w:rPr>
          <w:b w:val="0"/>
          <w:i w:val="0"/>
          <w:smallCaps w:val="0"/>
          <w:strike w:val="0"/>
          <w:u w:val="none"/>
        </w:rPr>
        <w:t xml:space="preserve"> analysis found that </w:t>
      </w:r>
      <w:r>
        <w:rPr>
          <w:b/>
          <w:i w:val="0"/>
          <w:smallCaps w:val="0"/>
          <w:strike w:val="0"/>
          <w:sz w:val="22"/>
          <w:u w:val="single"/>
        </w:rPr>
        <w:t>few powers display an appetite for dismantling the international order or transforming it into something unrecognizable</w:t>
      </w:r>
      <w:r>
        <w:rPr>
          <w:b w:val="0"/>
          <w:i w:val="0"/>
          <w:smallCaps w:val="0"/>
          <w:strike w:val="0"/>
          <w:u w:val="none"/>
        </w:rPr>
        <w:t xml:space="preserve">. And while Trump’s election has forced countries to contemplate a world without a central role for the United States, </w:t>
      </w:r>
      <w:r>
        <w:rPr>
          <w:b w:val="0"/>
          <w:i w:val="0"/>
          <w:smallCaps w:val="0"/>
          <w:strike w:val="0"/>
          <w:sz w:val="22"/>
          <w:u w:val="single"/>
        </w:rPr>
        <w:t xml:space="preserve">many still </w:t>
      </w:r>
      <w:r>
        <w:rPr>
          <w:b/>
          <w:i w:val="0"/>
          <w:smallCaps w:val="0"/>
          <w:strike w:val="0"/>
          <w:sz w:val="22"/>
          <w:u w:val="single"/>
        </w:rPr>
        <w:t>view the president as an aberration and not a new American normal</w:t>
      </w:r>
      <w:r>
        <w:rPr>
          <w:b w:val="0"/>
          <w:i w:val="0"/>
          <w:smallCaps w:val="0"/>
          <w:strike w:val="0"/>
          <w:sz w:val="22"/>
          <w:u w:val="single"/>
        </w:rPr>
        <w:t xml:space="preserve">, especially given that </w:t>
      </w:r>
      <w:r>
        <w:rPr>
          <w:b/>
          <w:i w:val="0"/>
          <w:smallCaps w:val="0"/>
          <w:strike w:val="0"/>
          <w:sz w:val="22"/>
          <w:u w:val="single"/>
        </w:rPr>
        <w:t xml:space="preserve">the United States has bounced back before. </w:t>
      </w:r>
    </w:p>
    <w:p>
      <w:pPr>
        <w:spacing w:after="60"/>
      </w:pPr>
      <w:r>
        <w:rPr>
          <w:b w:val="0"/>
          <w:i w:val="0"/>
          <w:smallCaps w:val="0"/>
          <w:strike w:val="0"/>
          <w:sz w:val="22"/>
          <w:u w:val="single"/>
        </w:rPr>
        <w:t>Even China has concluded that it largely benefits from the order’s continued operation</w:t>
      </w:r>
      <w:r>
        <w:rPr>
          <w:b w:val="0"/>
          <w:i w:val="0"/>
          <w:smallCaps w:val="0"/>
          <w:strike w:val="0"/>
          <w:u w:val="none"/>
        </w:rPr>
        <w:t xml:space="preserve">. Around the time of Trump’s inauguration, breathless reports interpreted Chinese President Xi Jinping’s comments on an open international economy and climate change as indicators that China planned to somehow take over for the United States. But </w:t>
      </w:r>
      <w:r>
        <w:rPr>
          <w:b w:val="0"/>
          <w:i w:val="0"/>
          <w:smallCaps w:val="0"/>
          <w:strike w:val="0"/>
          <w:sz w:val="22"/>
          <w:u w:val="single"/>
        </w:rPr>
        <w:t>what Xi was really signaling was that China does not want near-term radical change in the global syste</w:t>
      </w:r>
      <w:r>
        <w:rPr>
          <w:b w:val="0"/>
          <w:i w:val="0"/>
          <w:smallCaps w:val="0"/>
          <w:strike w:val="0"/>
          <w:u w:val="none"/>
        </w:rPr>
        <w:t xml:space="preserve">m, even as it seeks to gain more influence by taking advantage of the vacuum left by Trump. And to the extent that </w:t>
      </w:r>
      <w:r>
        <w:rPr>
          <w:b w:val="0"/>
          <w:i w:val="0"/>
          <w:smallCaps w:val="0"/>
          <w:strike w:val="0"/>
          <w:sz w:val="22"/>
          <w:u w:val="single"/>
        </w:rPr>
        <w:t>Beijing</w:t>
      </w:r>
      <w:r>
        <w:rPr>
          <w:b w:val="0"/>
          <w:i w:val="0"/>
          <w:smallCaps w:val="0"/>
          <w:strike w:val="0"/>
          <w:u w:val="none"/>
        </w:rPr>
        <w:t xml:space="preserve"> has set out to construct its own </w:t>
      </w:r>
      <w:r>
        <w:rPr>
          <w:b w:val="0"/>
          <w:i w:val="0"/>
          <w:smallCaps w:val="0"/>
          <w:strike w:val="0"/>
          <w:sz w:val="22"/>
          <w:u w:val="single"/>
        </w:rPr>
        <w:t>parallel institutions</w:t>
      </w:r>
      <w:r>
        <w:rPr>
          <w:b w:val="0"/>
          <w:i w:val="0"/>
          <w:smallCaps w:val="0"/>
          <w:strike w:val="0"/>
          <w:u w:val="none"/>
        </w:rPr>
        <w:t xml:space="preserve">, particularly when it comes to trade and investment, thus far these institutions </w:t>
      </w:r>
      <w:r>
        <w:rPr>
          <w:b w:val="0"/>
          <w:i w:val="0"/>
          <w:smallCaps w:val="0"/>
          <w:strike w:val="0"/>
          <w:sz w:val="22"/>
          <w:u w:val="single"/>
        </w:rPr>
        <w:t xml:space="preserve">largely supplement the existing order rather than threatening to supplant it. </w:t>
      </w:r>
    </w:p>
    <w:p>
      <w:pPr>
        <w:spacing w:after="60"/>
      </w:pPr>
      <w:r>
        <w:rPr>
          <w:b w:val="0"/>
          <w:i w:val="0"/>
          <w:smallCaps w:val="0"/>
          <w:strike w:val="0"/>
          <w:u w:val="none"/>
        </w:rPr>
        <w:t xml:space="preserve">Other emerging powers chafe at certain features of the order, and some seek a more prominent place in institutions such as the UN Security Council. Yet </w:t>
      </w:r>
      <w:r>
        <w:rPr>
          <w:b w:val="0"/>
          <w:i w:val="0"/>
          <w:smallCaps w:val="0"/>
          <w:strike w:val="0"/>
          <w:sz w:val="22"/>
          <w:u w:val="single"/>
        </w:rPr>
        <w:t>rhetorical flourishes aside, they</w:t>
      </w:r>
      <w:r>
        <w:rPr>
          <w:b w:val="0"/>
          <w:i w:val="0"/>
          <w:smallCaps w:val="0"/>
          <w:strike w:val="0"/>
          <w:u w:val="none"/>
        </w:rPr>
        <w:t xml:space="preserve">, like China, </w:t>
      </w:r>
      <w:r>
        <w:rPr>
          <w:b/>
          <w:i w:val="0"/>
          <w:smallCaps w:val="0"/>
          <w:strike w:val="0"/>
          <w:sz w:val="22"/>
          <w:u w:val="single"/>
        </w:rPr>
        <w:t>talk in terms of reform rather than replacement</w:t>
      </w:r>
      <w:r>
        <w:rPr>
          <w:b w:val="0"/>
          <w:i w:val="0"/>
          <w:smallCaps w:val="0"/>
          <w:strike w:val="0"/>
          <w:u w:val="none"/>
        </w:rPr>
        <w:t xml:space="preserve">—and their continued participation sends a similar message. For example, </w:t>
      </w:r>
      <w:r>
        <w:rPr>
          <w:b w:val="0"/>
          <w:i w:val="0"/>
          <w:smallCaps w:val="0"/>
          <w:strike w:val="0"/>
          <w:sz w:val="22"/>
          <w:u w:val="single"/>
        </w:rPr>
        <w:t>leaders of the major emerging powers eagerly accepted U.S. President Barack Obama’s invitation to join the first Nuclear Security Summit,</w:t>
      </w:r>
      <w:r>
        <w:rPr>
          <w:b w:val="0"/>
          <w:i w:val="0"/>
          <w:smallCaps w:val="0"/>
          <w:strike w:val="0"/>
          <w:u w:val="none"/>
        </w:rPr>
        <w:t xml:space="preserve"> in 2010; less eagerly but still willingly, </w:t>
      </w:r>
      <w:r>
        <w:rPr>
          <w:b w:val="0"/>
          <w:i w:val="0"/>
          <w:smallCaps w:val="0"/>
          <w:strike w:val="0"/>
          <w:sz w:val="22"/>
          <w:u w:val="single"/>
        </w:rPr>
        <w:t>they joined the global sanctions regime against Iran’s nuclear program</w:t>
      </w:r>
      <w:r>
        <w:rPr>
          <w:b w:val="0"/>
          <w:i w:val="0"/>
          <w:smallCaps w:val="0"/>
          <w:strike w:val="0"/>
          <w:u w:val="none"/>
        </w:rPr>
        <w:t xml:space="preserve">. Richard Fontaine and Daniel </w:t>
      </w:r>
      <w:r>
        <w:rPr>
          <w:b w:val="0"/>
          <w:i w:val="0"/>
          <w:smallCaps w:val="0"/>
          <w:strike w:val="0"/>
          <w:u w:val="none"/>
        </w:rPr>
        <w:t>Kliman</w:t>
      </w:r>
      <w:r>
        <w:rPr>
          <w:b w:val="0"/>
          <w:i w:val="0"/>
          <w:smallCaps w:val="0"/>
          <w:strike w:val="0"/>
          <w:u w:val="none"/>
        </w:rPr>
        <w:t xml:space="preserve"> of the Center for a New American Security quote a Brazilian official who captured a broader sentiment among emerging powers: “</w:t>
      </w:r>
      <w:r>
        <w:rPr>
          <w:b/>
          <w:i w:val="0"/>
          <w:smallCaps w:val="0"/>
          <w:strike w:val="0"/>
          <w:sz w:val="22"/>
          <w:u w:val="single"/>
        </w:rPr>
        <w:t>Brazil wants to expand its room in the house, not tear the house down</w:t>
      </w:r>
      <w:r>
        <w:rPr>
          <w:b w:val="0"/>
          <w:i w:val="0"/>
          <w:smallCaps w:val="0"/>
          <w:strike w:val="0"/>
          <w:u w:val="none"/>
        </w:rPr>
        <w:t xml:space="preserve">.” And indeed, Brazil has taken on a leading role in defending important aspects of the order, such as the multistakeholder system for Internet governance. </w:t>
      </w:r>
      <w:r>
        <w:rPr>
          <w:b w:val="0"/>
          <w:i w:val="0"/>
          <w:smallCaps w:val="0"/>
          <w:strike w:val="0"/>
          <w:sz w:val="22"/>
          <w:u w:val="single"/>
        </w:rPr>
        <w:t>Emerging powers’ quest for a greater voice in regional and global institutions is not a repudiation of the order but evidence that they see increasing their participation as preferable to going a different way.</w:t>
      </w:r>
      <w:r>
        <w:rPr>
          <w:b w:val="0"/>
          <w:i w:val="0"/>
          <w:smallCaps w:val="0"/>
          <w:strike w:val="0"/>
          <w:u w:val="none"/>
        </w:rPr>
        <w:t xml:space="preserve"> </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