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Basic</w:t>
      </w:r>
      <w:r>
        <w:rPr>
          <w:b/>
          <w:i w:val="0"/>
          <w:smallCaps w:val="0"/>
          <w:strike w:val="0"/>
          <w:sz w:val="26"/>
          <w:u w:val="none"/>
        </w:rPr>
        <w:t xml:space="preserve"> countermeasures solve.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Smith ’17 </w:t>
      </w:r>
      <w:r>
        <w:rPr>
          <w:b w:val="0"/>
          <w:i w:val="0"/>
          <w:smallCaps w:val="0"/>
          <w:strike w:val="0"/>
          <w:u w:val="none"/>
        </w:rPr>
        <w:t>[Drew; February 10; Scientist with twenty-five years of experience in the biotech and medical industries, formerly a Director of R&amp;D and CEO; Forbes, “Can A Superbug Cause a Global Pandemic?” https://www.forbes.com/sites/quora/2017/02/10/can-a-superbug-cause-a-global-pandemic/]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Death rates from bacterial infections dropped over 90% from historic levels before the introduction of penicillin.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Sanitation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vaccines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are</w:t>
      </w:r>
      <w:r>
        <w:rPr>
          <w:b/>
          <w:i w:val="0"/>
          <w:smallCaps w:val="0"/>
          <w:strike w:val="0"/>
          <w:sz w:val="20"/>
          <w:u w:val="single"/>
        </w:rPr>
        <w:t xml:space="preserve"> far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effective</w:t>
      </w:r>
      <w:r>
        <w:rPr>
          <w:b/>
          <w:i w:val="0"/>
          <w:smallCaps w:val="0"/>
          <w:strike w:val="0"/>
          <w:sz w:val="20"/>
          <w:u w:val="single"/>
        </w:rPr>
        <w:t xml:space="preserve"> methods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to control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bacteria</w:t>
      </w:r>
      <w:r>
        <w:rPr>
          <w:b w:val="0"/>
          <w:i w:val="0"/>
          <w:smallCaps w:val="0"/>
          <w:strike w:val="0"/>
          <w:u w:val="none"/>
        </w:rPr>
        <w:t xml:space="preserve">l infections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than antibiotics</w:t>
      </w:r>
      <w:r>
        <w:rPr>
          <w:b/>
          <w:i w:val="0"/>
          <w:smallCaps w:val="0"/>
          <w:strike w:val="0"/>
          <w:sz w:val="20"/>
          <w:u w:val="single"/>
        </w:rPr>
        <w:t xml:space="preserve"> ever were</w:t>
      </w:r>
      <w:r>
        <w:rPr>
          <w:b w:val="0"/>
          <w:i w:val="0"/>
          <w:smallCaps w:val="0"/>
          <w:strike w:val="0"/>
          <w:u w:val="none"/>
        </w:rPr>
        <w:t xml:space="preserve"> or ever will be. </w:t>
      </w:r>
      <w:r>
        <w:rPr>
          <w:b/>
          <w:i w:val="0"/>
          <w:smallCaps w:val="0"/>
          <w:strike w:val="0"/>
          <w:sz w:val="20"/>
          <w:u w:val="single"/>
        </w:rPr>
        <w:t xml:space="preserve">Boring old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soap and water</w:t>
      </w:r>
      <w:r>
        <w:rPr>
          <w:b w:val="0"/>
          <w:i w:val="0"/>
          <w:smallCaps w:val="0"/>
          <w:strike w:val="0"/>
          <w:u w:val="none"/>
        </w:rPr>
        <w:t xml:space="preserve">, filtration, bleach, and alcohol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kill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superbugs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just fine.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None</w:t>
      </w:r>
      <w:r>
        <w:rPr>
          <w:b/>
          <w:i w:val="0"/>
          <w:smallCaps w:val="0"/>
          <w:strike w:val="0"/>
          <w:sz w:val="20"/>
          <w:u w:val="single"/>
        </w:rPr>
        <w:t xml:space="preserve"> of these things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are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short supply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acquisition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</w:t>
      </w:r>
      <w:r>
        <w:rPr>
          <w:b w:val="0"/>
          <w:i w:val="0"/>
          <w:smallCaps w:val="0"/>
          <w:strike w:val="0"/>
          <w:u w:val="none"/>
        </w:rPr>
        <w:t xml:space="preserve">ultiple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</w:t>
      </w:r>
      <w:r>
        <w:rPr>
          <w:b w:val="0"/>
          <w:i w:val="0"/>
          <w:smallCaps w:val="0"/>
          <w:strike w:val="0"/>
          <w:u w:val="none"/>
        </w:rPr>
        <w:t xml:space="preserve">rug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</w:t>
      </w:r>
      <w:r>
        <w:rPr>
          <w:b w:val="0"/>
          <w:i w:val="0"/>
          <w:smallCaps w:val="0"/>
          <w:strike w:val="0"/>
          <w:u w:val="none"/>
        </w:rPr>
        <w:t xml:space="preserve">esistances generally (but not always)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causes bacteria</w:t>
      </w:r>
      <w:r>
        <w:rPr>
          <w:b/>
          <w:i w:val="0"/>
          <w:smallCaps w:val="0"/>
          <w:strike w:val="0"/>
          <w:sz w:val="20"/>
          <w:u w:val="single"/>
        </w:rPr>
        <w:t xml:space="preserve"> to become</w:t>
      </w:r>
      <w:r>
        <w:rPr>
          <w:b/>
          <w:i w:val="0"/>
          <w:smallCaps w:val="0"/>
          <w:strike w:val="0"/>
          <w:sz w:val="20"/>
          <w:u w:val="single"/>
        </w:rPr>
        <w:t xml:space="preserve"> a bit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less fit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unable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to infect</w:t>
      </w:r>
      <w:r>
        <w:rPr>
          <w:b w:val="0"/>
          <w:i w:val="0"/>
          <w:smallCaps w:val="0"/>
          <w:strike w:val="0"/>
          <w:u w:val="none"/>
        </w:rPr>
        <w:t xml:space="preserve"> otherwise </w:t>
      </w:r>
      <w:r>
        <w:rPr>
          <w:b/>
          <w:i w:val="0"/>
          <w:smallCaps w:val="0"/>
          <w:strike w:val="0"/>
          <w:sz w:val="20"/>
          <w:u w:val="single"/>
        </w:rPr>
        <w:t>healthy adults.</w:t>
      </w:r>
      <w:r>
        <w:rPr>
          <w:b w:val="0"/>
          <w:i w:val="0"/>
          <w:smallCaps w:val="0"/>
          <w:strike w:val="0"/>
          <w:u w:val="none"/>
        </w:rPr>
        <w:t xml:space="preserve"> The victim of this </w:t>
      </w:r>
      <w:r>
        <w:rPr>
          <w:b w:val="0"/>
          <w:i w:val="0"/>
          <w:smallCaps w:val="0"/>
          <w:strike w:val="0"/>
          <w:u w:val="none"/>
        </w:rPr>
        <w:t>particular superbug</w:t>
      </w:r>
      <w:r>
        <w:rPr>
          <w:b w:val="0"/>
          <w:i w:val="0"/>
          <w:smallCaps w:val="0"/>
          <w:strike w:val="0"/>
          <w:u w:val="none"/>
        </w:rPr>
        <w:t xml:space="preserve"> was in her seventies and had been in and out of hospitals for over a year. This is a </w:t>
      </w:r>
      <w:r>
        <w:rPr>
          <w:b w:val="0"/>
          <w:i w:val="0"/>
          <w:smallCaps w:val="0"/>
          <w:strike w:val="0"/>
          <w:u w:val="none"/>
        </w:rPr>
        <w:t>fairly typical</w:t>
      </w:r>
      <w:r>
        <w:rPr>
          <w:b w:val="0"/>
          <w:i w:val="0"/>
          <w:smallCaps w:val="0"/>
          <w:strike w:val="0"/>
          <w:u w:val="none"/>
        </w:rPr>
        <w:t xml:space="preserve"> profile for victims of multi-drug resistant bacteria.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worst-case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scenario</w:t>
      </w:r>
      <w:r>
        <w:rPr>
          <w:b w:val="0"/>
          <w:i w:val="0"/>
          <w:smallCaps w:val="0"/>
          <w:strike w:val="0"/>
          <w:u w:val="none"/>
        </w:rPr>
        <w:t xml:space="preserve">, if we continue to abuse and overuse antibiotics in feedlots and hospitals, is that these bugs will pick up compensatory mutations and become more virulent. Many fairly routine procedures - chemotherapy, thoracic and orthopedic surgery - will become much </w:t>
      </w:r>
      <w:r>
        <w:rPr>
          <w:b w:val="0"/>
          <w:i w:val="0"/>
          <w:smallCaps w:val="0"/>
          <w:strike w:val="0"/>
          <w:u w:val="none"/>
        </w:rPr>
        <w:t>more risky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But the risk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will</w:t>
      </w:r>
      <w:r>
        <w:rPr>
          <w:b/>
          <w:i w:val="0"/>
          <w:smallCaps w:val="0"/>
          <w:strike w:val="0"/>
          <w:sz w:val="20"/>
          <w:u w:val="single"/>
        </w:rPr>
        <w:t xml:space="preserve"> still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be</w:t>
      </w:r>
      <w:r>
        <w:rPr>
          <w:b/>
          <w:i w:val="0"/>
          <w:smallCaps w:val="0"/>
          <w:strike w:val="0"/>
          <w:sz w:val="20"/>
          <w:u w:val="single"/>
        </w:rPr>
        <w:t xml:space="preserve"> largely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confined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hospital</w:t>
      </w:r>
      <w:r>
        <w:rPr>
          <w:b/>
          <w:i w:val="0"/>
          <w:smallCaps w:val="0"/>
          <w:strike w:val="0"/>
          <w:sz w:val="20"/>
          <w:u w:val="single"/>
        </w:rPr>
        <w:t>ized patient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. MDR</w:t>
      </w:r>
      <w:r>
        <w:rPr>
          <w:b/>
          <w:i w:val="0"/>
          <w:smallCaps w:val="0"/>
          <w:strike w:val="0"/>
          <w:sz w:val="20"/>
          <w:u w:val="single"/>
        </w:rPr>
        <w:t xml:space="preserve"> bacteria are </w:t>
      </w:r>
      <w:r>
        <w:rPr>
          <w:b/>
          <w:i w:val="0"/>
          <w:smallCaps w:val="0"/>
          <w:strike w:val="0"/>
          <w:sz w:val="22"/>
          <w:u w:val="single"/>
        </w:rPr>
        <w:t xml:space="preserve">extremely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unlikely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to cause</w:t>
      </w:r>
      <w:r>
        <w:rPr>
          <w:b/>
          <w:i w:val="0"/>
          <w:smallCaps w:val="0"/>
          <w:strike w:val="0"/>
          <w:sz w:val="20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 xml:space="preserve">global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pandemic</w:t>
      </w:r>
      <w:r>
        <w:rPr>
          <w:b w:val="0"/>
          <w:i w:val="0"/>
          <w:smallCaps w:val="0"/>
          <w:strike w:val="0"/>
          <w:u w:val="none"/>
        </w:rPr>
        <w:t xml:space="preserve"> on the scale of the 1919 influenza or AIDS epidemics, so long as we continue to provide clean food and water to the public.</w:t>
      </w:r>
    </w:p>
    <w:p>
      <w:pPr>
        <w:pStyle w:val="Caption"/>
      </w:pPr>
      <w:r>
        <w:t>Source: Pharma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