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trade impact</w:t>
      </w:r>
    </w:p>
    <w:p>
      <w:pPr>
        <w:spacing w:after="80"/>
      </w:pPr>
      <w:r>
        <w:rPr>
          <w:b w:val="0"/>
          <w:i w:val="0"/>
          <w:smallCaps w:val="0"/>
          <w:strike w:val="0"/>
          <w:u w:val="none"/>
        </w:rPr>
        <w:t xml:space="preserve">Leda </w:t>
      </w:r>
      <w:r>
        <w:rPr>
          <w:b/>
          <w:i w:val="0"/>
          <w:smallCaps w:val="0"/>
          <w:strike w:val="0"/>
          <w:sz w:val="26"/>
          <w:u w:val="none"/>
        </w:rPr>
        <w:t>Zimmerman 21</w:t>
      </w:r>
      <w:r>
        <w:rPr>
          <w:b w:val="0"/>
          <w:i w:val="0"/>
          <w:smallCaps w:val="0"/>
          <w:strike w:val="0"/>
          <w:u w:val="none"/>
        </w:rPr>
        <w:t>, Writer, editor and communications strategist, citing a paper by Mariya Grinberg, assistant professor at the Massachusetts Institute of Technology, “Solving puzzles of international trade, war, and order,” MIT News, 10/29/21, https://news.mit.edu/2021/solving-puzzles-international-trade-war-order-mariya-grinberg-1029</w:t>
      </w:r>
    </w:p>
    <w:p>
      <w:pPr>
        <w:spacing w:after="60"/>
      </w:pPr>
      <w:r>
        <w:rPr>
          <w:b w:val="0"/>
          <w:i w:val="0"/>
          <w:smallCaps w:val="0"/>
          <w:strike w:val="0"/>
          <w:sz w:val="16"/>
          <w:u w:val="none"/>
        </w:rPr>
        <w:t xml:space="preserve">Working through her arguments, </w:t>
      </w:r>
      <w:r>
        <w:rPr>
          <w:b w:val="0"/>
          <w:i w:val="0"/>
          <w:smallCaps w:val="0"/>
          <w:strike w:val="0"/>
          <w:sz w:val="22"/>
          <w:u w:val="single"/>
        </w:rPr>
        <w:t>Grinberg established cases where</w:t>
      </w:r>
      <w:r>
        <w:rPr>
          <w:b/>
          <w:i w:val="0"/>
          <w:smallCaps w:val="0"/>
          <w:strike w:val="0"/>
          <w:sz w:val="16"/>
          <w:u w:val="none"/>
        </w:rPr>
        <w:t xml:space="preserve"> </w:t>
      </w:r>
      <w:r>
        <w:rPr>
          <w:b/>
          <w:i w:val="0"/>
          <w:smallCaps w:val="0"/>
          <w:strike w:val="0"/>
          <w:sz w:val="22"/>
          <w:u w:val="single"/>
        </w:rPr>
        <w:t>trade</w:t>
      </w:r>
      <w:r>
        <w:rPr>
          <w:b/>
          <w:i w:val="0"/>
          <w:smallCaps w:val="0"/>
          <w:strike w:val="0"/>
          <w:sz w:val="16"/>
          <w:u w:val="none"/>
        </w:rPr>
        <w:t xml:space="preserve"> </w:t>
      </w:r>
      <w:r>
        <w:rPr>
          <w:b w:val="0"/>
          <w:i w:val="0"/>
          <w:smallCaps w:val="0"/>
          <w:strike w:val="0"/>
          <w:sz w:val="22"/>
          <w:u w:val="single"/>
        </w:rPr>
        <w:t>could</w:t>
      </w:r>
      <w:r>
        <w:rPr>
          <w:b/>
          <w:i w:val="0"/>
          <w:smallCaps w:val="0"/>
          <w:strike w:val="0"/>
          <w:sz w:val="16"/>
          <w:u w:val="none"/>
        </w:rPr>
        <w:t xml:space="preserve"> </w:t>
      </w:r>
      <w:r>
        <w:rPr>
          <w:b/>
          <w:i w:val="0"/>
          <w:smallCaps w:val="0"/>
          <w:strike w:val="0"/>
          <w:sz w:val="22"/>
          <w:u w:val="single"/>
        </w:rPr>
        <w:t>legitimately</w:t>
      </w:r>
      <w:r>
        <w:rPr>
          <w:b/>
          <w:i w:val="0"/>
          <w:smallCaps w:val="0"/>
          <w:strike w:val="0"/>
          <w:sz w:val="16"/>
          <w:u w:val="none"/>
        </w:rPr>
        <w:t xml:space="preserve"> </w:t>
      </w:r>
      <w:r>
        <w:rPr>
          <w:b w:val="0"/>
          <w:i w:val="0"/>
          <w:smallCaps w:val="0"/>
          <w:strike w:val="0"/>
          <w:sz w:val="22"/>
          <w:u w:val="single"/>
        </w:rPr>
        <w:t>be conducted</w:t>
      </w:r>
      <w:r>
        <w:rPr>
          <w:b/>
          <w:i w:val="0"/>
          <w:smallCaps w:val="0"/>
          <w:strike w:val="0"/>
          <w:sz w:val="16"/>
          <w:u w:val="none"/>
        </w:rPr>
        <w:t xml:space="preserve"> </w:t>
      </w:r>
      <w:r>
        <w:rPr>
          <w:b/>
          <w:i w:val="0"/>
          <w:smallCaps w:val="0"/>
          <w:strike w:val="0"/>
          <w:sz w:val="22"/>
          <w:u w:val="single"/>
        </w:rPr>
        <w:t>during conflict</w:t>
      </w:r>
      <w:r>
        <w:rPr>
          <w:b/>
          <w:i w:val="0"/>
          <w:smallCaps w:val="0"/>
          <w:strike w:val="0"/>
          <w:sz w:val="16"/>
          <w:u w:val="none"/>
        </w:rPr>
        <w:t xml:space="preserve">. </w:t>
      </w:r>
      <w:r>
        <w:rPr>
          <w:b w:val="0"/>
          <w:i w:val="0"/>
          <w:smallCaps w:val="0"/>
          <w:strike w:val="0"/>
          <w:sz w:val="22"/>
          <w:u w:val="single"/>
        </w:rPr>
        <w:t>It was time to turn to the evidence in</w:t>
      </w:r>
      <w:r>
        <w:rPr>
          <w:b/>
          <w:i w:val="0"/>
          <w:smallCaps w:val="0"/>
          <w:strike w:val="0"/>
          <w:sz w:val="16"/>
          <w:u w:val="none"/>
        </w:rPr>
        <w:t xml:space="preserve"> </w:t>
      </w:r>
      <w:r>
        <w:rPr>
          <w:b/>
          <w:i w:val="0"/>
          <w:smallCaps w:val="0"/>
          <w:strike w:val="0"/>
          <w:sz w:val="22"/>
          <w:u w:val="single"/>
        </w:rPr>
        <w:t>historical records</w:t>
      </w:r>
      <w:r>
        <w:rPr>
          <w:b w:val="0"/>
          <w:i w:val="0"/>
          <w:smallCaps w:val="0"/>
          <w:strike w:val="0"/>
          <w:sz w:val="16"/>
          <w:u w:val="none"/>
        </w:rPr>
        <w:t xml:space="preserve"> </w:t>
      </w:r>
      <w:r>
        <w:rPr>
          <w:b w:val="0"/>
          <w:i w:val="0"/>
          <w:smallCaps w:val="0"/>
          <w:strike w:val="0"/>
          <w:sz w:val="22"/>
          <w:u w:val="single"/>
        </w:rPr>
        <w:t>to find out very specifically</w:t>
      </w:r>
      <w:r>
        <w:rPr>
          <w:b/>
          <w:i w:val="0"/>
          <w:smallCaps w:val="0"/>
          <w:strike w:val="0"/>
          <w:sz w:val="16"/>
          <w:u w:val="none"/>
        </w:rPr>
        <w:t xml:space="preserve"> </w:t>
      </w:r>
      <w:r>
        <w:rPr>
          <w:b/>
          <w:i w:val="0"/>
          <w:smallCaps w:val="0"/>
          <w:strike w:val="0"/>
          <w:sz w:val="22"/>
          <w:u w:val="single"/>
        </w:rPr>
        <w:t>what kind of trade</w:t>
      </w:r>
      <w:r>
        <w:rPr>
          <w:b/>
          <w:i w:val="0"/>
          <w:smallCaps w:val="0"/>
          <w:strike w:val="0"/>
          <w:sz w:val="16"/>
          <w:u w:val="none"/>
        </w:rPr>
        <w:t xml:space="preserve"> </w:t>
      </w:r>
      <w:r>
        <w:rPr>
          <w:b w:val="0"/>
          <w:i w:val="0"/>
          <w:smallCaps w:val="0"/>
          <w:strike w:val="0"/>
          <w:sz w:val="22"/>
          <w:u w:val="single"/>
        </w:rPr>
        <w:t>occurred</w:t>
      </w:r>
      <w:r>
        <w:rPr>
          <w:b/>
          <w:i w:val="0"/>
          <w:smallCaps w:val="0"/>
          <w:strike w:val="0"/>
          <w:sz w:val="16"/>
          <w:u w:val="none"/>
        </w:rPr>
        <w:t xml:space="preserve"> </w:t>
      </w:r>
      <w:r>
        <w:rPr>
          <w:b/>
          <w:i w:val="0"/>
          <w:smallCaps w:val="0"/>
          <w:strike w:val="0"/>
          <w:sz w:val="22"/>
          <w:u w:val="single"/>
        </w:rPr>
        <w:t>in wars</w:t>
      </w:r>
      <w:r>
        <w:rPr>
          <w:b/>
          <w:i w:val="0"/>
          <w:smallCaps w:val="0"/>
          <w:strike w:val="0"/>
          <w:sz w:val="16"/>
          <w:u w:val="none"/>
        </w:rPr>
        <w:t xml:space="preserve">, </w:t>
      </w:r>
      <w:r>
        <w:rPr>
          <w:b w:val="0"/>
          <w:i w:val="0"/>
          <w:smallCaps w:val="0"/>
          <w:strike w:val="0"/>
          <w:sz w:val="22"/>
          <w:u w:val="single"/>
        </w:rPr>
        <w:t>and</w:t>
      </w:r>
      <w:r>
        <w:rPr>
          <w:b/>
          <w:i w:val="0"/>
          <w:smallCaps w:val="0"/>
          <w:strike w:val="0"/>
          <w:sz w:val="16"/>
          <w:u w:val="none"/>
        </w:rPr>
        <w:t xml:space="preserve"> </w:t>
      </w:r>
      <w:r>
        <w:rPr>
          <w:b/>
          <w:i w:val="0"/>
          <w:smallCaps w:val="0"/>
          <w:strike w:val="0"/>
          <w:sz w:val="22"/>
          <w:u w:val="single"/>
        </w:rPr>
        <w:t>under what kind of conditions.</w:t>
      </w:r>
    </w:p>
    <w:p>
      <w:pPr>
        <w:spacing w:after="60"/>
      </w:pPr>
      <w:r>
        <w:rPr>
          <w:b w:val="0"/>
          <w:i w:val="0"/>
          <w:smallCaps w:val="0"/>
          <w:strike w:val="0"/>
          <w:sz w:val="16"/>
          <w:u w:val="none"/>
        </w:rPr>
        <w:t>Grinberg dug deep in British and French archives, where she found a trove of relevant documents going back to the Crimean War. She found notes from a British advisory committee in World War I that recommended banning the trade of products that could be used immediately in war, as well as banning those that could be used in war before the war was over, and those whose sales generated profits that could be used during war.</w:t>
      </w:r>
    </w:p>
    <w:p>
      <w:pPr>
        <w:spacing w:after="60"/>
      </w:pPr>
      <w:r>
        <w:rPr>
          <w:b w:val="0"/>
          <w:i w:val="0"/>
          <w:smallCaps w:val="0"/>
          <w:strike w:val="0"/>
          <w:sz w:val="16"/>
          <w:u w:val="none"/>
        </w:rPr>
        <w:t>Of particular interest to Grinberg: The committee also recommended that if it took longer for the enemy to convert gains from trade into military capability than the war would last, then it made sense to trade with the enemy. “You can trade them something they can turn into a profit over a year to buy a tank, if you think the war will be over in six months,” says Grinberg. “If a state predicts a longer war, then it can add items to the prohibited trade list.”</w:t>
      </w:r>
    </w:p>
    <w:p>
      <w:pPr>
        <w:spacing w:after="60"/>
      </w:pPr>
      <w:r>
        <w:rPr>
          <w:b w:val="0"/>
          <w:i w:val="0"/>
          <w:smallCaps w:val="0"/>
          <w:strike w:val="0"/>
          <w:sz w:val="16"/>
          <w:u w:val="none"/>
        </w:rPr>
        <w:t>These wartime trading policies popped up in all the archives she explored. “</w:t>
      </w:r>
      <w:r>
        <w:rPr>
          <w:b/>
          <w:i w:val="0"/>
          <w:smallCaps w:val="0"/>
          <w:strike w:val="0"/>
          <w:sz w:val="22"/>
          <w:u w:val="single"/>
        </w:rPr>
        <w:t>States do rational things</w:t>
      </w:r>
      <w:r>
        <w:rPr>
          <w:b w:val="0"/>
          <w:i w:val="0"/>
          <w:smallCaps w:val="0"/>
          <w:strike w:val="0"/>
          <w:sz w:val="16"/>
          <w:u w:val="none"/>
        </w:rPr>
        <w:t>,” says Grinberg. “</w:t>
      </w:r>
      <w:r>
        <w:rPr>
          <w:b w:val="0"/>
          <w:i w:val="0"/>
          <w:smallCaps w:val="0"/>
          <w:strike w:val="0"/>
          <w:sz w:val="22"/>
          <w:u w:val="single"/>
        </w:rPr>
        <w:t>Trade is</w:t>
      </w:r>
      <w:r>
        <w:rPr>
          <w:b/>
          <w:i w:val="0"/>
          <w:smallCaps w:val="0"/>
          <w:strike w:val="0"/>
          <w:sz w:val="16"/>
          <w:u w:val="none"/>
        </w:rPr>
        <w:t xml:space="preserve"> </w:t>
      </w:r>
      <w:r>
        <w:rPr>
          <w:b/>
          <w:i w:val="0"/>
          <w:smallCaps w:val="0"/>
          <w:strike w:val="0"/>
          <w:sz w:val="22"/>
          <w:u w:val="single"/>
        </w:rPr>
        <w:t>mutually beneficial</w:t>
      </w:r>
      <w:r>
        <w:rPr>
          <w:b/>
          <w:i w:val="0"/>
          <w:smallCaps w:val="0"/>
          <w:strike w:val="0"/>
          <w:sz w:val="16"/>
          <w:u w:val="none"/>
        </w:rPr>
        <w:t xml:space="preserve">, </w:t>
      </w:r>
      <w:r>
        <w:rPr>
          <w:b w:val="0"/>
          <w:i w:val="0"/>
          <w:smallCaps w:val="0"/>
          <w:strike w:val="0"/>
          <w:sz w:val="22"/>
          <w:u w:val="single"/>
        </w:rPr>
        <w:t>and it</w:t>
      </w:r>
      <w:r>
        <w:rPr>
          <w:b/>
          <w:i w:val="0"/>
          <w:smallCaps w:val="0"/>
          <w:strike w:val="0"/>
          <w:sz w:val="16"/>
          <w:u w:val="none"/>
        </w:rPr>
        <w:t xml:space="preserve"> </w:t>
      </w:r>
      <w:r>
        <w:rPr>
          <w:b/>
          <w:i w:val="0"/>
          <w:smallCaps w:val="0"/>
          <w:strike w:val="0"/>
          <w:sz w:val="22"/>
          <w:u w:val="single"/>
        </w:rPr>
        <w:t>makes sense</w:t>
      </w:r>
      <w:r>
        <w:rPr>
          <w:b/>
          <w:i w:val="0"/>
          <w:smallCaps w:val="0"/>
          <w:strike w:val="0"/>
          <w:sz w:val="16"/>
          <w:u w:val="none"/>
        </w:rPr>
        <w:t xml:space="preserve"> </w:t>
      </w:r>
      <w:r>
        <w:rPr>
          <w:b w:val="0"/>
          <w:i w:val="0"/>
          <w:smallCaps w:val="0"/>
          <w:strike w:val="0"/>
          <w:sz w:val="22"/>
          <w:u w:val="single"/>
        </w:rPr>
        <w:t>for</w:t>
      </w:r>
      <w:r>
        <w:rPr>
          <w:b/>
          <w:i w:val="0"/>
          <w:smallCaps w:val="0"/>
          <w:strike w:val="0"/>
          <w:sz w:val="16"/>
          <w:u w:val="none"/>
        </w:rPr>
        <w:t xml:space="preserve"> </w:t>
      </w:r>
      <w:r>
        <w:rPr>
          <w:b/>
          <w:i w:val="0"/>
          <w:smallCaps w:val="0"/>
          <w:strike w:val="0"/>
          <w:sz w:val="22"/>
          <w:u w:val="single"/>
        </w:rPr>
        <w:t>both sides</w:t>
      </w:r>
      <w:r>
        <w:rPr>
          <w:b/>
          <w:i w:val="0"/>
          <w:smallCaps w:val="0"/>
          <w:strike w:val="0"/>
          <w:sz w:val="16"/>
          <w:u w:val="none"/>
        </w:rPr>
        <w:t xml:space="preserve"> </w:t>
      </w:r>
      <w:r>
        <w:rPr>
          <w:b w:val="0"/>
          <w:i w:val="0"/>
          <w:smallCaps w:val="0"/>
          <w:strike w:val="0"/>
          <w:sz w:val="22"/>
          <w:u w:val="single"/>
        </w:rPr>
        <w:t>to</w:t>
      </w:r>
      <w:r>
        <w:rPr>
          <w:b/>
          <w:i w:val="0"/>
          <w:smallCaps w:val="0"/>
          <w:strike w:val="0"/>
          <w:sz w:val="16"/>
          <w:u w:val="none"/>
        </w:rPr>
        <w:t xml:space="preserve"> </w:t>
      </w:r>
      <w:r>
        <w:rPr>
          <w:b/>
          <w:i w:val="0"/>
          <w:smallCaps w:val="0"/>
          <w:strike w:val="0"/>
          <w:sz w:val="22"/>
          <w:u w:val="single"/>
        </w:rPr>
        <w:t>keep trade going</w:t>
      </w:r>
      <w:r>
        <w:rPr>
          <w:b/>
          <w:i w:val="0"/>
          <w:smallCaps w:val="0"/>
          <w:strike w:val="0"/>
          <w:sz w:val="16"/>
          <w:u w:val="none"/>
        </w:rPr>
        <w:t xml:space="preserve">, </w:t>
      </w:r>
      <w:r>
        <w:rPr>
          <w:b w:val="0"/>
          <w:i w:val="0"/>
          <w:smallCaps w:val="0"/>
          <w:strike w:val="0"/>
          <w:sz w:val="16"/>
          <w:u w:val="none"/>
        </w:rPr>
        <w:t xml:space="preserve">except under certain conditions.” At </w:t>
      </w:r>
      <w:r>
        <w:rPr>
          <w:b w:val="0"/>
          <w:i w:val="0"/>
          <w:smallCaps w:val="0"/>
          <w:strike w:val="0"/>
          <w:sz w:val="22"/>
          <w:u w:val="single"/>
        </w:rPr>
        <w:t>the start of World War I, for instance</w:t>
      </w:r>
      <w:r>
        <w:rPr>
          <w:b/>
          <w:i w:val="0"/>
          <w:smallCaps w:val="0"/>
          <w:strike w:val="0"/>
          <w:sz w:val="16"/>
          <w:u w:val="none"/>
        </w:rPr>
        <w:t xml:space="preserve">, </w:t>
      </w:r>
      <w:r>
        <w:rPr>
          <w:b w:val="0"/>
          <w:i w:val="0"/>
          <w:smallCaps w:val="0"/>
          <w:strike w:val="0"/>
          <w:sz w:val="16"/>
          <w:u w:val="none"/>
        </w:rPr>
        <w:t xml:space="preserve">Germany and allied armies frequently repositioned troops as they tried to outflank each other. During this period, </w:t>
      </w:r>
      <w:r>
        <w:rPr>
          <w:b/>
          <w:i w:val="0"/>
          <w:smallCaps w:val="0"/>
          <w:strike w:val="0"/>
          <w:sz w:val="22"/>
          <w:u w:val="single"/>
        </w:rPr>
        <w:t>merchants</w:t>
      </w:r>
      <w:r>
        <w:rPr>
          <w:b w:val="0"/>
          <w:i w:val="0"/>
          <w:smallCaps w:val="0"/>
          <w:strike w:val="0"/>
          <w:sz w:val="16"/>
          <w:u w:val="none"/>
        </w:rPr>
        <w:t xml:space="preserve"> </w:t>
      </w:r>
      <w:r>
        <w:rPr>
          <w:b w:val="0"/>
          <w:i w:val="0"/>
          <w:smallCaps w:val="0"/>
          <w:strike w:val="0"/>
          <w:sz w:val="22"/>
          <w:u w:val="single"/>
        </w:rPr>
        <w:t>from</w:t>
      </w:r>
      <w:r>
        <w:rPr>
          <w:b w:val="0"/>
          <w:i w:val="0"/>
          <w:smallCaps w:val="0"/>
          <w:strike w:val="0"/>
          <w:sz w:val="16"/>
          <w:u w:val="none"/>
        </w:rPr>
        <w:t xml:space="preserve"> </w:t>
      </w:r>
      <w:r>
        <w:rPr>
          <w:b/>
          <w:i w:val="0"/>
          <w:smallCaps w:val="0"/>
          <w:strike w:val="0"/>
          <w:sz w:val="22"/>
          <w:u w:val="single"/>
        </w:rPr>
        <w:t>combatant countries</w:t>
      </w:r>
      <w:r>
        <w:rPr>
          <w:b w:val="0"/>
          <w:i w:val="0"/>
          <w:smallCaps w:val="0"/>
          <w:strike w:val="0"/>
          <w:sz w:val="16"/>
          <w:u w:val="none"/>
        </w:rPr>
        <w:t xml:space="preserve"> </w:t>
      </w:r>
      <w:r>
        <w:rPr>
          <w:b w:val="0"/>
          <w:i w:val="0"/>
          <w:smallCaps w:val="0"/>
          <w:strike w:val="0"/>
          <w:sz w:val="22"/>
          <w:u w:val="single"/>
        </w:rPr>
        <w:t>were</w:t>
      </w:r>
      <w:r>
        <w:rPr>
          <w:b w:val="0"/>
          <w:i w:val="0"/>
          <w:smallCaps w:val="0"/>
          <w:strike w:val="0"/>
          <w:sz w:val="16"/>
          <w:u w:val="none"/>
        </w:rPr>
        <w:t xml:space="preserve"> </w:t>
      </w:r>
      <w:r>
        <w:rPr>
          <w:b/>
          <w:i w:val="0"/>
          <w:smallCaps w:val="0"/>
          <w:strike w:val="0"/>
          <w:sz w:val="22"/>
          <w:u w:val="single"/>
        </w:rPr>
        <w:t>permitted</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w:t>
      </w:r>
      <w:r>
        <w:rPr>
          <w:b/>
          <w:i w:val="0"/>
          <w:smallCaps w:val="0"/>
          <w:strike w:val="0"/>
          <w:sz w:val="22"/>
          <w:u w:val="single"/>
        </w:rPr>
        <w:t>buy</w:t>
      </w:r>
      <w:r>
        <w:rPr>
          <w:b/>
          <w:i w:val="0"/>
          <w:smallCaps w:val="0"/>
          <w:strike w:val="0"/>
          <w:sz w:val="16"/>
          <w:u w:val="none"/>
        </w:rPr>
        <w:t xml:space="preserve"> </w:t>
      </w:r>
      <w:r>
        <w:rPr>
          <w:b w:val="0"/>
          <w:i w:val="0"/>
          <w:smallCaps w:val="0"/>
          <w:strike w:val="0"/>
          <w:sz w:val="22"/>
          <w:u w:val="single"/>
        </w:rPr>
        <w:t>and</w:t>
      </w:r>
      <w:r>
        <w:rPr>
          <w:b/>
          <w:i w:val="0"/>
          <w:smallCaps w:val="0"/>
          <w:strike w:val="0"/>
          <w:sz w:val="16"/>
          <w:u w:val="none"/>
        </w:rPr>
        <w:t xml:space="preserve"> </w:t>
      </w:r>
      <w:r>
        <w:rPr>
          <w:b/>
          <w:i w:val="0"/>
          <w:smallCaps w:val="0"/>
          <w:strike w:val="0"/>
          <w:sz w:val="22"/>
          <w:u w:val="single"/>
        </w:rPr>
        <w:t>sell</w:t>
      </w:r>
      <w:r>
        <w:rPr>
          <w:b/>
          <w:i w:val="0"/>
          <w:smallCaps w:val="0"/>
          <w:strike w:val="0"/>
          <w:sz w:val="16"/>
          <w:u w:val="none"/>
        </w:rPr>
        <w:t xml:space="preserve"> </w:t>
      </w:r>
      <w:r>
        <w:rPr>
          <w:b w:val="0"/>
          <w:i w:val="0"/>
          <w:smallCaps w:val="0"/>
          <w:strike w:val="0"/>
          <w:sz w:val="22"/>
          <w:u w:val="single"/>
        </w:rPr>
        <w:t>such</w:t>
      </w:r>
      <w:r>
        <w:rPr>
          <w:b/>
          <w:i w:val="0"/>
          <w:smallCaps w:val="0"/>
          <w:strike w:val="0"/>
          <w:sz w:val="16"/>
          <w:u w:val="none"/>
        </w:rPr>
        <w:t xml:space="preserve"> </w:t>
      </w:r>
      <w:r>
        <w:rPr>
          <w:b/>
          <w:i w:val="0"/>
          <w:smallCaps w:val="0"/>
          <w:strike w:val="0"/>
          <w:sz w:val="22"/>
          <w:u w:val="single"/>
        </w:rPr>
        <w:t>products</w:t>
      </w:r>
      <w:r>
        <w:rPr>
          <w:b/>
          <w:i w:val="0"/>
          <w:smallCaps w:val="0"/>
          <w:strike w:val="0"/>
          <w:sz w:val="16"/>
          <w:u w:val="none"/>
        </w:rPr>
        <w:t xml:space="preserve"> </w:t>
      </w:r>
      <w:r>
        <w:rPr>
          <w:b w:val="0"/>
          <w:i w:val="0"/>
          <w:smallCaps w:val="0"/>
          <w:strike w:val="0"/>
          <w:sz w:val="22"/>
          <w:u w:val="single"/>
        </w:rPr>
        <w:t>as pickaxes, shovels, and spades.</w:t>
      </w:r>
      <w:r>
        <w:rPr>
          <w:b w:val="0"/>
          <w:i w:val="0"/>
          <w:smallCaps w:val="0"/>
          <w:strike w:val="0"/>
          <w:sz w:val="16"/>
          <w:u w:val="none"/>
        </w:rPr>
        <w:t xml:space="preserve"> But as the war ground on, armies dug into positions, and “all of a sudden, ‘entrenching tools and implements’ as the British called them, were prohibited from trade,” explains Grinberg.</w:t>
      </w:r>
    </w:p>
    <w:p>
      <w:pPr>
        <w:spacing w:after="60"/>
      </w:pPr>
      <w:r>
        <w:rPr>
          <w:b w:val="0"/>
          <w:i w:val="0"/>
          <w:smallCaps w:val="0"/>
          <w:strike w:val="0"/>
          <w:sz w:val="16"/>
          <w:u w:val="none"/>
        </w:rPr>
        <w:t xml:space="preserve">There were more prohibitions for World War II, which participant nations figured would last longer. But </w:t>
      </w:r>
      <w:r>
        <w:rPr>
          <w:b w:val="0"/>
          <w:i w:val="0"/>
          <w:smallCaps w:val="0"/>
          <w:strike w:val="0"/>
          <w:sz w:val="22"/>
          <w:u w:val="single"/>
        </w:rPr>
        <w:t>Britain and Germany</w:t>
      </w:r>
      <w:r>
        <w:rPr>
          <w:b/>
          <w:i w:val="0"/>
          <w:smallCaps w:val="0"/>
          <w:strike w:val="0"/>
          <w:sz w:val="16"/>
          <w:u w:val="none"/>
        </w:rPr>
        <w:t xml:space="preserve"> </w:t>
      </w:r>
      <w:r>
        <w:rPr>
          <w:b/>
          <w:i w:val="0"/>
          <w:smallCaps w:val="0"/>
          <w:strike w:val="0"/>
          <w:sz w:val="22"/>
          <w:u w:val="single"/>
        </w:rPr>
        <w:t>still traded with each other</w:t>
      </w:r>
      <w:r>
        <w:rPr>
          <w:b/>
          <w:i w:val="0"/>
          <w:smallCaps w:val="0"/>
          <w:strike w:val="0"/>
          <w:sz w:val="16"/>
          <w:u w:val="none"/>
        </w:rPr>
        <w:t xml:space="preserve"> </w:t>
      </w:r>
      <w:r>
        <w:rPr>
          <w:b w:val="0"/>
          <w:i w:val="0"/>
          <w:smallCaps w:val="0"/>
          <w:strike w:val="0"/>
          <w:sz w:val="22"/>
          <w:u w:val="single"/>
        </w:rPr>
        <w:t>for products they</w:t>
      </w:r>
      <w:r>
        <w:rPr>
          <w:b/>
          <w:i w:val="0"/>
          <w:smallCaps w:val="0"/>
          <w:strike w:val="0"/>
          <w:sz w:val="16"/>
          <w:u w:val="none"/>
        </w:rPr>
        <w:t xml:space="preserve"> </w:t>
      </w:r>
      <w:r>
        <w:rPr>
          <w:b/>
          <w:i w:val="0"/>
          <w:smallCaps w:val="0"/>
          <w:strike w:val="0"/>
          <w:sz w:val="22"/>
          <w:u w:val="single"/>
        </w:rPr>
        <w:t>couldn’t get anywhere else</w:t>
      </w:r>
      <w:r>
        <w:rPr>
          <w:b w:val="0"/>
          <w:i w:val="0"/>
          <w:smallCaps w:val="0"/>
          <w:strike w:val="0"/>
          <w:sz w:val="16"/>
          <w:u w:val="none"/>
        </w:rPr>
        <w:t>: For instance, Britain needed Germany’s precision-manufactured hosiery needles, because the specialized equipment for making the needles was unavailable in Britain for the foreseeable future.</w:t>
      </w:r>
    </w:p>
    <w:p>
      <w:pPr>
        <w:spacing w:after="60"/>
      </w:pPr>
      <w:r>
        <w:rPr>
          <w:b w:val="0"/>
          <w:i w:val="0"/>
          <w:smallCaps w:val="0"/>
          <w:strike w:val="0"/>
          <w:sz w:val="16"/>
          <w:u w:val="none"/>
        </w:rPr>
        <w:t>Policy implications</w:t>
      </w:r>
    </w:p>
    <w:p>
      <w:pPr>
        <w:spacing w:after="60"/>
      </w:pPr>
      <w:r>
        <w:rPr>
          <w:b w:val="0"/>
          <w:i w:val="0"/>
          <w:smallCaps w:val="0"/>
          <w:strike w:val="0"/>
          <w:sz w:val="22"/>
          <w:u w:val="single"/>
        </w:rPr>
        <w:t>With evidence from this research in hand, Grinberg began thinking through the implications. “The</w:t>
      </w:r>
      <w:r>
        <w:rPr>
          <w:b/>
          <w:i w:val="0"/>
          <w:smallCaps w:val="0"/>
          <w:strike w:val="0"/>
          <w:sz w:val="16"/>
          <w:u w:val="none"/>
        </w:rPr>
        <w:t xml:space="preserve"> </w:t>
      </w:r>
      <w:r>
        <w:rPr>
          <w:b/>
          <w:i w:val="0"/>
          <w:smallCaps w:val="0"/>
          <w:strike w:val="0"/>
          <w:sz w:val="22"/>
          <w:u w:val="single"/>
        </w:rPr>
        <w:t>economic interdependence</w:t>
      </w:r>
      <w:r>
        <w:rPr>
          <w:b/>
          <w:i w:val="0"/>
          <w:smallCaps w:val="0"/>
          <w:strike w:val="0"/>
          <w:sz w:val="16"/>
          <w:u w:val="none"/>
        </w:rPr>
        <w:t xml:space="preserve"> </w:t>
      </w:r>
      <w:r>
        <w:rPr>
          <w:b/>
          <w:i w:val="0"/>
          <w:smallCaps w:val="0"/>
          <w:strike w:val="0"/>
          <w:sz w:val="22"/>
          <w:u w:val="single"/>
        </w:rPr>
        <w:t>argument</w:t>
      </w:r>
      <w:r>
        <w:rPr>
          <w:b w:val="0"/>
          <w:i w:val="0"/>
          <w:smallCaps w:val="0"/>
          <w:strike w:val="0"/>
          <w:sz w:val="16"/>
          <w:u w:val="none"/>
        </w:rPr>
        <w:t xml:space="preserve"> </w:t>
      </w:r>
      <w:r>
        <w:rPr>
          <w:b/>
          <w:i w:val="0"/>
          <w:smallCaps w:val="0"/>
          <w:strike w:val="0"/>
          <w:sz w:val="22"/>
          <w:u w:val="single"/>
        </w:rPr>
        <w:t>relies</w:t>
      </w:r>
      <w:r>
        <w:rPr>
          <w:b w:val="0"/>
          <w:i w:val="0"/>
          <w:smallCaps w:val="0"/>
          <w:strike w:val="0"/>
          <w:sz w:val="16"/>
          <w:u w:val="none"/>
        </w:rPr>
        <w:t xml:space="preserve"> </w:t>
      </w:r>
      <w:r>
        <w:rPr>
          <w:b w:val="0"/>
          <w:i w:val="0"/>
          <w:smallCaps w:val="0"/>
          <w:strike w:val="0"/>
          <w:sz w:val="22"/>
          <w:u w:val="single"/>
        </w:rPr>
        <w:t>on the idea that nations</w:t>
      </w:r>
      <w:r>
        <w:rPr>
          <w:b/>
          <w:i w:val="0"/>
          <w:smallCaps w:val="0"/>
          <w:strike w:val="0"/>
          <w:sz w:val="16"/>
          <w:u w:val="none"/>
        </w:rPr>
        <w:t xml:space="preserve"> </w:t>
      </w:r>
      <w:r>
        <w:rPr>
          <w:b/>
          <w:i w:val="0"/>
          <w:smallCaps w:val="0"/>
          <w:strike w:val="0"/>
          <w:sz w:val="22"/>
          <w:u w:val="single"/>
        </w:rPr>
        <w:t>don’t trade during war</w:t>
      </w:r>
      <w:r>
        <w:rPr>
          <w:b/>
          <w:i w:val="0"/>
          <w:smallCaps w:val="0"/>
          <w:strike w:val="0"/>
          <w:sz w:val="16"/>
          <w:u w:val="none"/>
        </w:rPr>
        <w:t>,</w:t>
      </w:r>
      <w:r>
        <w:rPr>
          <w:b w:val="0"/>
          <w:i w:val="0"/>
          <w:smallCaps w:val="0"/>
          <w:strike w:val="0"/>
          <w:sz w:val="16"/>
          <w:u w:val="none"/>
        </w:rPr>
        <w:t xml:space="preserve"> </w:t>
      </w:r>
      <w:r>
        <w:rPr>
          <w:b w:val="0"/>
          <w:i w:val="0"/>
          <w:smallCaps w:val="0"/>
          <w:strike w:val="0"/>
          <w:sz w:val="22"/>
          <w:u w:val="single"/>
        </w:rPr>
        <w:t>and with</w:t>
      </w:r>
      <w:r>
        <w:rPr>
          <w:b/>
          <w:i w:val="0"/>
          <w:smallCaps w:val="0"/>
          <w:strike w:val="0"/>
          <w:sz w:val="16"/>
          <w:u w:val="none"/>
        </w:rPr>
        <w:t xml:space="preserve"> </w:t>
      </w:r>
      <w:r>
        <w:rPr>
          <w:b/>
          <w:i w:val="0"/>
          <w:smallCaps w:val="0"/>
          <w:strike w:val="0"/>
          <w:sz w:val="22"/>
          <w:u w:val="single"/>
        </w:rPr>
        <w:t>more trading</w:t>
      </w:r>
      <w:r>
        <w:rPr>
          <w:b/>
          <w:i w:val="0"/>
          <w:smallCaps w:val="0"/>
          <w:strike w:val="0"/>
          <w:sz w:val="16"/>
          <w:u w:val="none"/>
        </w:rPr>
        <w:t xml:space="preserve"> </w:t>
      </w:r>
      <w:r>
        <w:rPr>
          <w:b w:val="0"/>
          <w:i w:val="0"/>
          <w:smallCaps w:val="0"/>
          <w:strike w:val="0"/>
          <w:sz w:val="22"/>
          <w:u w:val="single"/>
        </w:rPr>
        <w:t>we should see</w:t>
      </w:r>
      <w:r>
        <w:rPr>
          <w:b/>
          <w:i w:val="0"/>
          <w:smallCaps w:val="0"/>
          <w:strike w:val="0"/>
          <w:sz w:val="16"/>
          <w:u w:val="none"/>
        </w:rPr>
        <w:t xml:space="preserve"> </w:t>
      </w:r>
      <w:r>
        <w:rPr>
          <w:b/>
          <w:i w:val="0"/>
          <w:smallCaps w:val="0"/>
          <w:strike w:val="0"/>
          <w:sz w:val="22"/>
          <w:u w:val="single"/>
        </w:rPr>
        <w:t>less fighting</w:t>
      </w:r>
      <w:r>
        <w:rPr>
          <w:b w:val="0"/>
          <w:i w:val="0"/>
          <w:smallCaps w:val="0"/>
          <w:strike w:val="0"/>
          <w:sz w:val="16"/>
          <w:u w:val="none"/>
        </w:rPr>
        <w:t xml:space="preserve">.” </w:t>
      </w:r>
      <w:r>
        <w:rPr>
          <w:b/>
          <w:i w:val="0"/>
          <w:smallCaps w:val="0"/>
          <w:strike w:val="0"/>
          <w:sz w:val="22"/>
          <w:u w:val="single"/>
        </w:rPr>
        <w:t>But that’s not how it works at all</w:t>
      </w:r>
      <w:r>
        <w:rPr>
          <w:b w:val="0"/>
          <w:i w:val="0"/>
          <w:smallCaps w:val="0"/>
          <w:strike w:val="0"/>
          <w:sz w:val="16"/>
          <w:u w:val="none"/>
        </w:rPr>
        <w:t>, says Grinberg. “</w:t>
      </w:r>
      <w:r>
        <w:rPr>
          <w:b w:val="0"/>
          <w:i w:val="0"/>
          <w:smallCaps w:val="0"/>
          <w:strike w:val="0"/>
          <w:sz w:val="22"/>
          <w:u w:val="single"/>
        </w:rPr>
        <w:t>Given more interdependence and the</w:t>
      </w:r>
      <w:r>
        <w:rPr>
          <w:b/>
          <w:i w:val="0"/>
          <w:smallCaps w:val="0"/>
          <w:strike w:val="0"/>
          <w:sz w:val="16"/>
          <w:u w:val="none"/>
        </w:rPr>
        <w:t xml:space="preserve"> </w:t>
      </w:r>
      <w:r>
        <w:rPr>
          <w:b/>
          <w:i w:val="0"/>
          <w:smallCaps w:val="0"/>
          <w:strike w:val="0"/>
          <w:sz w:val="22"/>
          <w:u w:val="single"/>
        </w:rPr>
        <w:t>likelihood</w:t>
      </w:r>
      <w:r>
        <w:rPr>
          <w:b/>
          <w:i w:val="0"/>
          <w:smallCaps w:val="0"/>
          <w:strike w:val="0"/>
          <w:sz w:val="16"/>
          <w:u w:val="none"/>
        </w:rPr>
        <w:t xml:space="preserve"> </w:t>
      </w:r>
      <w:r>
        <w:rPr>
          <w:b w:val="0"/>
          <w:i w:val="0"/>
          <w:smallCaps w:val="0"/>
          <w:strike w:val="0"/>
          <w:sz w:val="22"/>
          <w:u w:val="single"/>
        </w:rPr>
        <w:t>of</w:t>
      </w:r>
      <w:r>
        <w:rPr>
          <w:b/>
          <w:i w:val="0"/>
          <w:smallCaps w:val="0"/>
          <w:strike w:val="0"/>
          <w:sz w:val="16"/>
          <w:u w:val="none"/>
        </w:rPr>
        <w:t xml:space="preserve"> </w:t>
      </w:r>
      <w:r>
        <w:rPr>
          <w:b/>
          <w:i w:val="0"/>
          <w:smallCaps w:val="0"/>
          <w:strike w:val="0"/>
          <w:sz w:val="22"/>
          <w:u w:val="single"/>
        </w:rPr>
        <w:t>continued trading</w:t>
      </w:r>
      <w:r>
        <w:rPr>
          <w:b w:val="0"/>
          <w:i w:val="0"/>
          <w:smallCaps w:val="0"/>
          <w:strike w:val="0"/>
          <w:sz w:val="16"/>
          <w:u w:val="none"/>
        </w:rPr>
        <w:t xml:space="preserve"> </w:t>
      </w:r>
      <w:r>
        <w:rPr>
          <w:b w:val="0"/>
          <w:i w:val="0"/>
          <w:smallCaps w:val="0"/>
          <w:strike w:val="0"/>
          <w:sz w:val="22"/>
          <w:u w:val="single"/>
        </w:rPr>
        <w:t>in</w:t>
      </w:r>
      <w:r>
        <w:rPr>
          <w:b/>
          <w:i w:val="0"/>
          <w:smallCaps w:val="0"/>
          <w:strike w:val="0"/>
          <w:sz w:val="16"/>
          <w:u w:val="none"/>
        </w:rPr>
        <w:t xml:space="preserve"> </w:t>
      </w:r>
      <w:r>
        <w:rPr>
          <w:b/>
          <w:i w:val="0"/>
          <w:smallCaps w:val="0"/>
          <w:strike w:val="0"/>
          <w:sz w:val="22"/>
          <w:u w:val="single"/>
        </w:rPr>
        <w:t>conflict</w:t>
      </w:r>
      <w:r>
        <w:rPr>
          <w:b/>
          <w:i w:val="0"/>
          <w:smallCaps w:val="0"/>
          <w:strike w:val="0"/>
          <w:sz w:val="16"/>
          <w:u w:val="none"/>
        </w:rPr>
        <w:t>,</w:t>
      </w:r>
      <w:r>
        <w:rPr>
          <w:b w:val="0"/>
          <w:i w:val="0"/>
          <w:smallCaps w:val="0"/>
          <w:strike w:val="0"/>
          <w:sz w:val="16"/>
          <w:u w:val="none"/>
        </w:rPr>
        <w:t xml:space="preserve"> </w:t>
      </w:r>
      <w:r>
        <w:rPr>
          <w:b w:val="0"/>
          <w:i w:val="0"/>
          <w:smallCaps w:val="0"/>
          <w:strike w:val="0"/>
          <w:sz w:val="22"/>
          <w:u w:val="single"/>
        </w:rPr>
        <w:t>the</w:t>
      </w:r>
      <w:r>
        <w:rPr>
          <w:b/>
          <w:i w:val="0"/>
          <w:smallCaps w:val="0"/>
          <w:strike w:val="0"/>
          <w:sz w:val="16"/>
          <w:u w:val="none"/>
        </w:rPr>
        <w:t xml:space="preserve"> </w:t>
      </w:r>
      <w:r>
        <w:rPr>
          <w:b/>
          <w:i w:val="0"/>
          <w:smallCaps w:val="0"/>
          <w:strike w:val="0"/>
          <w:sz w:val="22"/>
          <w:u w:val="single"/>
        </w:rPr>
        <w:t>push</w:t>
      </w:r>
      <w:r>
        <w:rPr>
          <w:b/>
          <w:i w:val="0"/>
          <w:smallCaps w:val="0"/>
          <w:strike w:val="0"/>
          <w:sz w:val="16"/>
          <w:u w:val="none"/>
        </w:rPr>
        <w:t xml:space="preserve"> </w:t>
      </w:r>
      <w:r>
        <w:rPr>
          <w:b w:val="0"/>
          <w:i w:val="0"/>
          <w:smallCaps w:val="0"/>
          <w:strike w:val="0"/>
          <w:sz w:val="22"/>
          <w:u w:val="single"/>
        </w:rPr>
        <w:t>is</w:t>
      </w:r>
      <w:r>
        <w:rPr>
          <w:b/>
          <w:i w:val="0"/>
          <w:smallCaps w:val="0"/>
          <w:strike w:val="0"/>
          <w:sz w:val="16"/>
          <w:u w:val="none"/>
        </w:rPr>
        <w:t xml:space="preserve"> </w:t>
      </w:r>
      <w:r>
        <w:rPr>
          <w:b/>
          <w:i w:val="0"/>
          <w:smallCaps w:val="0"/>
          <w:strike w:val="0"/>
          <w:sz w:val="22"/>
          <w:u w:val="single"/>
        </w:rPr>
        <w:t>not</w:t>
      </w:r>
      <w:r>
        <w:rPr>
          <w:b/>
          <w:i w:val="0"/>
          <w:smallCaps w:val="0"/>
          <w:strike w:val="0"/>
          <w:sz w:val="16"/>
          <w:u w:val="none"/>
        </w:rPr>
        <w:t xml:space="preserve"> </w:t>
      </w:r>
      <w:r>
        <w:rPr>
          <w:b w:val="0"/>
          <w:i w:val="0"/>
          <w:smallCaps w:val="0"/>
          <w:strike w:val="0"/>
          <w:sz w:val="22"/>
          <w:u w:val="single"/>
        </w:rPr>
        <w:t>toward</w:t>
      </w:r>
      <w:r>
        <w:rPr>
          <w:b/>
          <w:i w:val="0"/>
          <w:smallCaps w:val="0"/>
          <w:strike w:val="0"/>
          <w:sz w:val="16"/>
          <w:u w:val="none"/>
        </w:rPr>
        <w:t xml:space="preserve"> </w:t>
      </w:r>
      <w:r>
        <w:rPr>
          <w:b/>
          <w:i w:val="0"/>
          <w:smallCaps w:val="0"/>
          <w:strike w:val="0"/>
          <w:sz w:val="22"/>
          <w:u w:val="single"/>
        </w:rPr>
        <w:t>less war</w:t>
      </w:r>
      <w:r>
        <w:rPr>
          <w:b/>
          <w:i w:val="0"/>
          <w:smallCaps w:val="0"/>
          <w:strike w:val="0"/>
          <w:sz w:val="16"/>
          <w:u w:val="none"/>
        </w:rPr>
        <w:t xml:space="preserve">, </w:t>
      </w:r>
      <w:r>
        <w:rPr>
          <w:b w:val="0"/>
          <w:i w:val="0"/>
          <w:smallCaps w:val="0"/>
          <w:strike w:val="0"/>
          <w:sz w:val="22"/>
          <w:u w:val="single"/>
        </w:rPr>
        <w:t>but</w:t>
      </w:r>
      <w:r>
        <w:rPr>
          <w:b/>
          <w:i w:val="0"/>
          <w:smallCaps w:val="0"/>
          <w:strike w:val="0"/>
          <w:sz w:val="16"/>
          <w:u w:val="none"/>
        </w:rPr>
        <w:t xml:space="preserve"> </w:t>
      </w:r>
      <w:r>
        <w:rPr>
          <w:b/>
          <w:i w:val="0"/>
          <w:smallCaps w:val="0"/>
          <w:strike w:val="0"/>
          <w:sz w:val="22"/>
          <w:u w:val="single"/>
        </w:rPr>
        <w:t>continued trading during war</w:t>
      </w:r>
      <w:r>
        <w:rPr>
          <w:b/>
          <w:i w:val="0"/>
          <w:smallCaps w:val="0"/>
          <w:strike w:val="0"/>
          <w:sz w:val="16"/>
          <w:u w:val="none"/>
        </w:rPr>
        <w:t>.”</w:t>
      </w:r>
    </w:p>
    <w:p>
      <w:pPr>
        <w:spacing w:after="60"/>
      </w:pPr>
      <w:r>
        <w:rPr>
          <w:b w:val="0"/>
          <w:i w:val="0"/>
          <w:smallCaps w:val="0"/>
          <w:strike w:val="0"/>
          <w:sz w:val="16"/>
          <w:u w:val="none"/>
        </w:rPr>
        <w:t>Her dissertation and a companion paper, “Wartime Commercial Policy and Trade between Enemies” (published in International Security), drive home the argument that “</w:t>
      </w:r>
      <w:r>
        <w:rPr>
          <w:b w:val="0"/>
          <w:i w:val="0"/>
          <w:smallCaps w:val="0"/>
          <w:strike w:val="0"/>
          <w:sz w:val="22"/>
          <w:u w:val="single"/>
        </w:rPr>
        <w:t>trade</w:t>
      </w:r>
      <w:r>
        <w:rPr>
          <w:b/>
          <w:i w:val="0"/>
          <w:smallCaps w:val="0"/>
          <w:strike w:val="0"/>
          <w:sz w:val="16"/>
          <w:u w:val="none"/>
        </w:rPr>
        <w:t xml:space="preserve"> </w:t>
      </w:r>
      <w:r>
        <w:rPr>
          <w:b/>
          <w:i w:val="0"/>
          <w:smallCaps w:val="0"/>
          <w:strike w:val="0"/>
          <w:sz w:val="22"/>
          <w:u w:val="single"/>
        </w:rPr>
        <w:t>cannot</w:t>
      </w:r>
      <w:r>
        <w:rPr>
          <w:b/>
          <w:i w:val="0"/>
          <w:smallCaps w:val="0"/>
          <w:strike w:val="0"/>
          <w:sz w:val="16"/>
          <w:u w:val="none"/>
        </w:rPr>
        <w:t xml:space="preserve"> </w:t>
      </w:r>
      <w:r>
        <w:rPr>
          <w:b w:val="0"/>
          <w:i w:val="0"/>
          <w:smallCaps w:val="0"/>
          <w:strike w:val="0"/>
          <w:sz w:val="22"/>
          <w:u w:val="single"/>
        </w:rPr>
        <w:t>be used as a</w:t>
      </w:r>
      <w:r>
        <w:rPr>
          <w:b/>
          <w:i w:val="0"/>
          <w:smallCaps w:val="0"/>
          <w:strike w:val="0"/>
          <w:sz w:val="16"/>
          <w:u w:val="none"/>
        </w:rPr>
        <w:t xml:space="preserve"> </w:t>
      </w:r>
      <w:r>
        <w:rPr>
          <w:b/>
          <w:i w:val="0"/>
          <w:smallCaps w:val="0"/>
          <w:strike w:val="0"/>
          <w:sz w:val="22"/>
          <w:u w:val="single"/>
        </w:rPr>
        <w:t>lever</w:t>
      </w:r>
      <w:r>
        <w:rPr>
          <w:b/>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w:t>
      </w:r>
      <w:r>
        <w:rPr>
          <w:b/>
          <w:i w:val="0"/>
          <w:smallCaps w:val="0"/>
          <w:strike w:val="0"/>
          <w:sz w:val="22"/>
          <w:u w:val="single"/>
        </w:rPr>
        <w:t>prevent war</w:t>
      </w:r>
      <w:r>
        <w:rPr>
          <w:b w:val="0"/>
          <w:i w:val="0"/>
          <w:smallCaps w:val="0"/>
          <w:strike w:val="0"/>
          <w:sz w:val="16"/>
          <w:u w:val="none"/>
        </w:rPr>
        <w:t xml:space="preserve">, </w:t>
      </w:r>
      <w:r>
        <w:rPr>
          <w:b w:val="0"/>
          <w:i w:val="0"/>
          <w:smallCaps w:val="0"/>
          <w:strike w:val="0"/>
          <w:sz w:val="22"/>
          <w:u w:val="single"/>
        </w:rPr>
        <w:t>because we have</w:t>
      </w:r>
      <w:r>
        <w:rPr>
          <w:b/>
          <w:i w:val="0"/>
          <w:smallCaps w:val="0"/>
          <w:strike w:val="0"/>
          <w:sz w:val="16"/>
          <w:u w:val="none"/>
        </w:rPr>
        <w:t xml:space="preserve"> </w:t>
      </w:r>
      <w:r>
        <w:rPr>
          <w:b/>
          <w:i w:val="0"/>
          <w:smallCaps w:val="0"/>
          <w:strike w:val="0"/>
          <w:sz w:val="22"/>
          <w:u w:val="single"/>
        </w:rPr>
        <w:t>too many incentives</w:t>
      </w:r>
      <w:r>
        <w:rPr>
          <w:b/>
          <w:i w:val="0"/>
          <w:smallCaps w:val="0"/>
          <w:strike w:val="0"/>
          <w:sz w:val="16"/>
          <w:u w:val="none"/>
        </w:rPr>
        <w:t xml:space="preserve"> </w:t>
      </w:r>
      <w:r>
        <w:rPr>
          <w:b w:val="0"/>
          <w:i w:val="0"/>
          <w:smallCaps w:val="0"/>
          <w:strike w:val="0"/>
          <w:sz w:val="22"/>
          <w:u w:val="single"/>
        </w:rPr>
        <w:t>to</w:t>
      </w:r>
      <w:r>
        <w:rPr>
          <w:b/>
          <w:i w:val="0"/>
          <w:smallCaps w:val="0"/>
          <w:strike w:val="0"/>
          <w:sz w:val="16"/>
          <w:u w:val="none"/>
        </w:rPr>
        <w:t xml:space="preserve"> </w:t>
      </w:r>
      <w:r>
        <w:rPr>
          <w:b/>
          <w:i w:val="0"/>
          <w:smallCaps w:val="0"/>
          <w:strike w:val="0"/>
          <w:sz w:val="22"/>
          <w:u w:val="single"/>
        </w:rPr>
        <w:t>trade during war</w:t>
      </w:r>
      <w:r>
        <w:rPr>
          <w:b w:val="0"/>
          <w:i w:val="0"/>
          <w:smallCaps w:val="0"/>
          <w:strike w:val="0"/>
          <w:sz w:val="16"/>
          <w:u w:val="none"/>
        </w:rPr>
        <w:t xml:space="preserve">.” </w:t>
      </w:r>
      <w:r>
        <w:rPr>
          <w:b w:val="0"/>
          <w:i w:val="0"/>
          <w:smallCaps w:val="0"/>
          <w:strike w:val="0"/>
          <w:sz w:val="22"/>
          <w:u w:val="single"/>
        </w:rPr>
        <w:t>This means</w:t>
      </w:r>
      <w:r>
        <w:rPr>
          <w:b/>
          <w:i w:val="0"/>
          <w:smallCaps w:val="0"/>
          <w:strike w:val="0"/>
          <w:sz w:val="16"/>
          <w:u w:val="none"/>
        </w:rPr>
        <w:t xml:space="preserve">, </w:t>
      </w:r>
      <w:r>
        <w:rPr>
          <w:b w:val="0"/>
          <w:i w:val="0"/>
          <w:smallCaps w:val="0"/>
          <w:strike w:val="0"/>
          <w:sz w:val="16"/>
          <w:u w:val="none"/>
        </w:rPr>
        <w:t xml:space="preserve">for instance, that </w:t>
      </w:r>
      <w:r>
        <w:rPr>
          <w:b w:val="0"/>
          <w:i w:val="0"/>
          <w:smallCaps w:val="0"/>
          <w:strike w:val="0"/>
          <w:sz w:val="22"/>
          <w:u w:val="single"/>
        </w:rPr>
        <w:t>we</w:t>
      </w:r>
      <w:r>
        <w:rPr>
          <w:b/>
          <w:i w:val="0"/>
          <w:smallCaps w:val="0"/>
          <w:strike w:val="0"/>
          <w:sz w:val="16"/>
          <w:u w:val="none"/>
        </w:rPr>
        <w:t xml:space="preserve"> </w:t>
      </w:r>
      <w:r>
        <w:rPr>
          <w:b/>
          <w:i w:val="0"/>
          <w:smallCaps w:val="0"/>
          <w:strike w:val="0"/>
          <w:sz w:val="22"/>
          <w:u w:val="single"/>
        </w:rPr>
        <w:t>should not assume</w:t>
      </w:r>
      <w:r>
        <w:rPr>
          <w:b w:val="0"/>
          <w:i w:val="0"/>
          <w:smallCaps w:val="0"/>
          <w:strike w:val="0"/>
          <w:sz w:val="16"/>
          <w:u w:val="none"/>
        </w:rPr>
        <w:t xml:space="preserve"> that </w:t>
      </w:r>
      <w:r>
        <w:rPr>
          <w:b w:val="0"/>
          <w:i w:val="0"/>
          <w:smallCaps w:val="0"/>
          <w:strike w:val="0"/>
          <w:sz w:val="22"/>
          <w:u w:val="single"/>
        </w:rPr>
        <w:t>because the United States</w:t>
      </w:r>
      <w:r>
        <w:rPr>
          <w:b/>
          <w:i w:val="0"/>
          <w:smallCaps w:val="0"/>
          <w:strike w:val="0"/>
          <w:sz w:val="16"/>
          <w:u w:val="none"/>
        </w:rPr>
        <w:t xml:space="preserve"> </w:t>
      </w:r>
      <w:r>
        <w:rPr>
          <w:b/>
          <w:i w:val="0"/>
          <w:smallCaps w:val="0"/>
          <w:strike w:val="0"/>
          <w:sz w:val="22"/>
          <w:u w:val="single"/>
        </w:rPr>
        <w:t>trades</w:t>
      </w:r>
      <w:r>
        <w:rPr>
          <w:b/>
          <w:i w:val="0"/>
          <w:smallCaps w:val="0"/>
          <w:strike w:val="0"/>
          <w:sz w:val="16"/>
          <w:u w:val="none"/>
        </w:rPr>
        <w:t xml:space="preserve"> </w:t>
      </w:r>
      <w:r>
        <w:rPr>
          <w:b w:val="0"/>
          <w:i w:val="0"/>
          <w:smallCaps w:val="0"/>
          <w:strike w:val="0"/>
          <w:sz w:val="22"/>
          <w:u w:val="single"/>
        </w:rPr>
        <w:t>with</w:t>
      </w:r>
      <w:r>
        <w:rPr>
          <w:b/>
          <w:i w:val="0"/>
          <w:smallCaps w:val="0"/>
          <w:strike w:val="0"/>
          <w:sz w:val="16"/>
          <w:u w:val="none"/>
        </w:rPr>
        <w:t xml:space="preserve"> </w:t>
      </w:r>
      <w:r>
        <w:rPr>
          <w:b/>
          <w:i w:val="0"/>
          <w:smallCaps w:val="0"/>
          <w:strike w:val="0"/>
          <w:sz w:val="22"/>
          <w:u w:val="single"/>
        </w:rPr>
        <w:t>another country</w:t>
      </w:r>
      <w:r>
        <w:rPr>
          <w:b w:val="0"/>
          <w:i w:val="0"/>
          <w:smallCaps w:val="0"/>
          <w:strike w:val="0"/>
          <w:sz w:val="16"/>
          <w:u w:val="none"/>
        </w:rPr>
        <w:t xml:space="preserve">, </w:t>
      </w:r>
      <w:r>
        <w:rPr>
          <w:b w:val="0"/>
          <w:i w:val="0"/>
          <w:smallCaps w:val="0"/>
          <w:strike w:val="0"/>
          <w:sz w:val="22"/>
          <w:u w:val="single"/>
        </w:rPr>
        <w:t>there is</w:t>
      </w:r>
      <w:r>
        <w:rPr>
          <w:b/>
          <w:i w:val="0"/>
          <w:smallCaps w:val="0"/>
          <w:strike w:val="0"/>
          <w:sz w:val="16"/>
          <w:u w:val="none"/>
        </w:rPr>
        <w:t xml:space="preserve"> </w:t>
      </w:r>
      <w:r>
        <w:rPr>
          <w:b/>
          <w:i w:val="0"/>
          <w:smallCaps w:val="0"/>
          <w:strike w:val="0"/>
          <w:sz w:val="22"/>
          <w:u w:val="single"/>
        </w:rPr>
        <w:t>less possibility</w:t>
      </w:r>
      <w:r>
        <w:rPr>
          <w:b/>
          <w:i w:val="0"/>
          <w:smallCaps w:val="0"/>
          <w:strike w:val="0"/>
          <w:sz w:val="16"/>
          <w:u w:val="none"/>
        </w:rPr>
        <w:t xml:space="preserve"> </w:t>
      </w:r>
      <w:r>
        <w:rPr>
          <w:b w:val="0"/>
          <w:i w:val="0"/>
          <w:smallCaps w:val="0"/>
          <w:strike w:val="0"/>
          <w:sz w:val="22"/>
          <w:u w:val="single"/>
        </w:rPr>
        <w:t>of</w:t>
      </w:r>
      <w:r>
        <w:rPr>
          <w:b/>
          <w:i w:val="0"/>
          <w:smallCaps w:val="0"/>
          <w:strike w:val="0"/>
          <w:sz w:val="16"/>
          <w:u w:val="none"/>
        </w:rPr>
        <w:t xml:space="preserve"> </w:t>
      </w:r>
      <w:r>
        <w:rPr>
          <w:b/>
          <w:i w:val="0"/>
          <w:smallCaps w:val="0"/>
          <w:strike w:val="0"/>
          <w:sz w:val="22"/>
          <w:u w:val="single"/>
        </w:rPr>
        <w:t>war</w:t>
      </w:r>
      <w:r>
        <w:rPr>
          <w:b/>
          <w:i w:val="0"/>
          <w:smallCaps w:val="0"/>
          <w:strike w:val="0"/>
          <w:sz w:val="16"/>
          <w:u w:val="none"/>
        </w:rPr>
        <w:t xml:space="preserve"> </w:t>
      </w:r>
      <w:r>
        <w:rPr>
          <w:b w:val="0"/>
          <w:i w:val="0"/>
          <w:smallCaps w:val="0"/>
          <w:strike w:val="0"/>
          <w:sz w:val="22"/>
          <w:u w:val="single"/>
        </w:rPr>
        <w:t>with that country. Given the tense relations between China and the U.S.,</w:t>
      </w:r>
      <w:r>
        <w:rPr>
          <w:b w:val="0"/>
          <w:i w:val="0"/>
          <w:smallCaps w:val="0"/>
          <w:strike w:val="0"/>
          <w:sz w:val="16"/>
          <w:u w:val="none"/>
        </w:rPr>
        <w:t xml:space="preserve"> two very </w:t>
      </w:r>
      <w:r>
        <w:rPr>
          <w:b/>
          <w:i w:val="0"/>
          <w:smallCaps w:val="0"/>
          <w:strike w:val="0"/>
          <w:sz w:val="22"/>
          <w:u w:val="single"/>
        </w:rPr>
        <w:t>established trading partners</w:t>
      </w:r>
      <w:r>
        <w:rPr>
          <w:b w:val="0"/>
          <w:i w:val="0"/>
          <w:smallCaps w:val="0"/>
          <w:strike w:val="0"/>
          <w:sz w:val="16"/>
          <w:u w:val="none"/>
        </w:rPr>
        <w:t xml:space="preserve">, </w:t>
      </w:r>
      <w:r>
        <w:rPr>
          <w:b w:val="0"/>
          <w:i w:val="0"/>
          <w:smallCaps w:val="0"/>
          <w:strike w:val="0"/>
          <w:sz w:val="22"/>
          <w:u w:val="single"/>
        </w:rPr>
        <w:t>this seems an</w:t>
      </w:r>
      <w:r>
        <w:rPr>
          <w:b/>
          <w:i w:val="0"/>
          <w:smallCaps w:val="0"/>
          <w:strike w:val="0"/>
          <w:sz w:val="16"/>
          <w:u w:val="none"/>
        </w:rPr>
        <w:t xml:space="preserve"> </w:t>
      </w:r>
      <w:r>
        <w:rPr>
          <w:b/>
          <w:i w:val="0"/>
          <w:smallCaps w:val="0"/>
          <w:strike w:val="0"/>
          <w:sz w:val="22"/>
          <w:u w:val="single"/>
        </w:rPr>
        <w:t>important observation</w:t>
      </w:r>
      <w:r>
        <w:rPr>
          <w:b w:val="0"/>
          <w:i w:val="0"/>
          <w:smallCaps w:val="0"/>
          <w:strike w:val="0"/>
          <w:sz w:val="16"/>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