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Standards are the key factor behind fragmentation, including in relation to strategic competition.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Perarnaud 24</w:t>
      </w:r>
      <w:r>
        <w:rPr>
          <w:b w:val="0"/>
          <w:i w:val="0"/>
          <w:smallCaps w:val="0"/>
          <w:strike w:val="0"/>
          <w:u w:val="none"/>
        </w:rPr>
        <w:t xml:space="preserve"> – Postdoctoral Researcher at the Brussels School of Governance, PhD in Political Science from the University Pompeu Fabra.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Clément Perarnaud, “Finding the path to a more open internet. A new European approach toward internet standards,” Open Future, 02-12-2024, https://openfuture.pubpub.org/pub/internet-standards/release/3</w:t>
      </w:r>
    </w:p>
    <w:p>
      <w:pPr>
        <w:spacing w:after="60"/>
      </w:pPr>
      <w:r>
        <w:rPr>
          <w:b w:val="0"/>
          <w:i w:val="0"/>
          <w:smallCaps w:val="0"/>
          <w:strike w:val="0"/>
          <w:sz w:val="22"/>
          <w:u w:val="single"/>
        </w:rPr>
        <w:t xml:space="preserve">Standards are </w:t>
      </w:r>
      <w:r>
        <w:rPr>
          <w:b/>
          <w:i w:val="0"/>
          <w:smallCaps w:val="0"/>
          <w:strike w:val="0"/>
          <w:sz w:val="22"/>
          <w:u w:val="single"/>
        </w:rPr>
        <w:t>indeed at the center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many states’ and companies’ strategies to </w:t>
      </w:r>
      <w:r>
        <w:rPr>
          <w:b/>
          <w:i w:val="0"/>
          <w:smallCaps w:val="0"/>
          <w:strike w:val="0"/>
          <w:sz w:val="22"/>
          <w:u w:val="single"/>
        </w:rPr>
        <w:t>exert global influence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and shape the internet “</w:t>
      </w:r>
      <w:r>
        <w:rPr>
          <w:b/>
          <w:i w:val="0"/>
          <w:smallCaps w:val="0"/>
          <w:strike w:val="0"/>
          <w:sz w:val="22"/>
          <w:u w:val="single"/>
        </w:rPr>
        <w:t>in their own image</w:t>
      </w:r>
      <w:r>
        <w:rPr>
          <w:b w:val="0"/>
          <w:i w:val="0"/>
          <w:smallCaps w:val="0"/>
          <w:strike w:val="0"/>
          <w:sz w:val="22"/>
          <w:u w:val="single"/>
        </w:rPr>
        <w:t>.”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>Standards allow for the interoperability between</w:t>
      </w:r>
      <w:r>
        <w:rPr>
          <w:b w:val="0"/>
          <w:i w:val="0"/>
          <w:smallCaps w:val="0"/>
          <w:strike w:val="0"/>
          <w:u w:val="none"/>
        </w:rPr>
        <w:t xml:space="preserve"> the tens of thousands of autonomous </w:t>
      </w:r>
      <w:r>
        <w:rPr>
          <w:b w:val="0"/>
          <w:i w:val="0"/>
          <w:smallCaps w:val="0"/>
          <w:strike w:val="0"/>
          <w:sz w:val="22"/>
          <w:u w:val="single"/>
        </w:rPr>
        <w:t>systems connecting worldwide</w:t>
      </w:r>
      <w:r>
        <w:rPr>
          <w:b w:val="0"/>
          <w:i w:val="0"/>
          <w:smallCaps w:val="0"/>
          <w:strike w:val="0"/>
          <w:u w:val="none"/>
        </w:rPr>
        <w:t xml:space="preserve">.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Standards have become arguably the </w:t>
      </w:r>
      <w:r>
        <w:rPr>
          <w:b/>
          <w:i w:val="0"/>
          <w:smallCaps w:val="0"/>
          <w:strike w:val="0"/>
          <w:sz w:val="22"/>
          <w:u w:val="single"/>
        </w:rPr>
        <w:t>most important pieces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of the infrastructure making the internet a </w:t>
      </w:r>
      <w:r>
        <w:rPr>
          <w:b/>
          <w:i w:val="0"/>
          <w:smallCaps w:val="0"/>
          <w:strike w:val="0"/>
          <w:sz w:val="22"/>
          <w:u w:val="single"/>
        </w:rPr>
        <w:t>global network of networks</w:t>
      </w:r>
      <w:r>
        <w:rPr>
          <w:b w:val="0"/>
          <w:i w:val="0"/>
          <w:smallCaps w:val="0"/>
          <w:strike w:val="0"/>
          <w:sz w:val="22"/>
          <w:u w:val="single"/>
        </w:rPr>
        <w:t>.</w:t>
      </w:r>
      <w:r>
        <w:rPr>
          <w:b w:val="0"/>
          <w:i w:val="0"/>
          <w:smallCaps w:val="0"/>
          <w:strike w:val="0"/>
          <w:u w:val="non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Due to their </w:t>
      </w:r>
      <w:r>
        <w:rPr>
          <w:b/>
          <w:i w:val="0"/>
          <w:smallCaps w:val="0"/>
          <w:strike w:val="0"/>
          <w:sz w:val="22"/>
          <w:u w:val="single"/>
        </w:rPr>
        <w:t>economic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strategic importance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internet standards are thus inevitably the subject and reflection of </w:t>
      </w:r>
      <w:r>
        <w:rPr>
          <w:b/>
          <w:i w:val="0"/>
          <w:smallCaps w:val="0"/>
          <w:strike w:val="0"/>
          <w:sz w:val="22"/>
          <w:u w:val="single"/>
        </w:rPr>
        <w:t>intense economic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u w:val="single"/>
        </w:rPr>
        <w:t>political battles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pStyle w:val="Caption"/>
      </w:pPr>
      <w:r>
        <w:t>Source: SDOs Neg - Georgetown 2024 · Georgetown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