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Standards are key.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Alvestrand 04</w:t>
      </w:r>
      <w:r>
        <w:rPr>
          <w:b w:val="0"/>
          <w:i w:val="0"/>
          <w:smallCaps w:val="0"/>
          <w:strike w:val="0"/>
          <w:u w:val="none"/>
        </w:rPr>
        <w:t xml:space="preserve"> – former Chair of the Internet Engineering Task Force, M.S. from the Norwegian Institute of Technology.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Harald Alvestrand, “The role of the standards process in shaping the Internet,” IEEE, 08-09-2004, https://ieeexplore.ieee.org/abstract/document/1323284/authors#authors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Internet has been a </w:t>
      </w:r>
      <w:r>
        <w:rPr>
          <w:b/>
          <w:i w:val="0"/>
          <w:smallCaps w:val="0"/>
          <w:strike w:val="0"/>
          <w:sz w:val="22"/>
          <w:u w:val="single"/>
        </w:rPr>
        <w:t>great vehicle for economic growth</w:t>
      </w:r>
      <w:r>
        <w:rPr>
          <w:b w:val="0"/>
          <w:i w:val="0"/>
          <w:smallCaps w:val="0"/>
          <w:strike w:val="0"/>
          <w:u w:val="none"/>
        </w:rPr>
        <w:t>. Many companies have made fortunes out of supplying equipment and services for the Internet.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It has also been a great vehicle for </w:t>
      </w:r>
      <w:r>
        <w:rPr>
          <w:b/>
          <w:i w:val="0"/>
          <w:smallCaps w:val="0"/>
          <w:strike w:val="0"/>
          <w:sz w:val="22"/>
          <w:u w:val="single"/>
        </w:rPr>
        <w:t>increasing communication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individua</w:t>
      </w:r>
      <w:r>
        <w:rPr>
          <w:b w:val="0"/>
          <w:i w:val="0"/>
          <w:smallCaps w:val="0"/>
          <w:strike w:val="0"/>
          <w:u w:val="none"/>
        </w:rPr>
        <w:t>ls all over the globe, allowing international cooperation at a hitherto undreamed-of scale.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rise of the Internet </w:t>
      </w:r>
      <w:r>
        <w:rPr>
          <w:b/>
          <w:i w:val="0"/>
          <w:smallCaps w:val="0"/>
          <w:strike w:val="0"/>
          <w:sz w:val="22"/>
          <w:u w:val="single"/>
        </w:rPr>
        <w:t>depended on standards</w:t>
      </w:r>
      <w:r>
        <w:rPr>
          <w:b w:val="0"/>
          <w:i w:val="0"/>
          <w:smallCaps w:val="0"/>
          <w:strike w:val="0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u w:val="single"/>
        </w:rPr>
        <w:t>namely, that if one created hardware, software, and applications that followed a consistent set of relatively simple rules, one could plug these pieces together and achieve communication, independent of where the pieces of hardware or software originated from.</w:t>
      </w:r>
      <w:r>
        <w:rPr>
          <w:b w:val="0"/>
          <w:i w:val="0"/>
          <w:smallCaps w:val="0"/>
          <w:strike w:val="0"/>
          <w:u w:val="none"/>
        </w:rPr>
        <w:t xml:space="preserve"> This, in many cases, permitted the Internet to invade spaces of previously existing equipment—growing quickly from being a “late add-on” into becoming the heart of the way enterprises operate in the beginning of the 21st century.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Many</w:t>
      </w:r>
      <w:r>
        <w:rPr>
          <w:b w:val="0"/>
          <w:i w:val="0"/>
          <w:smallCaps w:val="0"/>
          <w:strike w:val="0"/>
          <w:u w:val="none"/>
        </w:rPr>
        <w:t xml:space="preserve"> manufacturers and service </w:t>
      </w:r>
      <w:r>
        <w:rPr>
          <w:b w:val="0"/>
          <w:i w:val="0"/>
          <w:smallCaps w:val="0"/>
          <w:strike w:val="0"/>
          <w:sz w:val="22"/>
          <w:u w:val="single"/>
        </w:rPr>
        <w:t>providers have understood this message</w:t>
      </w:r>
      <w:r>
        <w:rPr>
          <w:b w:val="0"/>
          <w:i w:val="0"/>
          <w:smallCaps w:val="0"/>
          <w:strike w:val="0"/>
          <w:u w:val="none"/>
        </w:rPr>
        <w:t xml:space="preserve"> and gone for it with agility and enthusiasm—</w:t>
      </w:r>
      <w:r>
        <w:rPr>
          <w:b w:val="0"/>
          <w:i w:val="0"/>
          <w:smallCaps w:val="0"/>
          <w:strike w:val="0"/>
          <w:sz w:val="22"/>
          <w:u w:val="single"/>
        </w:rPr>
        <w:t>providing standards-based services that provide great benefit to the users of the Internet today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that they will continue to do so is </w:t>
      </w:r>
      <w:r>
        <w:rPr>
          <w:b/>
          <w:i w:val="0"/>
          <w:smallCaps w:val="0"/>
          <w:strike w:val="0"/>
          <w:sz w:val="22"/>
          <w:u w:val="single"/>
        </w:rPr>
        <w:t>not completely obvious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