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Presidential leadership is key to get </w:t>
      </w:r>
      <w:r>
        <w:rPr>
          <w:b/>
          <w:i w:val="0"/>
          <w:smallCaps w:val="0"/>
          <w:strike w:val="0"/>
          <w:sz w:val="26"/>
          <w:u w:val="single"/>
        </w:rPr>
        <w:t>crucial priorities</w:t>
      </w:r>
      <w:r>
        <w:rPr>
          <w:b/>
          <w:i w:val="0"/>
          <w:smallCaps w:val="0"/>
          <w:strike w:val="0"/>
          <w:sz w:val="26"/>
          <w:u w:val="none"/>
        </w:rPr>
        <w:t xml:space="preserve"> into the farm bill.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Jim </w:t>
      </w:r>
      <w:r>
        <w:rPr>
          <w:b/>
          <w:i w:val="0"/>
          <w:smallCaps w:val="0"/>
          <w:strike w:val="0"/>
          <w:sz w:val="26"/>
          <w:u w:val="none"/>
        </w:rPr>
        <w:t>Wiesemeyer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  <w:r>
        <w:rPr>
          <w:b/>
          <w:i w:val="0"/>
          <w:smallCaps w:val="0"/>
          <w:strike w:val="0"/>
          <w:sz w:val="26"/>
          <w:u w:val="none"/>
        </w:rPr>
        <w:t>23</w:t>
      </w:r>
      <w:r>
        <w:rPr>
          <w:b w:val="0"/>
          <w:i w:val="0"/>
          <w:smallCaps w:val="0"/>
          <w:strike w:val="0"/>
          <w:u w:val="none"/>
        </w:rPr>
        <w:t xml:space="preserve">. Washington analyst for Pro Farmer, previously a Washington editor with Doane’s Agricultural Report and Washington editor and managing editor of the Washington </w:t>
      </w:r>
      <w:r>
        <w:rPr>
          <w:b w:val="0"/>
          <w:i w:val="0"/>
          <w:smallCaps w:val="0"/>
          <w:strike w:val="0"/>
          <w:u w:val="none"/>
        </w:rPr>
        <w:t>Farmletter</w:t>
      </w:r>
      <w:r>
        <w:rPr>
          <w:b w:val="0"/>
          <w:i w:val="0"/>
          <w:smallCaps w:val="0"/>
          <w:strike w:val="0"/>
          <w:u w:val="none"/>
        </w:rPr>
        <w:t>.  "Lawmakers Meet with Biden to Discuss Farm Bill 2023". Drovers. 5-11-2023. https://www.drovers.com/news/ag-policy/lawmakers-meet-biden-discuss-farm-bill-2023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President </w:t>
      </w:r>
      <w:r>
        <w:rPr>
          <w:b/>
          <w:i w:val="0"/>
          <w:smallCaps w:val="0"/>
          <w:strike w:val="0"/>
          <w:sz w:val="22"/>
          <w:u w:val="single"/>
        </w:rPr>
        <w:t>Biden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invited a </w:t>
      </w:r>
      <w:r>
        <w:rPr>
          <w:b/>
          <w:i w:val="0"/>
          <w:smallCaps w:val="0"/>
          <w:strike w:val="0"/>
          <w:sz w:val="22"/>
          <w:u w:val="single"/>
        </w:rPr>
        <w:t>bipartisan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group of </w:t>
      </w:r>
      <w:r>
        <w:rPr>
          <w:b/>
          <w:i w:val="0"/>
          <w:smallCaps w:val="0"/>
          <w:strike w:val="0"/>
          <w:sz w:val="22"/>
          <w:u w:val="single"/>
        </w:rPr>
        <w:t>lawmakers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the White House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this afternoon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</w:t>
      </w:r>
      <w:r>
        <w:rPr>
          <w:b/>
          <w:i w:val="0"/>
          <w:smallCaps w:val="0"/>
          <w:strike w:val="0"/>
          <w:sz w:val="22"/>
          <w:u w:val="single"/>
        </w:rPr>
        <w:t>discuss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upcoming </w:t>
      </w:r>
      <w:r>
        <w:rPr>
          <w:b/>
          <w:i w:val="0"/>
          <w:smallCaps w:val="0"/>
          <w:strike w:val="0"/>
          <w:sz w:val="22"/>
          <w:u w:val="single"/>
        </w:rPr>
        <w:t>farm bill reauthorization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Invitees include Rep. G.T. Thompson (R-Pa.), Sen. John </w:t>
      </w:r>
      <w:r>
        <w:rPr>
          <w:b w:val="0"/>
          <w:i w:val="0"/>
          <w:smallCaps w:val="0"/>
          <w:strike w:val="0"/>
          <w:sz w:val="16"/>
          <w:u w:val="none"/>
        </w:rPr>
        <w:t>Boozman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(R-Ark.), Sen. Debbie Stabenow (D-Mich.), Rep. David Scott (D-Ga.), and USDA Secretary Tom Vilsack.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Stabenow labeled the session as a chance to “have a broader discussion about the farm bill and all the implications for it,” and that it will show “we are working together in a bipartisan way.” She also noted it was a chance for both sides to share their priorities for the bill.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Thompson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signaled he wants to hear a “</w:t>
      </w:r>
      <w:r>
        <w:rPr>
          <w:b/>
          <w:i w:val="0"/>
          <w:smallCaps w:val="0"/>
          <w:strike w:val="0"/>
          <w:sz w:val="22"/>
          <w:u w:val="single"/>
        </w:rPr>
        <w:t>commitment from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everyone including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the president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that we will </w:t>
      </w:r>
      <w:r>
        <w:rPr>
          <w:b/>
          <w:i w:val="0"/>
          <w:smallCaps w:val="0"/>
          <w:strike w:val="0"/>
          <w:sz w:val="22"/>
          <w:u w:val="single"/>
        </w:rPr>
        <w:t>get this done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done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 the manner I've been speaking about. </w:t>
      </w:r>
      <w:r>
        <w:rPr>
          <w:b/>
          <w:i w:val="0"/>
          <w:smallCaps w:val="0"/>
          <w:strike w:val="0"/>
          <w:sz w:val="22"/>
          <w:u w:val="single"/>
        </w:rPr>
        <w:t>Bipartisan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bicameral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on time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highly effective</w:t>
      </w:r>
      <w:r>
        <w:rPr>
          <w:b w:val="0"/>
          <w:i w:val="0"/>
          <w:smallCaps w:val="0"/>
          <w:strike w:val="0"/>
          <w:sz w:val="22"/>
          <w:u w:val="single"/>
        </w:rPr>
        <w:t>."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Boozman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said </w:t>
      </w:r>
      <w:r>
        <w:rPr>
          <w:b w:val="0"/>
          <w:i w:val="0"/>
          <w:smallCaps w:val="0"/>
          <w:strike w:val="0"/>
          <w:sz w:val="22"/>
          <w:u w:val="single"/>
        </w:rPr>
        <w:t>the session is a “step in the right direction”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he wants to see the discussion focus on “the fastest path forward” for the omnibus legislation.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Farm Bill Meeting Perspective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It’s </w:t>
      </w:r>
      <w:r>
        <w:rPr>
          <w:b/>
          <w:i w:val="0"/>
          <w:smallCaps w:val="0"/>
          <w:strike w:val="0"/>
          <w:sz w:val="22"/>
          <w:u w:val="single"/>
        </w:rPr>
        <w:t>always good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</w:t>
      </w:r>
      <w:r>
        <w:rPr>
          <w:b/>
          <w:i w:val="0"/>
          <w:smallCaps w:val="0"/>
          <w:strike w:val="0"/>
          <w:sz w:val="22"/>
          <w:u w:val="single"/>
        </w:rPr>
        <w:t>have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</w:t>
      </w:r>
      <w:r>
        <w:rPr>
          <w:b/>
          <w:i w:val="0"/>
          <w:smallCaps w:val="0"/>
          <w:strike w:val="0"/>
          <w:sz w:val="28"/>
          <w:u w:val="single"/>
        </w:rPr>
        <w:t>president’s attention</w:t>
      </w:r>
      <w:r>
        <w:rPr>
          <w:b w:val="0"/>
          <w:i w:val="0"/>
          <w:smallCaps w:val="0"/>
          <w:strike w:val="0"/>
          <w:sz w:val="28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on 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big </w:t>
      </w:r>
      <w:r>
        <w:rPr>
          <w:b/>
          <w:i w:val="0"/>
          <w:smallCaps w:val="0"/>
          <w:strike w:val="0"/>
          <w:sz w:val="22"/>
          <w:u w:val="single"/>
        </w:rPr>
        <w:t>topic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like the </w:t>
      </w:r>
      <w:r>
        <w:rPr>
          <w:b/>
          <w:i w:val="0"/>
          <w:smallCaps w:val="0"/>
          <w:strike w:val="0"/>
          <w:sz w:val="22"/>
          <w:u w:val="single"/>
        </w:rPr>
        <w:t>farm bill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It will be interesting to see if Biden/Vilsack detail any must-haves in a new farm bill.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Food stamp funding and implementation flexibility, conservation and climate-smart programs are key possible administration topics.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History has a lot of examples of how some </w:t>
      </w:r>
      <w:r>
        <w:rPr>
          <w:b/>
          <w:i w:val="0"/>
          <w:smallCaps w:val="0"/>
          <w:strike w:val="0"/>
          <w:sz w:val="22"/>
          <w:u w:val="single"/>
        </w:rPr>
        <w:t>White House officials wanted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to take a more active role in a farm bill only to find that lawmakers write it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not the executive branch. </w:t>
      </w:r>
      <w:r>
        <w:rPr>
          <w:b/>
          <w:i w:val="0"/>
          <w:smallCaps w:val="0"/>
          <w:strike w:val="0"/>
          <w:sz w:val="22"/>
          <w:u w:val="single"/>
        </w:rPr>
        <w:t>However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 </w:t>
      </w:r>
      <w:r>
        <w:rPr>
          <w:b/>
          <w:i w:val="0"/>
          <w:smallCaps w:val="0"/>
          <w:strike w:val="0"/>
          <w:sz w:val="22"/>
          <w:u w:val="single"/>
        </w:rPr>
        <w:t>president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must </w:t>
      </w:r>
      <w:r>
        <w:rPr>
          <w:b/>
          <w:i w:val="0"/>
          <w:smallCaps w:val="0"/>
          <w:strike w:val="0"/>
          <w:sz w:val="22"/>
          <w:u w:val="single"/>
        </w:rPr>
        <w:t>sign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omnibus </w:t>
      </w:r>
      <w:r>
        <w:rPr>
          <w:b/>
          <w:i w:val="0"/>
          <w:smallCaps w:val="0"/>
          <w:strike w:val="0"/>
          <w:sz w:val="22"/>
          <w:u w:val="single"/>
        </w:rPr>
        <w:t>bill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if it is vetoed, override votes are needed--a situation that has occurred before.</w:t>
      </w:r>
    </w:p>
    <w:p>
      <w:pPr>
        <w:pStyle w:val="Caption"/>
      </w:pPr>
      <w:r>
        <w:t>Source: Farm Bill Politics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