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It's </w:t>
      </w:r>
      <w:r>
        <w:rPr>
          <w:b/>
          <w:i w:val="0"/>
          <w:smallCaps w:val="0"/>
          <w:strike w:val="0"/>
          <w:sz w:val="26"/>
          <w:u w:val="single"/>
        </w:rPr>
        <w:t>empirically false</w:t>
      </w:r>
      <w:r>
        <w:rPr>
          <w:b/>
          <w:i w:val="0"/>
          <w:smallCaps w:val="0"/>
          <w:strike w:val="0"/>
          <w:sz w:val="26"/>
          <w:u w:val="none"/>
        </w:rPr>
        <w:t xml:space="preserve"> for Biden.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Courtney </w:t>
      </w:r>
      <w:r>
        <w:rPr>
          <w:b/>
          <w:i w:val="0"/>
          <w:smallCaps w:val="0"/>
          <w:strike w:val="0"/>
          <w:sz w:val="26"/>
          <w:u w:val="none"/>
        </w:rPr>
        <w:t>Subramanian 21</w:t>
      </w:r>
      <w:r>
        <w:rPr>
          <w:b w:val="0"/>
          <w:i w:val="0"/>
          <w:smallCaps w:val="0"/>
          <w:strike w:val="0"/>
          <w:u w:val="none"/>
        </w:rPr>
        <w:t xml:space="preserve">, reporter, interviewing William Howell, a political scientist at the University of Chicago Harris School of Public Policy; Joey Garrison, same, 3/7/2021, “‘Dinner table’ politics: Why Joe Biden ditched bipartisan dealmaking to pass his COVID-19 relief,” </w:t>
      </w:r>
    </w:p>
    <w:p>
      <w:pPr>
        <w:spacing w:after="60"/>
      </w:pPr>
      <w:r>
        <w:rPr>
          <w:b w:val="0"/>
          <w:i w:val="0"/>
          <w:smallCaps w:val="0"/>
          <w:strike w:val="0"/>
          <w:u w:val="single"/>
        </w:rPr>
        <w:t>Despite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the relief plan's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>popularity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outside the Beltway, </w:t>
      </w:r>
      <w:r>
        <w:rPr>
          <w:b w:val="0"/>
          <w:i w:val="0"/>
          <w:smallCaps w:val="0"/>
          <w:strike w:val="0"/>
          <w:u w:val="single"/>
        </w:rPr>
        <w:t xml:space="preserve">it is </w:t>
      </w:r>
      <w:r>
        <w:rPr>
          <w:b/>
          <w:i w:val="0"/>
          <w:smallCaps w:val="0"/>
          <w:strike w:val="0"/>
          <w:u w:val="single"/>
        </w:rPr>
        <w:t>unlikely</w:t>
      </w:r>
      <w:r>
        <w:rPr>
          <w:b w:val="0"/>
          <w:i w:val="0"/>
          <w:smallCaps w:val="0"/>
          <w:strike w:val="0"/>
          <w:u w:val="single"/>
        </w:rPr>
        <w:t xml:space="preserve"> that momentum from its passage will </w:t>
      </w:r>
      <w:r>
        <w:rPr>
          <w:b/>
          <w:i w:val="0"/>
          <w:smallCaps w:val="0"/>
          <w:strike w:val="0"/>
          <w:u w:val="single"/>
        </w:rPr>
        <w:t>hurtle</w:t>
      </w:r>
      <w:r>
        <w:rPr>
          <w:b w:val="0"/>
          <w:i w:val="0"/>
          <w:smallCaps w:val="0"/>
          <w:strike w:val="0"/>
          <w:u w:val="single"/>
        </w:rPr>
        <w:t xml:space="preserve"> Biden into </w:t>
      </w:r>
      <w:r>
        <w:rPr>
          <w:b/>
          <w:i w:val="0"/>
          <w:smallCaps w:val="0"/>
          <w:strike w:val="0"/>
          <w:u w:val="single"/>
        </w:rPr>
        <w:t>future</w:t>
      </w:r>
      <w:r>
        <w:rPr>
          <w:b w:val="0"/>
          <w:i w:val="0"/>
          <w:smallCaps w:val="0"/>
          <w:strike w:val="0"/>
          <w:u w:val="single"/>
        </w:rPr>
        <w:t xml:space="preserve"> legislative wins, Howell said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u w:val="single"/>
        </w:rPr>
        <w:t xml:space="preserve">“The </w:t>
      </w:r>
      <w:r>
        <w:rPr>
          <w:b/>
          <w:i w:val="0"/>
          <w:smallCaps w:val="0"/>
          <w:strike w:val="0"/>
          <w:u w:val="single"/>
        </w:rPr>
        <w:t>idea</w:t>
      </w:r>
      <w:r>
        <w:rPr>
          <w:b w:val="0"/>
          <w:i w:val="0"/>
          <w:smallCaps w:val="0"/>
          <w:strike w:val="0"/>
          <w:u w:val="single"/>
        </w:rPr>
        <w:t xml:space="preserve"> that a legislative win </w:t>
      </w:r>
      <w:r>
        <w:rPr>
          <w:b/>
          <w:i w:val="0"/>
          <w:smallCaps w:val="0"/>
          <w:strike w:val="0"/>
          <w:u w:val="single"/>
        </w:rPr>
        <w:t>begets</w:t>
      </w:r>
      <w:r>
        <w:rPr>
          <w:b w:val="0"/>
          <w:i w:val="0"/>
          <w:smallCaps w:val="0"/>
          <w:strike w:val="0"/>
          <w:u w:val="single"/>
        </w:rPr>
        <w:t xml:space="preserve"> a subsequent legislative win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this environment </w:t>
      </w:r>
      <w:r>
        <w:rPr>
          <w:b w:val="0"/>
          <w:i w:val="0"/>
          <w:smallCaps w:val="0"/>
          <w:strike w:val="0"/>
          <w:u w:val="single"/>
        </w:rPr>
        <w:t>is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probably </w:t>
      </w:r>
      <w:r>
        <w:rPr>
          <w:b/>
          <w:i w:val="0"/>
          <w:smallCaps w:val="0"/>
          <w:strike w:val="0"/>
          <w:u w:val="single"/>
        </w:rPr>
        <w:t>asking for too much</w:t>
      </w:r>
      <w:r>
        <w:rPr>
          <w:b w:val="0"/>
          <w:i w:val="0"/>
          <w:smallCaps w:val="0"/>
          <w:strike w:val="0"/>
          <w:u w:val="single"/>
        </w:rPr>
        <w:t>,” he said</w:t>
      </w:r>
      <w:r>
        <w:rPr>
          <w:b w:val="0"/>
          <w:i w:val="0"/>
          <w:smallCaps w:val="0"/>
          <w:strike w:val="0"/>
          <w:sz w:val="16"/>
          <w:u w:val="none"/>
        </w:rPr>
        <w:t>, noting the prospect of passing COVID-19 relief was higher than more hot-button issues like immigration or health care.</w:t>
      </w:r>
    </w:p>
    <w:p>
      <w:pPr>
        <w:spacing w:after="60"/>
      </w:pPr>
      <w:r>
        <w:rPr>
          <w:b w:val="0"/>
          <w:i w:val="0"/>
          <w:smallCaps w:val="0"/>
          <w:strike w:val="0"/>
          <w:u w:val="single"/>
        </w:rPr>
        <w:t>A legislative defeat would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have </w:t>
      </w:r>
      <w:r>
        <w:rPr>
          <w:b/>
          <w:i w:val="0"/>
          <w:smallCaps w:val="0"/>
          <w:strike w:val="0"/>
          <w:u w:val="single"/>
        </w:rPr>
        <w:t>raise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d </w:t>
      </w:r>
      <w:r>
        <w:rPr>
          <w:b/>
          <w:i w:val="0"/>
          <w:smallCaps w:val="0"/>
          <w:strike w:val="0"/>
          <w:u w:val="single"/>
        </w:rPr>
        <w:t>questions</w:t>
      </w:r>
      <w:r>
        <w:rPr>
          <w:b w:val="0"/>
          <w:i w:val="0"/>
          <w:smallCaps w:val="0"/>
          <w:strike w:val="0"/>
          <w:u w:val="single"/>
        </w:rPr>
        <w:t xml:space="preserve"> about Biden’s ability to pass </w:t>
      </w:r>
      <w:r>
        <w:rPr>
          <w:b/>
          <w:i w:val="0"/>
          <w:smallCaps w:val="0"/>
          <w:strike w:val="0"/>
          <w:u w:val="single"/>
        </w:rPr>
        <w:t>any</w:t>
      </w:r>
      <w:r>
        <w:rPr>
          <w:b w:val="0"/>
          <w:i w:val="0"/>
          <w:smallCaps w:val="0"/>
          <w:strike w:val="0"/>
          <w:u w:val="single"/>
        </w:rPr>
        <w:t xml:space="preserve"> meaningful legislation, but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its </w:t>
      </w:r>
      <w:r>
        <w:rPr>
          <w:b w:val="0"/>
          <w:i w:val="0"/>
          <w:smallCaps w:val="0"/>
          <w:strike w:val="0"/>
          <w:u w:val="single"/>
        </w:rPr>
        <w:t xml:space="preserve">passage </w:t>
      </w:r>
      <w:r>
        <w:rPr>
          <w:b/>
          <w:i w:val="0"/>
          <w:smallCaps w:val="0"/>
          <w:strike w:val="0"/>
          <w:u w:val="single"/>
        </w:rPr>
        <w:t>won’t</w:t>
      </w:r>
      <w:r>
        <w:rPr>
          <w:b w:val="0"/>
          <w:i w:val="0"/>
          <w:smallCaps w:val="0"/>
          <w:strike w:val="0"/>
          <w:u w:val="single"/>
        </w:rPr>
        <w:t xml:space="preserve"> be a “springboard to the production of </w:t>
      </w:r>
      <w:r>
        <w:rPr>
          <w:b/>
          <w:i w:val="0"/>
          <w:smallCaps w:val="0"/>
          <w:strike w:val="0"/>
          <w:u w:val="single"/>
        </w:rPr>
        <w:t>all kinds</w:t>
      </w:r>
      <w:r>
        <w:rPr>
          <w:b w:val="0"/>
          <w:i w:val="0"/>
          <w:smallCaps w:val="0"/>
          <w:strike w:val="0"/>
          <w:u w:val="single"/>
        </w:rPr>
        <w:t xml:space="preserve"> of landmark legislation – </w:t>
      </w:r>
      <w:r>
        <w:rPr>
          <w:b/>
          <w:i w:val="0"/>
          <w:smallCaps w:val="0"/>
          <w:strike w:val="0"/>
          <w:u w:val="single"/>
        </w:rPr>
        <w:t>far from it</w:t>
      </w:r>
      <w:r>
        <w:rPr>
          <w:b w:val="0"/>
          <w:i w:val="0"/>
          <w:smallCaps w:val="0"/>
          <w:strike w:val="0"/>
          <w:u w:val="single"/>
        </w:rPr>
        <w:t>,"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Howell said.</w:t>
      </w:r>
    </w:p>
    <w:p>
      <w:pPr>
        <w:pStyle w:val="Caption"/>
      </w:pPr>
      <w:r>
        <w:t>Source: Farm Bill Politics DA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