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Prefer </w:t>
      </w:r>
      <w:r>
        <w:rPr>
          <w:b/>
          <w:i w:val="0"/>
          <w:smallCaps w:val="0"/>
          <w:strike w:val="0"/>
          <w:sz w:val="26"/>
          <w:u w:val="single"/>
        </w:rPr>
        <w:t>statistics</w:t>
      </w:r>
      <w:r>
        <w:rPr>
          <w:b/>
          <w:i w:val="0"/>
          <w:smallCaps w:val="0"/>
          <w:strike w:val="0"/>
          <w:sz w:val="26"/>
          <w:u w:val="none"/>
        </w:rPr>
        <w:t xml:space="preserve">---criminal copyright enforcement is </w:t>
      </w:r>
      <w:r>
        <w:rPr>
          <w:b/>
          <w:i w:val="0"/>
          <w:smallCaps w:val="0"/>
          <w:strike w:val="0"/>
          <w:sz w:val="26"/>
          <w:u w:val="single"/>
        </w:rPr>
        <w:t>ineffective</w:t>
      </w:r>
      <w:r>
        <w:rPr>
          <w:b/>
          <w:i w:val="0"/>
          <w:smallCaps w:val="0"/>
          <w:strike w:val="0"/>
          <w:sz w:val="26"/>
          <w:u w:val="none"/>
        </w:rPr>
        <w:t xml:space="preserve">, which takes out the </w:t>
      </w:r>
      <w:r>
        <w:rPr>
          <w:b/>
          <w:i w:val="0"/>
          <w:smallCaps w:val="0"/>
          <w:strike w:val="0"/>
          <w:sz w:val="26"/>
          <w:u w:val="single"/>
        </w:rPr>
        <w:t>case</w:t>
      </w:r>
      <w:r>
        <w:rPr>
          <w:b/>
          <w:i w:val="0"/>
          <w:smallCaps w:val="0"/>
          <w:strike w:val="0"/>
          <w:sz w:val="26"/>
          <w:u w:val="none"/>
        </w:rPr>
        <w:t xml:space="preserve"> and supercharges the link.</w:t>
      </w:r>
    </w:p>
    <w:p>
      <w:pPr>
        <w:spacing w:after="80"/>
      </w:pPr>
      <w:r>
        <w:rPr>
          <w:b w:val="0"/>
          <w:i w:val="0"/>
          <w:smallCaps w:val="0"/>
          <w:strike w:val="0"/>
          <w:u w:val="none"/>
        </w:rPr>
        <w:t xml:space="preserve">---functions as uniqueness, because the card says that criminal copyright enforcement is low now. functions as a link, because it says that the effectiveness of CRIMINAL ENFORCEMENT is questionable </w:t>
      </w:r>
    </w:p>
    <w:p>
      <w:pPr>
        <w:spacing w:after="60"/>
      </w:pPr>
      <w:r>
        <w:rPr>
          <w:b w:val="0"/>
          <w:i w:val="0"/>
          <w:smallCaps w:val="0"/>
          <w:strike w:val="0"/>
          <w:u w:val="none"/>
        </w:rPr>
        <w:t xml:space="preserve">Miriam </w:t>
      </w:r>
      <w:r>
        <w:rPr>
          <w:b/>
          <w:i w:val="0"/>
          <w:smallCaps w:val="0"/>
          <w:strike w:val="0"/>
          <w:sz w:val="26"/>
          <w:u w:val="single"/>
        </w:rPr>
        <w:t>Marcowitz-Bitton et al 23</w:t>
      </w:r>
      <w:r>
        <w:rPr>
          <w:b w:val="0"/>
          <w:i w:val="0"/>
          <w:smallCaps w:val="0"/>
          <w:strike w:val="0"/>
          <w:u w:val="none"/>
        </w:rPr>
        <w:t xml:space="preserve">, ISEF Scholar, she received her BLL and MLL degrees at Bar-Ilan prior to earning her PhD at the University of Michigan School of Law as an ISEF International Fellow, Orit Fischman-Afori &amp; Hillel Billauer , Volume 30 Issue 2, </w:t>
      </w:r>
      <w:r>
        <w:rPr>
          <w:b w:val="0"/>
          <w:i/>
          <w:smallCaps w:val="0"/>
          <w:strike w:val="0"/>
          <w:u w:val="none"/>
        </w:rPr>
        <w:t>George Mason Law Review</w:t>
      </w:r>
      <w:r>
        <w:rPr>
          <w:b w:val="0"/>
          <w:i w:val="0"/>
          <w:smallCaps w:val="0"/>
          <w:strike w:val="0"/>
          <w:u w:val="none"/>
        </w:rPr>
        <w:t>, “The Future of Criminal Enforcement of Copyright: The Promise of Civil Enforcement”, https://lawreview.gmu.edu/print__issues/the-future-of-criminal-enforcement-of-copyright-the-promise-of-civil-</w:t>
      </w:r>
      <w:r>
        <w:rPr>
          <w:b w:val="0"/>
          <w:i w:val="0"/>
          <w:smallCaps w:val="0"/>
          <w:strike w:val="0"/>
          <w:highlight w:val="cyan"/>
          <w:u w:val="none"/>
        </w:rPr>
        <w:t>enforcement/, kcab</w:t>
      </w:r>
    </w:p>
    <w:p>
      <w:pPr>
        <w:spacing w:after="60"/>
      </w:pPr>
      <w:r>
        <w:rPr>
          <w:b w:val="0"/>
          <w:i w:val="0"/>
          <w:smallCaps w:val="0"/>
          <w:strike w:val="0"/>
          <w:sz w:val="16"/>
          <w:highlight w:val="cyan"/>
          <w:u w:val="none"/>
        </w:rPr>
        <w:t xml:space="preserve">B.      </w:t>
      </w:r>
      <w:r>
        <w:rPr>
          <w:b/>
          <w:i w:val="0"/>
          <w:smallCaps w:val="0"/>
          <w:strike w:val="0"/>
          <w:sz w:val="22"/>
          <w:highlight w:val="cyan"/>
          <w:u w:val="single"/>
        </w:rPr>
        <w:t>Practical Use</w:t>
      </w:r>
      <w:r>
        <w:rPr>
          <w:b w:val="0"/>
          <w:i w:val="0"/>
          <w:smallCaps w:val="0"/>
          <w:strike w:val="0"/>
          <w:sz w:val="22"/>
          <w:highlight w:val="cyan"/>
          <w:u w:val="single"/>
        </w:rPr>
        <w:t xml:space="preserve"> and </w:t>
      </w:r>
      <w:r>
        <w:rPr>
          <w:b/>
          <w:i w:val="0"/>
          <w:smallCaps w:val="0"/>
          <w:strike w:val="0"/>
          <w:sz w:val="22"/>
          <w:highlight w:val="cyan"/>
          <w:u w:val="single"/>
        </w:rPr>
        <w:t>Effect</w:t>
      </w:r>
      <w:r>
        <w:rPr>
          <w:b/>
          <w:i w:val="0"/>
          <w:smallCaps w:val="0"/>
          <w:strike w:val="0"/>
          <w:sz w:val="22"/>
          <w:u w:val="single"/>
        </w:rPr>
        <w:t xml:space="preserve"> of Criminal Copyright Enforcement</w:t>
      </w:r>
      <w:r>
        <w:rPr>
          <w:b w:val="0"/>
          <w:i w:val="0"/>
          <w:smallCaps w:val="0"/>
          <w:strike w:val="0"/>
          <w:sz w:val="22"/>
          <w:u w:val="single"/>
        </w:rPr>
        <w:t xml:space="preserve"> in the U.S</w:t>
      </w:r>
      <w:r>
        <w:rPr>
          <w:b w:val="0"/>
          <w:i w:val="0"/>
          <w:smallCaps w:val="0"/>
          <w:strike w:val="0"/>
          <w:sz w:val="16"/>
          <w:u w:val="none"/>
        </w:rPr>
        <w:t>.</w:t>
      </w:r>
    </w:p>
    <w:p>
      <w:pPr>
        <w:spacing w:after="60"/>
      </w:pPr>
      <w:r>
        <w:rPr>
          <w:b w:val="0"/>
          <w:i w:val="0"/>
          <w:smallCaps w:val="0"/>
          <w:strike w:val="0"/>
          <w:sz w:val="22"/>
          <w:u w:val="single"/>
        </w:rPr>
        <w:t>Despite</w:t>
      </w:r>
      <w:r>
        <w:rPr>
          <w:b w:val="0"/>
          <w:i w:val="0"/>
          <w:smallCaps w:val="0"/>
          <w:strike w:val="0"/>
          <w:sz w:val="16"/>
          <w:u w:val="none"/>
        </w:rPr>
        <w:t xml:space="preserve"> the </w:t>
      </w:r>
      <w:r>
        <w:rPr>
          <w:b w:val="0"/>
          <w:i w:val="0"/>
          <w:smallCaps w:val="0"/>
          <w:strike w:val="0"/>
          <w:sz w:val="22"/>
          <w:u w:val="single"/>
        </w:rPr>
        <w:t>ever-expanding</w:t>
      </w:r>
      <w:r>
        <w:rPr>
          <w:b w:val="0"/>
          <w:i w:val="0"/>
          <w:smallCaps w:val="0"/>
          <w:strike w:val="0"/>
          <w:sz w:val="16"/>
          <w:u w:val="none"/>
        </w:rPr>
        <w:t xml:space="preserve"> </w:t>
      </w:r>
      <w:r>
        <w:rPr>
          <w:b w:val="0"/>
          <w:i w:val="0"/>
          <w:smallCaps w:val="0"/>
          <w:strike w:val="0"/>
          <w:sz w:val="22"/>
          <w:u w:val="single"/>
        </w:rPr>
        <w:t>criminal provisions of copyright law</w:t>
      </w:r>
      <w:r>
        <w:rPr>
          <w:b w:val="0"/>
          <w:i w:val="0"/>
          <w:smallCaps w:val="0"/>
          <w:strike w:val="0"/>
          <w:sz w:val="16"/>
          <w:u w:val="none"/>
        </w:rPr>
        <w:t xml:space="preserve">, </w:t>
      </w:r>
      <w:r>
        <w:rPr>
          <w:b w:val="0"/>
          <w:i w:val="0"/>
          <w:smallCaps w:val="0"/>
          <w:strike w:val="0"/>
          <w:sz w:val="22"/>
          <w:u w:val="single"/>
        </w:rPr>
        <w:t xml:space="preserve">their effectiveness is </w:t>
      </w:r>
      <w:r>
        <w:rPr>
          <w:b/>
          <w:i w:val="0"/>
          <w:smallCaps w:val="0"/>
          <w:strike w:val="0"/>
          <w:sz w:val="22"/>
          <w:u w:val="single"/>
        </w:rPr>
        <w:t>questionable</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their </w:t>
      </w:r>
      <w:r>
        <w:rPr>
          <w:b w:val="0"/>
          <w:i w:val="0"/>
          <w:smallCaps w:val="0"/>
          <w:strike w:val="0"/>
          <w:sz w:val="22"/>
          <w:u w:val="single"/>
        </w:rPr>
        <w:t>use remains low</w:t>
      </w:r>
      <w:r>
        <w:rPr>
          <w:b w:val="0"/>
          <w:i w:val="0"/>
          <w:smallCaps w:val="0"/>
          <w:strike w:val="0"/>
          <w:sz w:val="16"/>
          <w:u w:val="none"/>
        </w:rPr>
        <w:t xml:space="preserve">. </w:t>
      </w:r>
      <w:r>
        <w:rPr>
          <w:b/>
          <w:i w:val="0"/>
          <w:smallCaps w:val="0"/>
          <w:strike w:val="0"/>
          <w:sz w:val="22"/>
          <w:highlight w:val="cyan"/>
          <w:u w:val="single"/>
        </w:rPr>
        <w:t>Stat</w:t>
      </w:r>
      <w:r>
        <w:rPr>
          <w:b/>
          <w:i w:val="0"/>
          <w:smallCaps w:val="0"/>
          <w:strike w:val="0"/>
          <w:sz w:val="22"/>
          <w:u w:val="single"/>
        </w:rPr>
        <w:t>istic</w:t>
      </w:r>
      <w:r>
        <w:rPr>
          <w:b/>
          <w:i w:val="0"/>
          <w:smallCaps w:val="0"/>
          <w:strike w:val="0"/>
          <w:sz w:val="22"/>
          <w:highlight w:val="cyan"/>
          <w:u w:val="single"/>
        </w:rPr>
        <w:t>s</w:t>
      </w:r>
      <w:r>
        <w:rPr>
          <w:b w:val="0"/>
          <w:i w:val="0"/>
          <w:smallCaps w:val="0"/>
          <w:strike w:val="0"/>
          <w:sz w:val="16"/>
          <w:u w:val="none"/>
        </w:rPr>
        <w:t xml:space="preserve"> </w:t>
      </w:r>
      <w:r>
        <w:rPr>
          <w:b w:val="0"/>
          <w:i w:val="0"/>
          <w:smallCaps w:val="0"/>
          <w:strike w:val="0"/>
          <w:sz w:val="22"/>
          <w:highlight w:val="cyan"/>
          <w:u w:val="single"/>
        </w:rPr>
        <w:t>reflect these trends</w:t>
      </w:r>
      <w:r>
        <w:rPr>
          <w:b w:val="0"/>
          <w:i w:val="0"/>
          <w:smallCaps w:val="0"/>
          <w:strike w:val="0"/>
          <w:sz w:val="16"/>
          <w:u w:val="none"/>
        </w:rPr>
        <w:t>.89</w:t>
      </w:r>
    </w:p>
    <w:p>
      <w:pPr>
        <w:spacing w:after="60"/>
      </w:pPr>
      <w:r>
        <w:rPr>
          <w:b w:val="0"/>
          <w:i w:val="0"/>
          <w:smallCaps w:val="0"/>
          <w:strike w:val="0"/>
          <w:sz w:val="16"/>
          <w:u w:val="none"/>
        </w:rPr>
        <w:t xml:space="preserve">Accurately </w:t>
      </w:r>
      <w:r>
        <w:rPr>
          <w:b w:val="0"/>
          <w:i w:val="0"/>
          <w:smallCaps w:val="0"/>
          <w:strike w:val="0"/>
          <w:sz w:val="22"/>
          <w:highlight w:val="cyan"/>
          <w:u w:val="single"/>
        </w:rPr>
        <w:t>assessing</w:t>
      </w:r>
      <w:r>
        <w:rPr>
          <w:b w:val="0"/>
          <w:i w:val="0"/>
          <w:smallCaps w:val="0"/>
          <w:strike w:val="0"/>
          <w:sz w:val="22"/>
          <w:u w:val="single"/>
        </w:rPr>
        <w:t xml:space="preserve"> the </w:t>
      </w:r>
      <w:r>
        <w:rPr>
          <w:b/>
          <w:i w:val="0"/>
          <w:smallCaps w:val="0"/>
          <w:strike w:val="0"/>
          <w:sz w:val="22"/>
          <w:highlight w:val="cyan"/>
          <w:u w:val="single"/>
        </w:rPr>
        <w:t>effectiveness</w:t>
      </w:r>
      <w:r>
        <w:rPr>
          <w:b/>
          <w:i w:val="0"/>
          <w:smallCaps w:val="0"/>
          <w:strike w:val="0"/>
          <w:sz w:val="22"/>
          <w:u w:val="single"/>
        </w:rPr>
        <w:t xml:space="preserve"> </w:t>
      </w:r>
      <w:r>
        <w:rPr>
          <w:b/>
          <w:i w:val="0"/>
          <w:smallCaps w:val="0"/>
          <w:strike w:val="0"/>
          <w:sz w:val="22"/>
          <w:highlight w:val="cyan"/>
          <w:u w:val="single"/>
        </w:rPr>
        <w:t>of criminal copyright enforcement</w:t>
      </w:r>
      <w:r>
        <w:rPr>
          <w:b w:val="0"/>
          <w:i w:val="0"/>
          <w:smallCaps w:val="0"/>
          <w:strike w:val="0"/>
          <w:sz w:val="22"/>
          <w:highlight w:val="cyan"/>
          <w:u w:val="single"/>
        </w:rPr>
        <w:t xml:space="preserve"> is</w:t>
      </w:r>
      <w:r>
        <w:rPr>
          <w:b w:val="0"/>
          <w:i w:val="0"/>
          <w:smallCaps w:val="0"/>
          <w:strike w:val="0"/>
          <w:sz w:val="22"/>
          <w:u w:val="single"/>
        </w:rPr>
        <w:t xml:space="preserve"> a </w:t>
      </w:r>
      <w:r>
        <w:rPr>
          <w:b w:val="0"/>
          <w:i w:val="0"/>
          <w:smallCaps w:val="0"/>
          <w:strike w:val="0"/>
          <w:sz w:val="22"/>
          <w:highlight w:val="cyan"/>
          <w:u w:val="single"/>
        </w:rPr>
        <w:t>difficult</w:t>
      </w:r>
      <w:r>
        <w:rPr>
          <w:b w:val="0"/>
          <w:i w:val="0"/>
          <w:smallCaps w:val="0"/>
          <w:strike w:val="0"/>
          <w:sz w:val="22"/>
          <w:u w:val="single"/>
        </w:rPr>
        <w:t xml:space="preserve"> task</w:t>
      </w:r>
      <w:r>
        <w:rPr>
          <w:b w:val="0"/>
          <w:i w:val="0"/>
          <w:smallCaps w:val="0"/>
          <w:strike w:val="0"/>
          <w:sz w:val="16"/>
          <w:u w:val="none"/>
        </w:rPr>
        <w:t xml:space="preserve">. In particular, the </w:t>
      </w:r>
      <w:r>
        <w:rPr>
          <w:b w:val="0"/>
          <w:i w:val="0"/>
          <w:smallCaps w:val="0"/>
          <w:strike w:val="0"/>
          <w:sz w:val="22"/>
          <w:u w:val="single"/>
        </w:rPr>
        <w:t>deterrent effect of criminal penalties</w:t>
      </w:r>
      <w:r>
        <w:rPr>
          <w:b w:val="0"/>
          <w:i w:val="0"/>
          <w:smallCaps w:val="0"/>
          <w:strike w:val="0"/>
          <w:sz w:val="16"/>
          <w:u w:val="none"/>
        </w:rPr>
        <w:t xml:space="preserve"> and, </w:t>
      </w:r>
      <w:r>
        <w:rPr>
          <w:b w:val="0"/>
          <w:i w:val="0"/>
          <w:smallCaps w:val="0"/>
          <w:strike w:val="0"/>
          <w:sz w:val="22"/>
          <w:u w:val="single"/>
        </w:rPr>
        <w:t>in turn</w:t>
      </w:r>
      <w:r>
        <w:rPr>
          <w:b w:val="0"/>
          <w:i w:val="0"/>
          <w:smallCaps w:val="0"/>
          <w:strike w:val="0"/>
          <w:sz w:val="16"/>
          <w:u w:val="none"/>
        </w:rPr>
        <w:t xml:space="preserve">, </w:t>
      </w:r>
      <w:r>
        <w:rPr>
          <w:b w:val="0"/>
          <w:i w:val="0"/>
          <w:smallCaps w:val="0"/>
          <w:strike w:val="0"/>
          <w:sz w:val="22"/>
          <w:u w:val="single"/>
        </w:rPr>
        <w:t>their effectiveness at decreasing infringement are difficult to measure.</w:t>
      </w:r>
      <w:r>
        <w:rPr>
          <w:b w:val="0"/>
          <w:i w:val="0"/>
          <w:smallCaps w:val="0"/>
          <w:strike w:val="0"/>
          <w:sz w:val="16"/>
          <w:u w:val="none"/>
        </w:rPr>
        <w:t xml:space="preserve">90 Nevertheless, </w:t>
      </w:r>
      <w:r>
        <w:rPr>
          <w:b w:val="0"/>
          <w:i w:val="0"/>
          <w:smallCaps w:val="0"/>
          <w:strike w:val="0"/>
          <w:sz w:val="22"/>
          <w:u w:val="single"/>
        </w:rPr>
        <w:t>studies</w:t>
      </w:r>
      <w:r>
        <w:rPr>
          <w:b w:val="0"/>
          <w:i w:val="0"/>
          <w:smallCaps w:val="0"/>
          <w:strike w:val="0"/>
          <w:sz w:val="16"/>
          <w:u w:val="none"/>
        </w:rPr>
        <w:t xml:space="preserve"> </w:t>
      </w:r>
      <w:r>
        <w:rPr>
          <w:b w:val="0"/>
          <w:i w:val="0"/>
          <w:smallCaps w:val="0"/>
          <w:strike w:val="0"/>
          <w:sz w:val="22"/>
          <w:u w:val="single"/>
        </w:rPr>
        <w:t>conducted</w:t>
      </w:r>
      <w:r>
        <w:rPr>
          <w:b w:val="0"/>
          <w:i w:val="0"/>
          <w:smallCaps w:val="0"/>
          <w:strike w:val="0"/>
          <w:sz w:val="16"/>
          <w:u w:val="none"/>
        </w:rPr>
        <w:t xml:space="preserve"> on the topic have </w:t>
      </w:r>
      <w:r>
        <w:rPr>
          <w:b w:val="0"/>
          <w:i w:val="0"/>
          <w:smallCaps w:val="0"/>
          <w:strike w:val="0"/>
          <w:sz w:val="22"/>
          <w:u w:val="single"/>
        </w:rPr>
        <w:t>indicated</w:t>
      </w:r>
      <w:r>
        <w:rPr>
          <w:b w:val="0"/>
          <w:i w:val="0"/>
          <w:smallCaps w:val="0"/>
          <w:strike w:val="0"/>
          <w:sz w:val="16"/>
          <w:u w:val="none"/>
        </w:rPr>
        <w:t xml:space="preserve"> that </w:t>
      </w:r>
      <w:r>
        <w:rPr>
          <w:b w:val="0"/>
          <w:i w:val="0"/>
          <w:smallCaps w:val="0"/>
          <w:strike w:val="0"/>
          <w:sz w:val="22"/>
          <w:u w:val="single"/>
        </w:rPr>
        <w:t>criminal enforcement of copyright infringement has not had a particularly positive effect in deterring potential copyright infringers or in lowering the number of violations</w:t>
      </w:r>
      <w:r>
        <w:rPr>
          <w:b w:val="0"/>
          <w:i w:val="0"/>
          <w:smallCaps w:val="0"/>
          <w:strike w:val="0"/>
          <w:sz w:val="16"/>
          <w:u w:val="none"/>
        </w:rPr>
        <w:t xml:space="preserve">.91 For criminal enforcement of copyright infringement to be effective as a deterrent, it must be implemented on a significant scale.92 Yet, </w:t>
      </w:r>
      <w:r>
        <w:rPr>
          <w:b/>
          <w:i w:val="0"/>
          <w:smallCaps w:val="0"/>
          <w:strike w:val="0"/>
          <w:sz w:val="22"/>
          <w:u w:val="single"/>
        </w:rPr>
        <w:t>criminal enforcement</w:t>
      </w:r>
      <w:r>
        <w:rPr>
          <w:b w:val="0"/>
          <w:i w:val="0"/>
          <w:smallCaps w:val="0"/>
          <w:strike w:val="0"/>
          <w:sz w:val="22"/>
          <w:u w:val="single"/>
        </w:rPr>
        <w:t xml:space="preserve"> of </w:t>
      </w:r>
      <w:r>
        <w:rPr>
          <w:b/>
          <w:i w:val="0"/>
          <w:smallCaps w:val="0"/>
          <w:strike w:val="0"/>
          <w:sz w:val="22"/>
          <w:u w:val="single"/>
        </w:rPr>
        <w:t>copyright laws is uncommon</w:t>
      </w:r>
      <w:r>
        <w:rPr>
          <w:b w:val="0"/>
          <w:i w:val="0"/>
          <w:smallCaps w:val="0"/>
          <w:strike w:val="0"/>
          <w:sz w:val="16"/>
          <w:u w:val="none"/>
        </w:rPr>
        <w:t>.</w:t>
      </w:r>
      <w:r>
        <w:rPr>
          <w:b w:val="0"/>
          <w:i w:val="0"/>
          <w:smallCaps w:val="0"/>
          <w:strike w:val="0"/>
          <w:sz w:val="22"/>
          <w:u w:val="single"/>
        </w:rPr>
        <w:t>93 It has become increasingly difficult to target copyright infringers</w:t>
      </w:r>
      <w:r>
        <w:rPr>
          <w:b w:val="0"/>
          <w:i w:val="0"/>
          <w:smallCaps w:val="0"/>
          <w:strike w:val="0"/>
          <w:sz w:val="16"/>
          <w:u w:val="none"/>
        </w:rPr>
        <w:t xml:space="preserve"> </w:t>
      </w:r>
      <w:r>
        <w:rPr>
          <w:b w:val="0"/>
          <w:i w:val="0"/>
          <w:smallCaps w:val="0"/>
          <w:strike w:val="0"/>
          <w:sz w:val="22"/>
          <w:u w:val="single"/>
        </w:rPr>
        <w:t>due to the ease with which</w:t>
      </w:r>
      <w:r>
        <w:rPr>
          <w:b w:val="0"/>
          <w:i w:val="0"/>
          <w:smallCaps w:val="0"/>
          <w:strike w:val="0"/>
          <w:sz w:val="16"/>
          <w:u w:val="none"/>
        </w:rPr>
        <w:t xml:space="preserve"> </w:t>
      </w:r>
      <w:r>
        <w:rPr>
          <w:b w:val="0"/>
          <w:i w:val="0"/>
          <w:smallCaps w:val="0"/>
          <w:strike w:val="0"/>
          <w:sz w:val="22"/>
          <w:highlight w:val="cyan"/>
          <w:u w:val="single"/>
        </w:rPr>
        <w:t>infringers</w:t>
      </w:r>
      <w:r>
        <w:rPr>
          <w:b w:val="0"/>
          <w:i w:val="0"/>
          <w:smallCaps w:val="0"/>
          <w:strike w:val="0"/>
          <w:sz w:val="16"/>
          <w:u w:val="none"/>
        </w:rPr>
        <w:t xml:space="preserve"> </w:t>
      </w:r>
      <w:r>
        <w:rPr>
          <w:b w:val="0"/>
          <w:i w:val="0"/>
          <w:smallCaps w:val="0"/>
          <w:strike w:val="0"/>
          <w:sz w:val="22"/>
          <w:highlight w:val="cyan"/>
          <w:u w:val="single"/>
        </w:rPr>
        <w:t>can</w:t>
      </w:r>
      <w:r>
        <w:rPr>
          <w:b w:val="0"/>
          <w:i w:val="0"/>
          <w:smallCaps w:val="0"/>
          <w:strike w:val="0"/>
          <w:sz w:val="16"/>
          <w:u w:val="none"/>
        </w:rPr>
        <w:t xml:space="preserve"> use technology to </w:t>
      </w:r>
      <w:r>
        <w:rPr>
          <w:b w:val="0"/>
          <w:i w:val="0"/>
          <w:smallCaps w:val="0"/>
          <w:strike w:val="0"/>
          <w:sz w:val="22"/>
          <w:highlight w:val="cyan"/>
          <w:u w:val="single"/>
        </w:rPr>
        <w:t>hide their identities</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16"/>
          <w:u w:val="none"/>
        </w:rPr>
        <w:t xml:space="preserve"> </w:t>
      </w:r>
      <w:r>
        <w:rPr>
          <w:b/>
          <w:i w:val="0"/>
          <w:smallCaps w:val="0"/>
          <w:strike w:val="0"/>
          <w:sz w:val="22"/>
          <w:highlight w:val="cyan"/>
          <w:u w:val="single"/>
        </w:rPr>
        <w:t>prevent</w:t>
      </w:r>
      <w:r>
        <w:rPr>
          <w:b/>
          <w:i w:val="0"/>
          <w:smallCaps w:val="0"/>
          <w:strike w:val="0"/>
          <w:sz w:val="22"/>
          <w:u w:val="single"/>
        </w:rPr>
        <w:t xml:space="preserve"> their </w:t>
      </w:r>
      <w:r>
        <w:rPr>
          <w:b/>
          <w:i w:val="0"/>
          <w:smallCaps w:val="0"/>
          <w:strike w:val="0"/>
          <w:sz w:val="22"/>
          <w:highlight w:val="cyan"/>
          <w:u w:val="single"/>
        </w:rPr>
        <w:t>detection</w:t>
      </w:r>
      <w:r>
        <w:rPr>
          <w:b w:val="0"/>
          <w:i w:val="0"/>
          <w:smallCaps w:val="0"/>
          <w:strike w:val="0"/>
          <w:sz w:val="22"/>
          <w:u w:val="single"/>
        </w:rPr>
        <w:t xml:space="preserve"> and </w:t>
      </w:r>
      <w:r>
        <w:rPr>
          <w:b/>
          <w:i w:val="0"/>
          <w:smallCaps w:val="0"/>
          <w:strike w:val="0"/>
          <w:sz w:val="22"/>
          <w:u w:val="single"/>
        </w:rPr>
        <w:t>identification</w:t>
      </w:r>
      <w:r>
        <w:rPr>
          <w:b w:val="0"/>
          <w:i w:val="0"/>
          <w:smallCaps w:val="0"/>
          <w:strike w:val="0"/>
          <w:sz w:val="16"/>
          <w:u w:val="none"/>
        </w:rPr>
        <w:t xml:space="preserve">.94 </w:t>
      </w:r>
      <w:r>
        <w:rPr>
          <w:b w:val="0"/>
          <w:i w:val="0"/>
          <w:smallCaps w:val="0"/>
          <w:strike w:val="0"/>
          <w:sz w:val="22"/>
          <w:u w:val="single"/>
        </w:rPr>
        <w:t>These</w:t>
      </w:r>
      <w:r>
        <w:rPr>
          <w:b w:val="0"/>
          <w:i w:val="0"/>
          <w:smallCaps w:val="0"/>
          <w:strike w:val="0"/>
          <w:sz w:val="16"/>
          <w:u w:val="none"/>
        </w:rPr>
        <w:t xml:space="preserve"> difficulties </w:t>
      </w:r>
      <w:r>
        <w:rPr>
          <w:b w:val="0"/>
          <w:i w:val="0"/>
          <w:smallCaps w:val="0"/>
          <w:strike w:val="0"/>
          <w:sz w:val="22"/>
          <w:u w:val="single"/>
        </w:rPr>
        <w:t xml:space="preserve">lead to </w:t>
      </w:r>
      <w:r>
        <w:rPr>
          <w:b/>
          <w:i w:val="0"/>
          <w:smallCaps w:val="0"/>
          <w:strike w:val="0"/>
          <w:sz w:val="22"/>
          <w:u w:val="single"/>
        </w:rPr>
        <w:t>high costs</w:t>
      </w:r>
      <w:r>
        <w:rPr>
          <w:b w:val="0"/>
          <w:i w:val="0"/>
          <w:smallCaps w:val="0"/>
          <w:strike w:val="0"/>
          <w:sz w:val="22"/>
          <w:u w:val="single"/>
        </w:rPr>
        <w:t xml:space="preserve"> in </w:t>
      </w:r>
      <w:r>
        <w:rPr>
          <w:b/>
          <w:i w:val="0"/>
          <w:smallCaps w:val="0"/>
          <w:strike w:val="0"/>
          <w:sz w:val="22"/>
          <w:u w:val="single"/>
        </w:rPr>
        <w:t>indicting</w:t>
      </w:r>
      <w:r>
        <w:rPr>
          <w:b w:val="0"/>
          <w:i w:val="0"/>
          <w:smallCaps w:val="0"/>
          <w:strike w:val="0"/>
          <w:sz w:val="22"/>
          <w:u w:val="single"/>
        </w:rPr>
        <w:t xml:space="preserve"> and </w:t>
      </w:r>
      <w:r>
        <w:rPr>
          <w:b/>
          <w:i w:val="0"/>
          <w:smallCaps w:val="0"/>
          <w:strike w:val="0"/>
          <w:sz w:val="22"/>
          <w:u w:val="single"/>
        </w:rPr>
        <w:t>prosecuting</w:t>
      </w:r>
      <w:r>
        <w:rPr>
          <w:b w:val="0"/>
          <w:i w:val="0"/>
          <w:smallCaps w:val="0"/>
          <w:strike w:val="0"/>
          <w:sz w:val="22"/>
          <w:u w:val="single"/>
        </w:rPr>
        <w:t xml:space="preserve"> </w:t>
      </w:r>
      <w:r>
        <w:rPr>
          <w:b/>
          <w:i w:val="0"/>
          <w:smallCaps w:val="0"/>
          <w:strike w:val="0"/>
          <w:sz w:val="22"/>
          <w:u w:val="single"/>
        </w:rPr>
        <w:t>copyright infringers</w:t>
      </w:r>
      <w:r>
        <w:rPr>
          <w:b w:val="0"/>
          <w:i w:val="0"/>
          <w:smallCaps w:val="0"/>
          <w:strike w:val="0"/>
          <w:sz w:val="16"/>
          <w:u w:val="none"/>
        </w:rPr>
        <w:t xml:space="preserve">.95 The </w:t>
      </w:r>
      <w:r>
        <w:rPr>
          <w:b w:val="0"/>
          <w:i w:val="0"/>
          <w:smallCaps w:val="0"/>
          <w:strike w:val="0"/>
          <w:sz w:val="22"/>
          <w:u w:val="single"/>
        </w:rPr>
        <w:t>challenges</w:t>
      </w:r>
      <w:r>
        <w:rPr>
          <w:b w:val="0"/>
          <w:i w:val="0"/>
          <w:smallCaps w:val="0"/>
          <w:strike w:val="0"/>
          <w:sz w:val="16"/>
          <w:u w:val="none"/>
        </w:rPr>
        <w:t xml:space="preserve"> </w:t>
      </w:r>
      <w:r>
        <w:rPr>
          <w:b w:val="0"/>
          <w:i w:val="0"/>
          <w:smallCaps w:val="0"/>
          <w:strike w:val="0"/>
          <w:sz w:val="22"/>
          <w:u w:val="single"/>
        </w:rPr>
        <w:t>in</w:t>
      </w:r>
      <w:r>
        <w:rPr>
          <w:b w:val="0"/>
          <w:i w:val="0"/>
          <w:smallCaps w:val="0"/>
          <w:strike w:val="0"/>
          <w:sz w:val="16"/>
          <w:u w:val="none"/>
        </w:rPr>
        <w:t xml:space="preserve"> the </w:t>
      </w:r>
      <w:r>
        <w:rPr>
          <w:b/>
          <w:i w:val="0"/>
          <w:smallCaps w:val="0"/>
          <w:strike w:val="0"/>
          <w:sz w:val="22"/>
          <w:highlight w:val="cyan"/>
          <w:u w:val="single"/>
        </w:rPr>
        <w:t>criminal enforcement</w:t>
      </w:r>
      <w:r>
        <w:rPr>
          <w:b w:val="0"/>
          <w:i w:val="0"/>
          <w:smallCaps w:val="0"/>
          <w:strike w:val="0"/>
          <w:sz w:val="22"/>
          <w:u w:val="single"/>
        </w:rPr>
        <w:t xml:space="preserve"> </w:t>
      </w:r>
      <w:r>
        <w:rPr>
          <w:b w:val="0"/>
          <w:i w:val="0"/>
          <w:smallCaps w:val="0"/>
          <w:strike w:val="0"/>
          <w:sz w:val="22"/>
          <w:highlight w:val="cyan"/>
          <w:u w:val="single"/>
        </w:rPr>
        <w:t xml:space="preserve">of </w:t>
      </w:r>
      <w:r>
        <w:rPr>
          <w:b/>
          <w:i w:val="0"/>
          <w:smallCaps w:val="0"/>
          <w:strike w:val="0"/>
          <w:sz w:val="22"/>
          <w:highlight w:val="cyan"/>
          <w:u w:val="single"/>
        </w:rPr>
        <w:t>copyright protections</w:t>
      </w:r>
      <w:r>
        <w:rPr>
          <w:b w:val="0"/>
          <w:i w:val="0"/>
          <w:smallCaps w:val="0"/>
          <w:strike w:val="0"/>
          <w:sz w:val="22"/>
          <w:u w:val="single"/>
        </w:rPr>
        <w:t xml:space="preserve"> </w:t>
      </w:r>
      <w:r>
        <w:rPr>
          <w:b w:val="0"/>
          <w:i w:val="0"/>
          <w:smallCaps w:val="0"/>
          <w:strike w:val="0"/>
          <w:sz w:val="22"/>
          <w:highlight w:val="cyan"/>
          <w:u w:val="single"/>
        </w:rPr>
        <w:t>in the digital</w:t>
      </w:r>
      <w:r>
        <w:rPr>
          <w:b w:val="0"/>
          <w:i w:val="0"/>
          <w:smallCaps w:val="0"/>
          <w:strike w:val="0"/>
          <w:sz w:val="22"/>
          <w:u w:val="single"/>
        </w:rPr>
        <w:t xml:space="preserve"> age are discussed extensively in the literature</w:t>
      </w:r>
      <w:r>
        <w:rPr>
          <w:b w:val="0"/>
          <w:i w:val="0"/>
          <w:smallCaps w:val="0"/>
          <w:strike w:val="0"/>
          <w:sz w:val="16"/>
          <w:u w:val="none"/>
        </w:rPr>
        <w:t>.96</w:t>
      </w:r>
    </w:p>
    <w:p>
      <w:pPr>
        <w:spacing w:after="60"/>
      </w:pPr>
      <w:r>
        <w:rPr>
          <w:b w:val="0"/>
          <w:i w:val="0"/>
          <w:smallCaps w:val="0"/>
          <w:strike w:val="0"/>
          <w:sz w:val="16"/>
          <w:u w:val="none"/>
        </w:rPr>
        <w:t xml:space="preserve">A review of recent </w:t>
      </w:r>
      <w:r>
        <w:rPr>
          <w:b w:val="0"/>
          <w:i w:val="0"/>
          <w:smallCaps w:val="0"/>
          <w:strike w:val="0"/>
          <w:sz w:val="22"/>
          <w:u w:val="single"/>
        </w:rPr>
        <w:t>statistics</w:t>
      </w:r>
      <w:r>
        <w:rPr>
          <w:b w:val="0"/>
          <w:i w:val="0"/>
          <w:smallCaps w:val="0"/>
          <w:strike w:val="0"/>
          <w:sz w:val="16"/>
          <w:u w:val="none"/>
        </w:rPr>
        <w:t xml:space="preserve"> </w:t>
      </w:r>
      <w:r>
        <w:rPr>
          <w:b w:val="0"/>
          <w:i w:val="0"/>
          <w:smallCaps w:val="0"/>
          <w:strike w:val="0"/>
          <w:sz w:val="22"/>
          <w:u w:val="single"/>
        </w:rPr>
        <w:t>published</w:t>
      </w:r>
      <w:r>
        <w:rPr>
          <w:b w:val="0"/>
          <w:i w:val="0"/>
          <w:smallCaps w:val="0"/>
          <w:strike w:val="0"/>
          <w:sz w:val="16"/>
          <w:u w:val="none"/>
        </w:rPr>
        <w:t xml:space="preserve"> by the U.S. Department of Justice and the U.S. Sentencing Commission </w:t>
      </w:r>
      <w:r>
        <w:rPr>
          <w:b w:val="0"/>
          <w:i w:val="0"/>
          <w:smallCaps w:val="0"/>
          <w:strike w:val="0"/>
          <w:sz w:val="22"/>
          <w:u w:val="single"/>
        </w:rPr>
        <w:t>regarding</w:t>
      </w:r>
      <w:r>
        <w:rPr>
          <w:b w:val="0"/>
          <w:i w:val="0"/>
          <w:smallCaps w:val="0"/>
          <w:strike w:val="0"/>
          <w:sz w:val="16"/>
          <w:u w:val="none"/>
        </w:rPr>
        <w:t xml:space="preserve"> the </w:t>
      </w:r>
      <w:r>
        <w:rPr>
          <w:b w:val="0"/>
          <w:i w:val="0"/>
          <w:smallCaps w:val="0"/>
          <w:strike w:val="0"/>
          <w:sz w:val="22"/>
          <w:u w:val="single"/>
        </w:rPr>
        <w:t>criminal enforcement</w:t>
      </w:r>
      <w:r>
        <w:rPr>
          <w:b w:val="0"/>
          <w:i w:val="0"/>
          <w:smallCaps w:val="0"/>
          <w:strike w:val="0"/>
          <w:sz w:val="16"/>
          <w:u w:val="none"/>
        </w:rPr>
        <w:t xml:space="preserve"> </w:t>
      </w:r>
      <w:r>
        <w:rPr>
          <w:b/>
          <w:i w:val="0"/>
          <w:smallCaps w:val="0"/>
          <w:strike w:val="0"/>
          <w:sz w:val="22"/>
          <w:u w:val="single"/>
        </w:rPr>
        <w:t>of copyright laws</w:t>
      </w:r>
      <w:r>
        <w:rPr>
          <w:b w:val="0"/>
          <w:i w:val="0"/>
          <w:smallCaps w:val="0"/>
          <w:strike w:val="0"/>
          <w:sz w:val="16"/>
          <w:u w:val="none"/>
        </w:rPr>
        <w:t xml:space="preserve"> </w:t>
      </w:r>
      <w:r>
        <w:rPr>
          <w:b w:val="0"/>
          <w:i w:val="0"/>
          <w:smallCaps w:val="0"/>
          <w:strike w:val="0"/>
          <w:sz w:val="22"/>
          <w:u w:val="single"/>
        </w:rPr>
        <w:t>shows</w:t>
      </w:r>
      <w:r>
        <w:rPr>
          <w:b w:val="0"/>
          <w:i w:val="0"/>
          <w:smallCaps w:val="0"/>
          <w:strike w:val="0"/>
          <w:sz w:val="16"/>
          <w:u w:val="none"/>
        </w:rPr>
        <w:t xml:space="preserve"> a </w:t>
      </w:r>
      <w:r>
        <w:rPr>
          <w:b/>
          <w:i w:val="0"/>
          <w:smallCaps w:val="0"/>
          <w:strike w:val="0"/>
          <w:sz w:val="22"/>
          <w:u w:val="single"/>
        </w:rPr>
        <w:t>steady decline</w:t>
      </w:r>
      <w:r>
        <w:rPr>
          <w:b w:val="0"/>
          <w:i w:val="0"/>
          <w:smallCaps w:val="0"/>
          <w:strike w:val="0"/>
          <w:sz w:val="22"/>
          <w:u w:val="single"/>
        </w:rPr>
        <w:t xml:space="preserve"> in the </w:t>
      </w:r>
      <w:r>
        <w:rPr>
          <w:b/>
          <w:i w:val="0"/>
          <w:smallCaps w:val="0"/>
          <w:strike w:val="0"/>
          <w:sz w:val="22"/>
          <w:u w:val="single"/>
        </w:rPr>
        <w:t>number of criminal</w:t>
      </w:r>
      <w:r>
        <w:rPr>
          <w:b w:val="0"/>
          <w:i w:val="0"/>
          <w:smallCaps w:val="0"/>
          <w:strike w:val="0"/>
          <w:sz w:val="22"/>
          <w:u w:val="single"/>
        </w:rPr>
        <w:t xml:space="preserve"> investigations into </w:t>
      </w:r>
      <w:r>
        <w:rPr>
          <w:b/>
          <w:i w:val="0"/>
          <w:smallCaps w:val="0"/>
          <w:strike w:val="0"/>
          <w:sz w:val="22"/>
          <w:u w:val="single"/>
        </w:rPr>
        <w:t>copyright infringement</w:t>
      </w:r>
      <w:r>
        <w:rPr>
          <w:b w:val="0"/>
          <w:i w:val="0"/>
          <w:smallCaps w:val="0"/>
          <w:strike w:val="0"/>
          <w:sz w:val="16"/>
          <w:u w:val="none"/>
        </w:rPr>
        <w:t xml:space="preserve">, the </w:t>
      </w:r>
      <w:r>
        <w:rPr>
          <w:b w:val="0"/>
          <w:i w:val="0"/>
          <w:smallCaps w:val="0"/>
          <w:strike w:val="0"/>
          <w:sz w:val="22"/>
          <w:u w:val="single"/>
        </w:rPr>
        <w:t>number of indictments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val="0"/>
          <w:i w:val="0"/>
          <w:smallCaps w:val="0"/>
          <w:strike w:val="0"/>
          <w:sz w:val="22"/>
          <w:u w:val="single"/>
        </w:rPr>
        <w:t>the number of convictions</w:t>
      </w:r>
      <w:r>
        <w:rPr>
          <w:b w:val="0"/>
          <w:i w:val="0"/>
          <w:smallCaps w:val="0"/>
          <w:strike w:val="0"/>
          <w:sz w:val="16"/>
          <w:u w:val="none"/>
        </w:rPr>
        <w:t xml:space="preserve">.97 </w:t>
      </w:r>
      <w:r>
        <w:rPr>
          <w:b w:val="0"/>
          <w:i w:val="0"/>
          <w:smallCaps w:val="0"/>
          <w:strike w:val="0"/>
          <w:sz w:val="22"/>
          <w:highlight w:val="cyan"/>
          <w:u w:val="single"/>
        </w:rPr>
        <w:t>Exemplifying</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general </w:t>
      </w:r>
      <w:r>
        <w:rPr>
          <w:b w:val="0"/>
          <w:i w:val="0"/>
          <w:smallCaps w:val="0"/>
          <w:strike w:val="0"/>
          <w:sz w:val="22"/>
          <w:u w:val="single"/>
        </w:rPr>
        <w:t>decrease</w:t>
      </w:r>
      <w:r>
        <w:rPr>
          <w:b w:val="0"/>
          <w:i w:val="0"/>
          <w:smallCaps w:val="0"/>
          <w:strike w:val="0"/>
          <w:sz w:val="16"/>
          <w:u w:val="none"/>
        </w:rPr>
        <w:t xml:space="preserve"> </w:t>
      </w:r>
      <w:r>
        <w:rPr>
          <w:b w:val="0"/>
          <w:i w:val="0"/>
          <w:smallCaps w:val="0"/>
          <w:strike w:val="0"/>
          <w:sz w:val="22"/>
          <w:u w:val="single"/>
        </w:rPr>
        <w:t xml:space="preserve">in the </w:t>
      </w:r>
      <w:r>
        <w:rPr>
          <w:b/>
          <w:i w:val="0"/>
          <w:smallCaps w:val="0"/>
          <w:strike w:val="0"/>
          <w:sz w:val="22"/>
          <w:highlight w:val="cyan"/>
          <w:u w:val="single"/>
        </w:rPr>
        <w:t>criminal enforcement</w:t>
      </w:r>
      <w:r>
        <w:rPr>
          <w:b w:val="0"/>
          <w:i w:val="0"/>
          <w:smallCaps w:val="0"/>
          <w:strike w:val="0"/>
          <w:sz w:val="22"/>
          <w:highlight w:val="cyan"/>
          <w:u w:val="single"/>
        </w:rPr>
        <w:t xml:space="preserve"> of</w:t>
      </w:r>
      <w:r>
        <w:rPr>
          <w:b w:val="0"/>
          <w:i w:val="0"/>
          <w:smallCaps w:val="0"/>
          <w:strike w:val="0"/>
          <w:sz w:val="22"/>
          <w:u w:val="single"/>
        </w:rPr>
        <w:t xml:space="preserve"> </w:t>
      </w:r>
      <w:r>
        <w:rPr>
          <w:b/>
          <w:i w:val="0"/>
          <w:smallCaps w:val="0"/>
          <w:strike w:val="0"/>
          <w:sz w:val="22"/>
          <w:highlight w:val="cyan"/>
          <w:u w:val="single"/>
        </w:rPr>
        <w:t>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 xml:space="preserve">roperty </w:t>
      </w:r>
      <w:r>
        <w:rPr>
          <w:b/>
          <w:i w:val="0"/>
          <w:smallCaps w:val="0"/>
          <w:strike w:val="0"/>
          <w:sz w:val="22"/>
          <w:highlight w:val="cyan"/>
          <w:u w:val="single"/>
        </w:rPr>
        <w:t>r</w:t>
      </w:r>
      <w:r>
        <w:rPr>
          <w:b/>
          <w:i w:val="0"/>
          <w:smallCaps w:val="0"/>
          <w:strike w:val="0"/>
          <w:sz w:val="22"/>
          <w:u w:val="single"/>
        </w:rPr>
        <w:t>ights</w:t>
      </w:r>
      <w:r>
        <w:rPr>
          <w:b w:val="0"/>
          <w:i w:val="0"/>
          <w:smallCaps w:val="0"/>
          <w:strike w:val="0"/>
          <w:sz w:val="16"/>
          <w:u w:val="none"/>
        </w:rPr>
        <w:t xml:space="preserve">, </w:t>
      </w:r>
      <w:r>
        <w:rPr>
          <w:b w:val="0"/>
          <w:i w:val="0"/>
          <w:smallCaps w:val="0"/>
          <w:strike w:val="0"/>
          <w:sz w:val="22"/>
          <w:u w:val="single"/>
        </w:rPr>
        <w:t xml:space="preserve">the </w:t>
      </w:r>
      <w:r>
        <w:rPr>
          <w:b w:val="0"/>
          <w:i w:val="0"/>
          <w:smallCaps w:val="0"/>
          <w:strike w:val="0"/>
          <w:sz w:val="22"/>
          <w:highlight w:val="cyan"/>
          <w:u w:val="single"/>
        </w:rPr>
        <w:t>data</w:t>
      </w:r>
      <w:r>
        <w:rPr>
          <w:b w:val="0"/>
          <w:i w:val="0"/>
          <w:smallCaps w:val="0"/>
          <w:strike w:val="0"/>
          <w:sz w:val="22"/>
          <w:u w:val="single"/>
        </w:rPr>
        <w:t xml:space="preserve"> </w:t>
      </w:r>
      <w:r>
        <w:rPr>
          <w:b w:val="0"/>
          <w:i w:val="0"/>
          <w:smallCaps w:val="0"/>
          <w:strike w:val="0"/>
          <w:sz w:val="22"/>
          <w:highlight w:val="cyan"/>
          <w:u w:val="single"/>
        </w:rPr>
        <w:t>show</w:t>
      </w:r>
      <w:r>
        <w:rPr>
          <w:b w:val="0"/>
          <w:i w:val="0"/>
          <w:smallCaps w:val="0"/>
          <w:strike w:val="0"/>
          <w:sz w:val="22"/>
          <w:u w:val="single"/>
        </w:rPr>
        <w:t xml:space="preserve"> that </w:t>
      </w:r>
      <w:r>
        <w:rPr>
          <w:b w:val="0"/>
          <w:i w:val="0"/>
          <w:smallCaps w:val="0"/>
          <w:strike w:val="0"/>
          <w:sz w:val="22"/>
          <w:highlight w:val="cyan"/>
          <w:u w:val="single"/>
        </w:rPr>
        <w:t>the number of new criminal</w:t>
      </w:r>
      <w:r>
        <w:rPr>
          <w:b w:val="0"/>
          <w:i w:val="0"/>
          <w:smallCaps w:val="0"/>
          <w:strike w:val="0"/>
          <w:sz w:val="22"/>
          <w:u w:val="single"/>
        </w:rPr>
        <w:t xml:space="preserve"> charges filed for copyright</w:t>
      </w:r>
      <w:r>
        <w:rPr>
          <w:b w:val="0"/>
          <w:i w:val="0"/>
          <w:smallCaps w:val="0"/>
          <w:strike w:val="0"/>
          <w:sz w:val="16"/>
          <w:u w:val="none"/>
        </w:rPr>
        <w:t xml:space="preserve">- </w:t>
      </w:r>
      <w:r>
        <w:rPr>
          <w:b w:val="0"/>
          <w:i w:val="0"/>
          <w:smallCaps w:val="0"/>
          <w:strike w:val="0"/>
          <w:sz w:val="22"/>
          <w:u w:val="single"/>
        </w:rPr>
        <w:t xml:space="preserve">and trademark-infringement declined by </w:t>
      </w:r>
      <w:r>
        <w:rPr>
          <w:b w:val="0"/>
          <w:i w:val="0"/>
          <w:smallCaps w:val="0"/>
          <w:strike w:val="0"/>
          <w:sz w:val="22"/>
          <w:highlight w:val="cyan"/>
          <w:u w:val="single"/>
        </w:rPr>
        <w:t>around</w:t>
      </w:r>
      <w:r>
        <w:rPr>
          <w:b w:val="0"/>
          <w:i w:val="0"/>
          <w:smallCaps w:val="0"/>
          <w:strike w:val="0"/>
          <w:sz w:val="16"/>
          <w:u w:val="none"/>
        </w:rPr>
        <w:t xml:space="preserve"> </w:t>
      </w:r>
      <w:r>
        <w:rPr>
          <w:b/>
          <w:i w:val="0"/>
          <w:smallCaps w:val="0"/>
          <w:strike w:val="0"/>
          <w:sz w:val="22"/>
          <w:highlight w:val="cyan"/>
          <w:u w:val="single"/>
        </w:rPr>
        <w:t>60%</w:t>
      </w:r>
      <w:r>
        <w:rPr>
          <w:b w:val="0"/>
          <w:i w:val="0"/>
          <w:smallCaps w:val="0"/>
          <w:strike w:val="0"/>
          <w:sz w:val="16"/>
          <w:u w:val="none"/>
        </w:rPr>
        <w:t xml:space="preserve"> between 2007 and 2012 (from 110 cases against 140 defendants in 2007 to 40 cases against 59 defendants in 2012).98 </w:t>
      </w:r>
      <w:r>
        <w:rPr>
          <w:b w:val="0"/>
          <w:i w:val="0"/>
          <w:smallCaps w:val="0"/>
          <w:strike w:val="0"/>
          <w:sz w:val="22"/>
          <w:highlight w:val="cyan"/>
          <w:u w:val="single"/>
        </w:rPr>
        <w:t>Criminal convictions</w:t>
      </w:r>
      <w:r>
        <w:rPr>
          <w:b w:val="0"/>
          <w:i w:val="0"/>
          <w:smallCaps w:val="0"/>
          <w:strike w:val="0"/>
          <w:sz w:val="22"/>
          <w:u w:val="single"/>
        </w:rPr>
        <w:t xml:space="preserve"> </w:t>
      </w:r>
      <w:r>
        <w:rPr>
          <w:b w:val="0"/>
          <w:i w:val="0"/>
          <w:smallCaps w:val="0"/>
          <w:strike w:val="0"/>
          <w:sz w:val="22"/>
          <w:highlight w:val="cyan"/>
          <w:u w:val="single"/>
        </w:rPr>
        <w:t>show</w:t>
      </w:r>
      <w:r>
        <w:rPr>
          <w:b w:val="0"/>
          <w:i w:val="0"/>
          <w:smallCaps w:val="0"/>
          <w:strike w:val="0"/>
          <w:sz w:val="22"/>
          <w:u w:val="single"/>
        </w:rPr>
        <w:t xml:space="preserve"> </w:t>
      </w:r>
      <w:r>
        <w:rPr>
          <w:b w:val="0"/>
          <w:i w:val="0"/>
          <w:smallCaps w:val="0"/>
          <w:strike w:val="0"/>
          <w:sz w:val="22"/>
          <w:highlight w:val="cyan"/>
          <w:u w:val="single"/>
        </w:rPr>
        <w:t>enforcement</w:t>
      </w:r>
      <w:r>
        <w:rPr>
          <w:b w:val="0"/>
          <w:i w:val="0"/>
          <w:smallCaps w:val="0"/>
          <w:strike w:val="0"/>
          <w:sz w:val="16"/>
          <w:u w:val="none"/>
        </w:rPr>
        <w:t xml:space="preserve"> </w:t>
      </w:r>
      <w:r>
        <w:rPr>
          <w:b w:val="0"/>
          <w:i w:val="0"/>
          <w:smallCaps w:val="0"/>
          <w:strike w:val="0"/>
          <w:sz w:val="22"/>
          <w:highlight w:val="cyan"/>
          <w:u w:val="single"/>
        </w:rPr>
        <w:t xml:space="preserve">has </w:t>
      </w:r>
      <w:r>
        <w:rPr>
          <w:b/>
          <w:i w:val="0"/>
          <w:smallCaps w:val="0"/>
          <w:strike w:val="0"/>
          <w:sz w:val="22"/>
          <w:highlight w:val="cyan"/>
          <w:u w:val="single"/>
        </w:rPr>
        <w:t>continued to</w:t>
      </w:r>
      <w:r>
        <w:rPr>
          <w:b/>
          <w:i w:val="0"/>
          <w:smallCaps w:val="0"/>
          <w:strike w:val="0"/>
          <w:sz w:val="22"/>
          <w:u w:val="single"/>
        </w:rPr>
        <w:t xml:space="preserve"> </w:t>
      </w:r>
      <w:r>
        <w:rPr>
          <w:b/>
          <w:i w:val="0"/>
          <w:smallCaps w:val="0"/>
          <w:strike w:val="0"/>
          <w:sz w:val="22"/>
          <w:highlight w:val="cyan"/>
          <w:u w:val="single"/>
        </w:rPr>
        <w:t>decline dramatically</w:t>
      </w:r>
      <w:r>
        <w:rPr>
          <w:b w:val="0"/>
          <w:i w:val="0"/>
          <w:smallCaps w:val="0"/>
          <w:strike w:val="0"/>
          <w:sz w:val="16"/>
          <w:u w:val="none"/>
        </w:rPr>
        <w:t xml:space="preserve"> from 2012 to 2020 (from 197 convicted offenders in 2012 to under 40 in 2020).99 Another source indicates that the majority of those cases targeted trademark infringement, and that the number of criminal copyright infringement cases was a mere 10 cases or fewer annually for many of those years.100 With </w:t>
      </w:r>
      <w:r>
        <w:rPr>
          <w:b w:val="0"/>
          <w:i w:val="0"/>
          <w:smallCaps w:val="0"/>
          <w:strike w:val="0"/>
          <w:sz w:val="22"/>
          <w:u w:val="single"/>
        </w:rPr>
        <w:t>respect to copyright alone</w:t>
      </w:r>
      <w:r>
        <w:rPr>
          <w:b w:val="0"/>
          <w:i w:val="0"/>
          <w:smallCaps w:val="0"/>
          <w:strike w:val="0"/>
          <w:sz w:val="16"/>
          <w:u w:val="none"/>
        </w:rPr>
        <w:t xml:space="preserve">, </w:t>
      </w:r>
      <w:r>
        <w:rPr>
          <w:b w:val="0"/>
          <w:i w:val="0"/>
          <w:smallCaps w:val="0"/>
          <w:strike w:val="0"/>
          <w:sz w:val="22"/>
          <w:u w:val="single"/>
        </w:rPr>
        <w:t xml:space="preserve">the annual number of cases charged </w:t>
      </w:r>
      <w:r>
        <w:rPr>
          <w:b/>
          <w:i w:val="0"/>
          <w:smallCaps w:val="0"/>
          <w:strike w:val="0"/>
          <w:sz w:val="22"/>
          <w:u w:val="single"/>
        </w:rPr>
        <w:t>seems to decrease</w:t>
      </w:r>
      <w:r>
        <w:rPr>
          <w:b w:val="0"/>
          <w:i w:val="0"/>
          <w:smallCaps w:val="0"/>
          <w:strike w:val="0"/>
          <w:sz w:val="22"/>
          <w:u w:val="single"/>
        </w:rPr>
        <w:t xml:space="preserve"> from year to year</w:t>
      </w:r>
      <w:r>
        <w:rPr>
          <w:b w:val="0"/>
          <w:i w:val="0"/>
          <w:smallCaps w:val="0"/>
          <w:strike w:val="0"/>
          <w:sz w:val="16"/>
          <w:u w:val="none"/>
        </w:rPr>
        <w:t>—from 45 in 2014,101 to 12 in 2017,102 to only 7 cases charged in 2020.103 Despite a slight increase in cases charging criminal copyright infringement in 2019, the low and decreasing overall number of cases indicates a decline in criminal prosecution for copyright infringement.104</w:t>
      </w:r>
    </w:p>
    <w:p>
      <w:pPr>
        <w:spacing w:after="60"/>
      </w:pPr>
      <w:r>
        <w:rPr>
          <w:b w:val="0"/>
          <w:i w:val="0"/>
          <w:smallCaps w:val="0"/>
          <w:strike w:val="0"/>
          <w:sz w:val="16"/>
          <w:u w:val="none"/>
        </w:rPr>
        <w:t xml:space="preserve">Moreover, </w:t>
      </w:r>
      <w:r>
        <w:rPr>
          <w:b w:val="0"/>
          <w:i w:val="0"/>
          <w:smallCaps w:val="0"/>
          <w:strike w:val="0"/>
          <w:sz w:val="22"/>
          <w:highlight w:val="cyan"/>
          <w:u w:val="single"/>
        </w:rPr>
        <w:t xml:space="preserve">there has been a </w:t>
      </w:r>
      <w:r>
        <w:rPr>
          <w:b/>
          <w:i w:val="0"/>
          <w:smallCaps w:val="0"/>
          <w:strike w:val="0"/>
          <w:sz w:val="22"/>
          <w:highlight w:val="cyan"/>
          <w:u w:val="single"/>
        </w:rPr>
        <w:t>decrease</w:t>
      </w:r>
      <w:r>
        <w:rPr>
          <w:b w:val="0"/>
          <w:i w:val="0"/>
          <w:smallCaps w:val="0"/>
          <w:strike w:val="0"/>
          <w:sz w:val="22"/>
          <w:highlight w:val="cyan"/>
          <w:u w:val="single"/>
        </w:rPr>
        <w:t xml:space="preserve"> in the </w:t>
      </w:r>
      <w:r>
        <w:rPr>
          <w:b/>
          <w:i w:val="0"/>
          <w:smallCaps w:val="0"/>
          <w:strike w:val="0"/>
          <w:sz w:val="22"/>
          <w:highlight w:val="cyan"/>
          <w:u w:val="single"/>
        </w:rPr>
        <w:t>severity</w:t>
      </w:r>
      <w:r>
        <w:rPr>
          <w:b/>
          <w:i w:val="0"/>
          <w:smallCaps w:val="0"/>
          <w:strike w:val="0"/>
          <w:sz w:val="22"/>
          <w:u w:val="single"/>
        </w:rPr>
        <w:t xml:space="preserve"> </w:t>
      </w:r>
      <w:r>
        <w:rPr>
          <w:b/>
          <w:i w:val="0"/>
          <w:smallCaps w:val="0"/>
          <w:strike w:val="0"/>
          <w:sz w:val="22"/>
          <w:highlight w:val="cyan"/>
          <w:u w:val="single"/>
        </w:rPr>
        <w:t>of</w:t>
      </w:r>
      <w:r>
        <w:rPr>
          <w:b/>
          <w:i w:val="0"/>
          <w:smallCaps w:val="0"/>
          <w:strike w:val="0"/>
          <w:sz w:val="22"/>
          <w:u w:val="single"/>
        </w:rPr>
        <w:t xml:space="preserve"> the </w:t>
      </w:r>
      <w:r>
        <w:rPr>
          <w:b/>
          <w:i w:val="0"/>
          <w:smallCaps w:val="0"/>
          <w:strike w:val="0"/>
          <w:sz w:val="22"/>
          <w:highlight w:val="cyan"/>
          <w:u w:val="single"/>
        </w:rPr>
        <w:t>sentences</w:t>
      </w:r>
      <w:r>
        <w:rPr>
          <w:b w:val="0"/>
          <w:i w:val="0"/>
          <w:smallCaps w:val="0"/>
          <w:strike w:val="0"/>
          <w:sz w:val="22"/>
          <w:u w:val="single"/>
        </w:rPr>
        <w:t xml:space="preserve"> </w:t>
      </w:r>
      <w:r>
        <w:rPr>
          <w:b w:val="0"/>
          <w:i w:val="0"/>
          <w:smallCaps w:val="0"/>
          <w:strike w:val="0"/>
          <w:sz w:val="22"/>
          <w:highlight w:val="cyan"/>
          <w:u w:val="single"/>
        </w:rPr>
        <w:t xml:space="preserve">for </w:t>
      </w:r>
      <w:r>
        <w:rPr>
          <w:b/>
          <w:i w:val="0"/>
          <w:smallCaps w:val="0"/>
          <w:strike w:val="0"/>
          <w:sz w:val="22"/>
          <w:highlight w:val="cyan"/>
          <w:u w:val="single"/>
        </w:rPr>
        <w:t>criminal infringement</w:t>
      </w:r>
      <w:r>
        <w:rPr>
          <w:b w:val="0"/>
          <w:i w:val="0"/>
          <w:smallCaps w:val="0"/>
          <w:strike w:val="0"/>
          <w:sz w:val="22"/>
          <w:u w:val="single"/>
        </w:rPr>
        <w:t xml:space="preserve"> over the years</w:t>
      </w:r>
      <w:r>
        <w:rPr>
          <w:b w:val="0"/>
          <w:i w:val="0"/>
          <w:smallCaps w:val="0"/>
          <w:strike w:val="0"/>
          <w:sz w:val="16"/>
          <w:u w:val="none"/>
        </w:rPr>
        <w:t xml:space="preserve">.105 Between 2011 and 2020, the average sentence decreased from roughly fourteen months of imprisonment between 2011 and 2016 to only eleven months between 2016 and 2020.106 Interestingly, average sentences in the last ten years were consistently below the average minimum guidelines of the United States Sentencing Commission, </w:t>
      </w:r>
      <w:r>
        <w:rPr>
          <w:b w:val="0"/>
          <w:i w:val="0"/>
          <w:smallCaps w:val="0"/>
          <w:strike w:val="0"/>
          <w:sz w:val="22"/>
          <w:u w:val="single"/>
        </w:rPr>
        <w:t>which</w:t>
      </w:r>
      <w:r>
        <w:rPr>
          <w:b w:val="0"/>
          <w:i w:val="0"/>
          <w:smallCaps w:val="0"/>
          <w:strike w:val="0"/>
          <w:sz w:val="16"/>
          <w:u w:val="none"/>
        </w:rPr>
        <w:t xml:space="preserve"> actually </w:t>
      </w:r>
      <w:r>
        <w:rPr>
          <w:b w:val="0"/>
          <w:i w:val="0"/>
          <w:smallCaps w:val="0"/>
          <w:strike w:val="0"/>
          <w:sz w:val="22"/>
          <w:u w:val="single"/>
        </w:rPr>
        <w:t>increased</w:t>
      </w:r>
      <w:r>
        <w:rPr>
          <w:b w:val="0"/>
          <w:i w:val="0"/>
          <w:smallCaps w:val="0"/>
          <w:strike w:val="0"/>
          <w:sz w:val="16"/>
          <w:u w:val="none"/>
        </w:rPr>
        <w:t xml:space="preserve"> </w:t>
      </w:r>
      <w:r>
        <w:rPr>
          <w:b w:val="0"/>
          <w:i w:val="0"/>
          <w:smallCaps w:val="0"/>
          <w:strike w:val="0"/>
          <w:sz w:val="22"/>
          <w:u w:val="single"/>
        </w:rPr>
        <w:t>from</w:t>
      </w:r>
      <w:r>
        <w:rPr>
          <w:b w:val="0"/>
          <w:i w:val="0"/>
          <w:smallCaps w:val="0"/>
          <w:strike w:val="0"/>
          <w:sz w:val="16"/>
          <w:u w:val="none"/>
        </w:rPr>
        <w:t xml:space="preserve"> around </w:t>
      </w:r>
      <w:r>
        <w:rPr>
          <w:b w:val="0"/>
          <w:i w:val="0"/>
          <w:smallCaps w:val="0"/>
          <w:strike w:val="0"/>
          <w:sz w:val="22"/>
          <w:u w:val="single"/>
        </w:rPr>
        <w:t>twenty-four months</w:t>
      </w:r>
      <w:r>
        <w:rPr>
          <w:b w:val="0"/>
          <w:i w:val="0"/>
          <w:smallCaps w:val="0"/>
          <w:strike w:val="0"/>
          <w:sz w:val="16"/>
          <w:u w:val="none"/>
        </w:rPr>
        <w:t xml:space="preserve"> in 2011 all the way up to thirty-one months in 2020.107</w:t>
      </w:r>
    </w:p>
    <w:p>
      <w:pPr>
        <w:spacing w:after="60"/>
      </w:pPr>
      <w:r>
        <w:rPr>
          <w:b w:val="0"/>
          <w:i w:val="0"/>
          <w:smallCaps w:val="0"/>
          <w:strike w:val="0"/>
          <w:sz w:val="16"/>
          <w:u w:val="none"/>
        </w:rPr>
        <w:t xml:space="preserve">Another study on the </w:t>
      </w:r>
      <w:r>
        <w:rPr>
          <w:b w:val="0"/>
          <w:i w:val="0"/>
          <w:smallCaps w:val="0"/>
          <w:strike w:val="0"/>
          <w:sz w:val="22"/>
          <w:u w:val="single"/>
        </w:rPr>
        <w:t>state of enforcement targeting online copyright infringement across thirteen different countries presents a noteworthy finding</w:t>
      </w:r>
      <w:r>
        <w:rPr>
          <w:b w:val="0"/>
          <w:i w:val="0"/>
          <w:smallCaps w:val="0"/>
          <w:strike w:val="0"/>
          <w:sz w:val="16"/>
          <w:u w:val="none"/>
        </w:rPr>
        <w:t xml:space="preserve">.108 </w:t>
      </w:r>
      <w:r>
        <w:rPr>
          <w:b w:val="0"/>
          <w:i w:val="0"/>
          <w:smallCaps w:val="0"/>
          <w:strike w:val="0"/>
          <w:sz w:val="22"/>
          <w:u w:val="single"/>
        </w:rPr>
        <w:t>This</w:t>
      </w:r>
      <w:r>
        <w:rPr>
          <w:b w:val="0"/>
          <w:i w:val="0"/>
          <w:smallCaps w:val="0"/>
          <w:strike w:val="0"/>
          <w:sz w:val="16"/>
          <w:u w:val="none"/>
        </w:rPr>
        <w:t xml:space="preserve"> </w:t>
      </w:r>
      <w:r>
        <w:rPr>
          <w:b w:val="0"/>
          <w:i w:val="0"/>
          <w:smallCaps w:val="0"/>
          <w:strike w:val="0"/>
          <w:sz w:val="22"/>
          <w:u w:val="single"/>
        </w:rPr>
        <w:t>study</w:t>
      </w:r>
      <w:r>
        <w:rPr>
          <w:b w:val="0"/>
          <w:i w:val="0"/>
          <w:smallCaps w:val="0"/>
          <w:strike w:val="0"/>
          <w:sz w:val="16"/>
          <w:u w:val="none"/>
        </w:rPr>
        <w:t xml:space="preserve"> </w:t>
      </w:r>
      <w:r>
        <w:rPr>
          <w:b w:val="0"/>
          <w:i w:val="0"/>
          <w:smallCaps w:val="0"/>
          <w:strike w:val="0"/>
          <w:sz w:val="22"/>
          <w:u w:val="single"/>
        </w:rPr>
        <w:t>found</w:t>
      </w:r>
      <w:r>
        <w:rPr>
          <w:b w:val="0"/>
          <w:i w:val="0"/>
          <w:smallCaps w:val="0"/>
          <w:strike w:val="0"/>
          <w:sz w:val="16"/>
          <w:u w:val="none"/>
        </w:rPr>
        <w:t xml:space="preserve"> that “</w:t>
      </w:r>
      <w:r>
        <w:rPr>
          <w:b w:val="0"/>
          <w:i w:val="0"/>
          <w:smallCaps w:val="0"/>
          <w:strike w:val="0"/>
          <w:sz w:val="22"/>
          <w:u w:val="single"/>
        </w:rPr>
        <w:t xml:space="preserve">despite the </w:t>
      </w:r>
      <w:r>
        <w:rPr>
          <w:b/>
          <w:i w:val="0"/>
          <w:smallCaps w:val="0"/>
          <w:strike w:val="0"/>
          <w:sz w:val="22"/>
          <w:u w:val="single"/>
        </w:rPr>
        <w:t>abundance of enforcement measure</w:t>
      </w:r>
      <w:r>
        <w:rPr>
          <w:b w:val="0"/>
          <w:i w:val="0"/>
          <w:smallCaps w:val="0"/>
          <w:strike w:val="0"/>
          <w:sz w:val="22"/>
          <w:u w:val="single"/>
        </w:rPr>
        <w:t>s</w:t>
      </w:r>
      <w:r>
        <w:rPr>
          <w:b w:val="0"/>
          <w:i w:val="0"/>
          <w:smallCaps w:val="0"/>
          <w:strike w:val="0"/>
          <w:sz w:val="16"/>
          <w:u w:val="none"/>
        </w:rPr>
        <w:t xml:space="preserve">, </w:t>
      </w:r>
      <w:r>
        <w:rPr>
          <w:b w:val="0"/>
          <w:i w:val="0"/>
          <w:smallCaps w:val="0"/>
          <w:strike w:val="0"/>
          <w:sz w:val="22"/>
          <w:u w:val="single"/>
        </w:rPr>
        <w:t xml:space="preserve">their </w:t>
      </w:r>
      <w:r>
        <w:rPr>
          <w:b/>
          <w:i w:val="0"/>
          <w:smallCaps w:val="0"/>
          <w:strike w:val="0"/>
          <w:sz w:val="22"/>
          <w:u w:val="single"/>
        </w:rPr>
        <w:t>perceived effectiveness is uncertain</w:t>
      </w:r>
      <w:r>
        <w:rPr>
          <w:b w:val="0"/>
          <w:i w:val="0"/>
          <w:smallCaps w:val="0"/>
          <w:strike w:val="0"/>
          <w:sz w:val="16"/>
          <w:u w:val="none"/>
        </w:rPr>
        <w:t xml:space="preserve">,”109 </w:t>
      </w:r>
      <w:r>
        <w:rPr>
          <w:b w:val="0"/>
          <w:i w:val="0"/>
          <w:smallCaps w:val="0"/>
          <w:strike w:val="0"/>
          <w:sz w:val="22"/>
          <w:u w:val="single"/>
        </w:rPr>
        <w:t>and</w:t>
      </w:r>
      <w:r>
        <w:rPr>
          <w:b w:val="0"/>
          <w:i w:val="0"/>
          <w:smallCaps w:val="0"/>
          <w:strike w:val="0"/>
          <w:sz w:val="16"/>
          <w:u w:val="none"/>
        </w:rPr>
        <w:t xml:space="preserve"> </w:t>
      </w:r>
      <w:r>
        <w:rPr>
          <w:b w:val="0"/>
          <w:i w:val="0"/>
          <w:smallCaps w:val="0"/>
          <w:strike w:val="0"/>
          <w:sz w:val="22"/>
          <w:u w:val="single"/>
        </w:rPr>
        <w:t>concluded</w:t>
      </w:r>
      <w:r>
        <w:rPr>
          <w:b w:val="0"/>
          <w:i w:val="0"/>
          <w:smallCaps w:val="0"/>
          <w:strike w:val="0"/>
          <w:sz w:val="16"/>
          <w:u w:val="none"/>
        </w:rPr>
        <w:t xml:space="preserve"> </w:t>
      </w:r>
      <w:r>
        <w:rPr>
          <w:b w:val="0"/>
          <w:i w:val="0"/>
          <w:smallCaps w:val="0"/>
          <w:strike w:val="0"/>
          <w:sz w:val="22"/>
          <w:u w:val="single"/>
        </w:rPr>
        <w:t>that</w:t>
      </w:r>
      <w:r>
        <w:rPr>
          <w:b w:val="0"/>
          <w:i w:val="0"/>
          <w:smallCaps w:val="0"/>
          <w:strike w:val="0"/>
          <w:sz w:val="16"/>
          <w:u w:val="none"/>
        </w:rPr>
        <w:t xml:space="preserve"> </w:t>
      </w:r>
      <w:r>
        <w:rPr>
          <w:b w:val="0"/>
          <w:i w:val="0"/>
          <w:smallCaps w:val="0"/>
          <w:strike w:val="0"/>
          <w:sz w:val="22"/>
          <w:u w:val="single"/>
        </w:rPr>
        <w:t xml:space="preserve">“[c]riminal measures are </w:t>
      </w:r>
      <w:r>
        <w:rPr>
          <w:b/>
          <w:i w:val="0"/>
          <w:smallCaps w:val="0"/>
          <w:strike w:val="0"/>
          <w:sz w:val="22"/>
          <w:u w:val="single"/>
        </w:rPr>
        <w:t>less popula</w:t>
      </w:r>
      <w:r>
        <w:rPr>
          <w:b w:val="0"/>
          <w:i w:val="0"/>
          <w:smallCaps w:val="0"/>
          <w:strike w:val="0"/>
          <w:sz w:val="22"/>
          <w:u w:val="single"/>
        </w:rPr>
        <w:t>r</w:t>
      </w:r>
      <w:r>
        <w:rPr>
          <w:b w:val="0"/>
          <w:i w:val="0"/>
          <w:smallCaps w:val="0"/>
          <w:strike w:val="0"/>
          <w:sz w:val="16"/>
          <w:u w:val="none"/>
        </w:rPr>
        <w:t xml:space="preserve">” </w:t>
      </w:r>
      <w:r>
        <w:rPr>
          <w:b w:val="0"/>
          <w:i w:val="0"/>
          <w:smallCaps w:val="0"/>
          <w:strike w:val="0"/>
          <w:sz w:val="22"/>
          <w:u w:val="single"/>
        </w:rPr>
        <w:t xml:space="preserve">than </w:t>
      </w:r>
      <w:r>
        <w:rPr>
          <w:b/>
          <w:i w:val="0"/>
          <w:smallCaps w:val="0"/>
          <w:strike w:val="0"/>
          <w:sz w:val="22"/>
          <w:u w:val="single"/>
        </w:rPr>
        <w:t>all other copyright</w:t>
      </w:r>
      <w:r>
        <w:rPr>
          <w:b w:val="0"/>
          <w:i w:val="0"/>
          <w:smallCaps w:val="0"/>
          <w:strike w:val="0"/>
          <w:sz w:val="22"/>
          <w:u w:val="single"/>
        </w:rPr>
        <w:t xml:space="preserve"> </w:t>
      </w:r>
      <w:r>
        <w:rPr>
          <w:b/>
          <w:i w:val="0"/>
          <w:smallCaps w:val="0"/>
          <w:strike w:val="0"/>
          <w:sz w:val="22"/>
          <w:u w:val="single"/>
        </w:rPr>
        <w:t>enforcement</w:t>
      </w:r>
      <w:r>
        <w:rPr>
          <w:b w:val="0"/>
          <w:i w:val="0"/>
          <w:smallCaps w:val="0"/>
          <w:strike w:val="0"/>
          <w:sz w:val="22"/>
          <w:u w:val="single"/>
        </w:rPr>
        <w:t xml:space="preserve"> </w:t>
      </w:r>
      <w:r>
        <w:rPr>
          <w:b/>
          <w:i w:val="0"/>
          <w:smallCaps w:val="0"/>
          <w:strike w:val="0"/>
          <w:sz w:val="22"/>
          <w:u w:val="single"/>
        </w:rPr>
        <w:t>measures</w:t>
      </w:r>
      <w:r>
        <w:rPr>
          <w:b w:val="0"/>
          <w:i w:val="0"/>
          <w:smallCaps w:val="0"/>
          <w:strike w:val="0"/>
          <w:sz w:val="16"/>
          <w:u w:val="none"/>
        </w:rPr>
        <w:t xml:space="preserve">.110 Other </w:t>
      </w:r>
      <w:r>
        <w:rPr>
          <w:b w:val="0"/>
          <w:i w:val="0"/>
          <w:smallCaps w:val="0"/>
          <w:strike w:val="0"/>
          <w:sz w:val="22"/>
          <w:u w:val="single"/>
        </w:rPr>
        <w:t>studies</w:t>
      </w:r>
      <w:r>
        <w:rPr>
          <w:b w:val="0"/>
          <w:i w:val="0"/>
          <w:smallCaps w:val="0"/>
          <w:strike w:val="0"/>
          <w:sz w:val="16"/>
          <w:u w:val="none"/>
        </w:rPr>
        <w:t xml:space="preserve"> have also </w:t>
      </w:r>
      <w:r>
        <w:rPr>
          <w:b w:val="0"/>
          <w:i w:val="0"/>
          <w:smallCaps w:val="0"/>
          <w:strike w:val="0"/>
          <w:sz w:val="22"/>
          <w:u w:val="single"/>
        </w:rPr>
        <w:t>pointed out</w:t>
      </w:r>
      <w:r>
        <w:rPr>
          <w:b w:val="0"/>
          <w:i w:val="0"/>
          <w:smallCaps w:val="0"/>
          <w:strike w:val="0"/>
          <w:sz w:val="16"/>
          <w:u w:val="none"/>
        </w:rPr>
        <w:t xml:space="preserve"> that </w:t>
      </w:r>
      <w:r>
        <w:rPr>
          <w:b w:val="0"/>
          <w:i w:val="0"/>
          <w:smallCaps w:val="0"/>
          <w:strike w:val="0"/>
          <w:sz w:val="22"/>
          <w:u w:val="single"/>
        </w:rPr>
        <w:t xml:space="preserve">“[a]lthough the </w:t>
      </w:r>
      <w:r>
        <w:rPr>
          <w:b/>
          <w:i w:val="0"/>
          <w:smallCaps w:val="0"/>
          <w:strike w:val="0"/>
          <w:sz w:val="22"/>
          <w:u w:val="single"/>
        </w:rPr>
        <w:t>massive increase</w:t>
      </w:r>
      <w:r>
        <w:rPr>
          <w:b w:val="0"/>
          <w:i w:val="0"/>
          <w:smallCaps w:val="0"/>
          <w:strike w:val="0"/>
          <w:sz w:val="22"/>
          <w:u w:val="single"/>
        </w:rPr>
        <w:t xml:space="preserve"> of </w:t>
      </w:r>
      <w:r>
        <w:rPr>
          <w:b/>
          <w:i w:val="0"/>
          <w:smallCaps w:val="0"/>
          <w:strike w:val="0"/>
          <w:sz w:val="22"/>
          <w:u w:val="single"/>
        </w:rPr>
        <w:t>criminal copyright legislation</w:t>
      </w:r>
      <w:r>
        <w:rPr>
          <w:b w:val="0"/>
          <w:i w:val="0"/>
          <w:smallCaps w:val="0"/>
          <w:strike w:val="0"/>
          <w:sz w:val="22"/>
          <w:u w:val="single"/>
        </w:rPr>
        <w:t xml:space="preserve"> should have </w:t>
      </w:r>
      <w:r>
        <w:rPr>
          <w:b/>
          <w:i w:val="0"/>
          <w:smallCaps w:val="0"/>
          <w:strike w:val="0"/>
          <w:sz w:val="22"/>
          <w:u w:val="single"/>
        </w:rPr>
        <w:t>led to more enforcement</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current </w:t>
      </w:r>
      <w:r>
        <w:rPr>
          <w:b w:val="0"/>
          <w:i w:val="0"/>
          <w:smallCaps w:val="0"/>
          <w:strike w:val="0"/>
          <w:sz w:val="22"/>
          <w:u w:val="single"/>
        </w:rPr>
        <w:t>reality</w:t>
      </w:r>
      <w:r>
        <w:rPr>
          <w:b w:val="0"/>
          <w:i w:val="0"/>
          <w:smallCaps w:val="0"/>
          <w:strike w:val="0"/>
          <w:sz w:val="16"/>
          <w:u w:val="none"/>
        </w:rPr>
        <w:t xml:space="preserve"> </w:t>
      </w:r>
      <w:r>
        <w:rPr>
          <w:b w:val="0"/>
          <w:i w:val="0"/>
          <w:smallCaps w:val="0"/>
          <w:strike w:val="0"/>
          <w:sz w:val="22"/>
          <w:u w:val="single"/>
        </w:rPr>
        <w:t>is that criminal</w:t>
      </w:r>
      <w:r>
        <w:rPr>
          <w:b w:val="0"/>
          <w:i w:val="0"/>
          <w:smallCaps w:val="0"/>
          <w:strike w:val="0"/>
          <w:sz w:val="16"/>
          <w:u w:val="none"/>
        </w:rPr>
        <w:t xml:space="preserve"> </w:t>
      </w:r>
      <w:r>
        <w:rPr>
          <w:b w:val="0"/>
          <w:i w:val="0"/>
          <w:smallCaps w:val="0"/>
          <w:strike w:val="0"/>
          <w:sz w:val="22"/>
          <w:u w:val="single"/>
        </w:rPr>
        <w:t xml:space="preserve">prosecutions are </w:t>
      </w:r>
      <w:r>
        <w:rPr>
          <w:b/>
          <w:i w:val="0"/>
          <w:smallCaps w:val="0"/>
          <w:strike w:val="0"/>
          <w:sz w:val="22"/>
          <w:u w:val="single"/>
        </w:rPr>
        <w:t>scant</w:t>
      </w:r>
      <w:r>
        <w:rPr>
          <w:b w:val="0"/>
          <w:i w:val="0"/>
          <w:smallCaps w:val="0"/>
          <w:strike w:val="0"/>
          <w:sz w:val="16"/>
          <w:u w:val="none"/>
        </w:rPr>
        <w:t xml:space="preserve">.”111 While these figures represent only a small sample size and do not present a definitive conclusion as to the effectiveness of criminal copyright enforcement, when considered in light of ever-expanding criminal legislation, </w:t>
      </w:r>
      <w:r>
        <w:rPr>
          <w:b w:val="0"/>
          <w:i w:val="0"/>
          <w:smallCaps w:val="0"/>
          <w:strike w:val="0"/>
          <w:sz w:val="22"/>
          <w:u w:val="single"/>
        </w:rPr>
        <w:t>they</w:t>
      </w:r>
      <w:r>
        <w:rPr>
          <w:b w:val="0"/>
          <w:i w:val="0"/>
          <w:smallCaps w:val="0"/>
          <w:strike w:val="0"/>
          <w:sz w:val="16"/>
          <w:u w:val="none"/>
        </w:rPr>
        <w:t xml:space="preserve"> certainly </w:t>
      </w:r>
      <w:r>
        <w:rPr>
          <w:b/>
          <w:i w:val="0"/>
          <w:smallCaps w:val="0"/>
          <w:strike w:val="0"/>
          <w:sz w:val="22"/>
          <w:u w:val="single"/>
        </w:rPr>
        <w:t>raise questions</w:t>
      </w:r>
      <w:r>
        <w:rPr>
          <w:b w:val="0"/>
          <w:i w:val="0"/>
          <w:smallCaps w:val="0"/>
          <w:strike w:val="0"/>
          <w:sz w:val="22"/>
          <w:u w:val="single"/>
        </w:rPr>
        <w:t xml:space="preserve"> about the </w:t>
      </w:r>
      <w:r>
        <w:rPr>
          <w:b/>
          <w:i w:val="0"/>
          <w:smallCaps w:val="0"/>
          <w:strike w:val="0"/>
          <w:sz w:val="22"/>
          <w:u w:val="single"/>
        </w:rPr>
        <w:t>efficacy</w:t>
      </w:r>
      <w:r>
        <w:rPr>
          <w:b w:val="0"/>
          <w:i w:val="0"/>
          <w:smallCaps w:val="0"/>
          <w:strike w:val="0"/>
          <w:sz w:val="22"/>
          <w:u w:val="single"/>
        </w:rPr>
        <w:t xml:space="preserve"> of </w:t>
      </w:r>
      <w:r>
        <w:rPr>
          <w:b/>
          <w:i w:val="0"/>
          <w:smallCaps w:val="0"/>
          <w:strike w:val="0"/>
          <w:sz w:val="22"/>
          <w:u w:val="single"/>
        </w:rPr>
        <w:t>criminal sanctions</w:t>
      </w:r>
      <w:r>
        <w:rPr>
          <w:b w:val="0"/>
          <w:i w:val="0"/>
          <w:smallCaps w:val="0"/>
          <w:strike w:val="0"/>
          <w:sz w:val="22"/>
          <w:u w:val="single"/>
        </w:rPr>
        <w:t xml:space="preserve"> </w:t>
      </w:r>
      <w:r>
        <w:rPr>
          <w:b w:val="0"/>
          <w:i w:val="0"/>
          <w:smallCaps w:val="0"/>
          <w:strike w:val="0"/>
          <w:sz w:val="22"/>
          <w:highlight w:val="cyan"/>
          <w:u w:val="single"/>
        </w:rPr>
        <w:t xml:space="preserve">in the </w:t>
      </w:r>
      <w:r>
        <w:rPr>
          <w:b/>
          <w:i w:val="0"/>
          <w:smallCaps w:val="0"/>
          <w:strike w:val="0"/>
          <w:sz w:val="22"/>
          <w:highlight w:val="cyan"/>
          <w:u w:val="single"/>
        </w:rPr>
        <w:t>copyright context</w:t>
      </w:r>
      <w:r>
        <w:rPr>
          <w:b w:val="0"/>
          <w:i w:val="0"/>
          <w:smallCaps w:val="0"/>
          <w:strike w:val="0"/>
          <w:sz w:val="16"/>
          <w:u w:val="none"/>
        </w:rPr>
        <w:t xml:space="preserve">, </w:t>
      </w:r>
      <w:r>
        <w:rPr>
          <w:b w:val="0"/>
          <w:i w:val="0"/>
          <w:smallCaps w:val="0"/>
          <w:strike w:val="0"/>
          <w:sz w:val="22"/>
          <w:u w:val="single"/>
        </w:rPr>
        <w:t>warranting further study and analysis based on additional data</w:t>
      </w:r>
      <w:r>
        <w:rPr>
          <w:b w:val="0"/>
          <w:i w:val="0"/>
          <w:smallCaps w:val="0"/>
          <w:strike w:val="0"/>
          <w:sz w:val="16"/>
          <w:u w:val="none"/>
        </w:rPr>
        <w:t>.</w:t>
      </w:r>
    </w:p>
    <w:p>
      <w:pPr>
        <w:spacing w:after="60"/>
      </w:pPr>
      <w:r>
        <w:rPr>
          <w:b w:val="0"/>
          <w:i w:val="0"/>
          <w:smallCaps w:val="0"/>
          <w:strike w:val="0"/>
          <w:sz w:val="16"/>
          <w:u w:val="none"/>
        </w:rPr>
        <w:t xml:space="preserve">Recent </w:t>
      </w:r>
      <w:r>
        <w:rPr>
          <w:b w:val="0"/>
          <w:i w:val="0"/>
          <w:smallCaps w:val="0"/>
          <w:strike w:val="0"/>
          <w:sz w:val="22"/>
          <w:u w:val="single"/>
        </w:rPr>
        <w:t>legislation</w:t>
      </w:r>
      <w:r>
        <w:rPr>
          <w:b w:val="0"/>
          <w:i w:val="0"/>
          <w:smallCaps w:val="0"/>
          <w:strike w:val="0"/>
          <w:sz w:val="16"/>
          <w:u w:val="none"/>
        </w:rPr>
        <w:t xml:space="preserve"> </w:t>
      </w:r>
      <w:r>
        <w:rPr>
          <w:b w:val="0"/>
          <w:i w:val="0"/>
          <w:smallCaps w:val="0"/>
          <w:strike w:val="0"/>
          <w:sz w:val="22"/>
          <w:u w:val="single"/>
        </w:rPr>
        <w:t>expanding criminal penalties for copyright infringement</w:t>
      </w:r>
      <w:r>
        <w:rPr>
          <w:b w:val="0"/>
          <w:i w:val="0"/>
          <w:smallCaps w:val="0"/>
          <w:strike w:val="0"/>
          <w:sz w:val="16"/>
          <w:u w:val="none"/>
        </w:rPr>
        <w:t xml:space="preserve"> and related conduct also </w:t>
      </w:r>
      <w:r>
        <w:rPr>
          <w:b w:val="0"/>
          <w:i w:val="0"/>
          <w:smallCaps w:val="0"/>
          <w:strike w:val="0"/>
          <w:sz w:val="22"/>
          <w:u w:val="single"/>
        </w:rPr>
        <w:t xml:space="preserve">seems </w:t>
      </w:r>
      <w:r>
        <w:rPr>
          <w:b/>
          <w:i w:val="0"/>
          <w:smallCaps w:val="0"/>
          <w:strike w:val="0"/>
          <w:sz w:val="22"/>
          <w:u w:val="single"/>
        </w:rPr>
        <w:t>not to have had a major effect</w:t>
      </w:r>
      <w:r>
        <w:rPr>
          <w:b w:val="0"/>
          <w:i w:val="0"/>
          <w:smallCaps w:val="0"/>
          <w:strike w:val="0"/>
          <w:sz w:val="22"/>
          <w:u w:val="single"/>
        </w:rPr>
        <w:t xml:space="preserve"> on </w:t>
      </w:r>
      <w:r>
        <w:rPr>
          <w:b/>
          <w:i w:val="0"/>
          <w:smallCaps w:val="0"/>
          <w:strike w:val="0"/>
          <w:sz w:val="22"/>
          <w:u w:val="single"/>
        </w:rPr>
        <w:t>copyright infringement</w:t>
      </w:r>
      <w:r>
        <w:rPr>
          <w:b w:val="0"/>
          <w:i w:val="0"/>
          <w:smallCaps w:val="0"/>
          <w:strike w:val="0"/>
          <w:sz w:val="22"/>
          <w:u w:val="single"/>
        </w:rPr>
        <w:t xml:space="preserve"> and </w:t>
      </w:r>
      <w:r>
        <w:rPr>
          <w:b/>
          <w:i w:val="0"/>
          <w:smallCaps w:val="0"/>
          <w:strike w:val="0"/>
          <w:sz w:val="22"/>
          <w:u w:val="single"/>
        </w:rPr>
        <w:t>enforcement</w:t>
      </w:r>
      <w:r>
        <w:rPr>
          <w:b w:val="0"/>
          <w:i w:val="0"/>
          <w:smallCaps w:val="0"/>
          <w:strike w:val="0"/>
          <w:sz w:val="16"/>
          <w:u w:val="none"/>
        </w:rPr>
        <w:t>.</w:t>
      </w:r>
    </w:p>
    <w:p>
      <w:pPr>
        <w:spacing w:after="60"/>
      </w:pPr>
      <w:r>
        <w:rPr>
          <w:b w:val="0"/>
          <w:i w:val="0"/>
          <w:smallCaps w:val="0"/>
          <w:strike w:val="0"/>
          <w:sz w:val="16"/>
          <w:u w:val="none"/>
        </w:rPr>
        <w:t>* The NET Act: The NET Act raised significant concerns that indictments would be brought against small-scale and underage infringers; that the fair-use doctrine would become irrelevant; and that educational institutions would have to invest time to remove content that may be deemed infringing.112 These concerns have not been borne out, however, as the Department of Justice has continued to focus enforcement efforts on commercial or “systematic” infringers.113 Indeed, Professor Eric Goldman argues that the Act has had no actual impact on the amount of copyright infringement.114 According to Goldman, the main reason for the act’s ineffectiveness is the government’s failure to implement or enforce it in a serious manner.115 Additionally, budgetary restrictions and the public’s limited knowledge about the Act have contributed to its ineffectiveness.116 These circumstances, when paired with the low likelihood of detection and social norms and behaviors that facilitate copyright infringement, have led to notably low levels of public compliance with the Act.117</w:t>
      </w:r>
    </w:p>
    <w:p>
      <w:pPr>
        <w:spacing w:after="60"/>
      </w:pPr>
      <w:r>
        <w:rPr>
          <w:b w:val="0"/>
          <w:i w:val="0"/>
          <w:smallCaps w:val="0"/>
          <w:strike w:val="0"/>
          <w:sz w:val="16"/>
          <w:u w:val="none"/>
        </w:rPr>
        <w:t>* The DMCA: Another example of specific legislation that further expanded the criminalization of copyright infringement but has failed to curtail infringement in practice is the Digital Millennium Copyright Act (“DMCA”).118 A report by the Electronic Frontier Foundation found the DMCA to be a threat to the freedom of speech, scientific research and advancement, the fair-use doctrine, and competition and innovation.119 The report cites a collection of court cases that enumerate the negative effects that the enforcement provisions of the DMCA—both criminal and civil—have had in these areas.120 As discussed below, the effects of the DMCA’s civil enforcement measures are also controversial. Yet, from a criminal law perspective, the DMCA has been described as ineffective in preventing copyright infringement, and very few criminal charges have been brought under its criminal enforcement provisions.121</w:t>
      </w:r>
    </w:p>
    <w:p>
      <w:pPr>
        <w:spacing w:after="60"/>
      </w:pPr>
      <w:r>
        <w:rPr>
          <w:b w:val="0"/>
          <w:i w:val="0"/>
          <w:smallCaps w:val="0"/>
          <w:strike w:val="0"/>
          <w:sz w:val="16"/>
          <w:u w:val="none"/>
        </w:rPr>
        <w:t>* The ProIP Act: The ProIP Act122 has been heavily criticized for its clear preference of industry rights over other important social norms, which has led to a difficult outcome—the prosecution of conduct that society does not perceive as criminal.123 Grace Pyun has argued that such legislation further deepens the gap between the public and the legislator.124 These types of legislation force law enforcement officials to implement and enforce laws that strike an incorrect balance between the rights of copyright owners, on the one hand, and the rights and interests of individual citizens on the other.125</w:t>
      </w:r>
    </w:p>
    <w:p>
      <w:pPr>
        <w:spacing w:after="60"/>
      </w:pPr>
      <w:r>
        <w:rPr>
          <w:b w:val="0"/>
          <w:i w:val="0"/>
          <w:smallCaps w:val="0"/>
          <w:strike w:val="0"/>
          <w:sz w:val="16"/>
          <w:u w:val="none"/>
        </w:rPr>
        <w:t xml:space="preserve">III.      </w:t>
      </w:r>
      <w:r>
        <w:rPr>
          <w:b w:val="0"/>
          <w:i w:val="0"/>
          <w:smallCaps w:val="0"/>
          <w:strike w:val="0"/>
          <w:sz w:val="22"/>
          <w:u w:val="single"/>
        </w:rPr>
        <w:t>Rise of Civil Enforcement Frameworks in the Digital Age</w:t>
      </w:r>
    </w:p>
    <w:p>
      <w:pPr>
        <w:spacing w:after="60"/>
      </w:pPr>
      <w:r>
        <w:rPr>
          <w:b w:val="0"/>
          <w:i w:val="0"/>
          <w:smallCaps w:val="0"/>
          <w:strike w:val="0"/>
          <w:sz w:val="22"/>
          <w:u w:val="single"/>
        </w:rPr>
        <w:t xml:space="preserve">Civil copyright enforcement mechanisms have </w:t>
      </w:r>
      <w:r>
        <w:rPr>
          <w:b/>
          <w:i w:val="0"/>
          <w:smallCaps w:val="0"/>
          <w:strike w:val="0"/>
          <w:sz w:val="22"/>
          <w:u w:val="single"/>
        </w:rPr>
        <w:t>developed extensively</w:t>
      </w:r>
      <w:r>
        <w:rPr>
          <w:b w:val="0"/>
          <w:i w:val="0"/>
          <w:smallCaps w:val="0"/>
          <w:strike w:val="0"/>
          <w:sz w:val="16"/>
          <w:u w:val="none"/>
        </w:rPr>
        <w:t xml:space="preserve"> in the last two decades, </w:t>
      </w:r>
      <w:r>
        <w:rPr>
          <w:b w:val="0"/>
          <w:i w:val="0"/>
          <w:smallCaps w:val="0"/>
          <w:strike w:val="0"/>
          <w:sz w:val="22"/>
          <w:u w:val="single"/>
        </w:rPr>
        <w:t xml:space="preserve">providing new frameworks to </w:t>
      </w:r>
      <w:r>
        <w:rPr>
          <w:b/>
          <w:i w:val="0"/>
          <w:smallCaps w:val="0"/>
          <w:strike w:val="0"/>
          <w:sz w:val="22"/>
          <w:u w:val="single"/>
        </w:rPr>
        <w:t>confront emerging challenges</w:t>
      </w:r>
      <w:r>
        <w:rPr>
          <w:b w:val="0"/>
          <w:i w:val="0"/>
          <w:smallCaps w:val="0"/>
          <w:strike w:val="0"/>
          <w:sz w:val="22"/>
          <w:u w:val="single"/>
        </w:rPr>
        <w:t xml:space="preserve"> and </w:t>
      </w:r>
      <w:r>
        <w:rPr>
          <w:b/>
          <w:i w:val="0"/>
          <w:smallCaps w:val="0"/>
          <w:strike w:val="0"/>
          <w:sz w:val="22"/>
          <w:u w:val="single"/>
        </w:rPr>
        <w:t>adapting traditional remedies</w:t>
      </w:r>
      <w:r>
        <w:rPr>
          <w:b w:val="0"/>
          <w:i w:val="0"/>
          <w:smallCaps w:val="0"/>
          <w:strike w:val="0"/>
          <w:sz w:val="22"/>
          <w:u w:val="single"/>
        </w:rPr>
        <w:t xml:space="preserve"> to the needs of the </w:t>
      </w:r>
      <w:r>
        <w:rPr>
          <w:b/>
          <w:i w:val="0"/>
          <w:smallCaps w:val="0"/>
          <w:strike w:val="0"/>
          <w:sz w:val="22"/>
          <w:u w:val="single"/>
        </w:rPr>
        <w:t>digital age</w:t>
      </w:r>
      <w:r>
        <w:rPr>
          <w:b w:val="0"/>
          <w:i w:val="0"/>
          <w:smallCaps w:val="0"/>
          <w:strike w:val="0"/>
          <w:sz w:val="16"/>
          <w:u w:val="none"/>
        </w:rPr>
        <w:t xml:space="preserve">. Much attention has been paid to the role of online intermediaries that may serve as gatekeepers to the digital environment, such as internet service providers and digital platforms.126 </w:t>
      </w:r>
      <w:r>
        <w:rPr>
          <w:b w:val="0"/>
          <w:i w:val="0"/>
          <w:smallCaps w:val="0"/>
          <w:strike w:val="0"/>
          <w:sz w:val="22"/>
          <w:u w:val="single"/>
        </w:rPr>
        <w:t>Legal discourse</w:t>
      </w:r>
      <w:r>
        <w:rPr>
          <w:b w:val="0"/>
          <w:i w:val="0"/>
          <w:smallCaps w:val="0"/>
          <w:strike w:val="0"/>
          <w:sz w:val="16"/>
          <w:u w:val="none"/>
        </w:rPr>
        <w:t xml:space="preserve"> has </w:t>
      </w:r>
      <w:r>
        <w:rPr>
          <w:b w:val="0"/>
          <w:i w:val="0"/>
          <w:smallCaps w:val="0"/>
          <w:strike w:val="0"/>
          <w:sz w:val="22"/>
          <w:u w:val="single"/>
        </w:rPr>
        <w:t>focused on turning these noninfringing third parties into enforcement agents and has considered the limits of their liability</w:t>
      </w:r>
      <w:r>
        <w:rPr>
          <w:b w:val="0"/>
          <w:i w:val="0"/>
          <w:smallCaps w:val="0"/>
          <w:strike w:val="0"/>
          <w:sz w:val="16"/>
          <w:u w:val="none"/>
        </w:rPr>
        <w:t xml:space="preserve">.127 Various measures have been developed to promote deterrence and efficient redress, but </w:t>
      </w:r>
      <w:r>
        <w:rPr>
          <w:b w:val="0"/>
          <w:i w:val="0"/>
          <w:smallCaps w:val="0"/>
          <w:strike w:val="0"/>
          <w:sz w:val="22"/>
          <w:u w:val="single"/>
        </w:rPr>
        <w:t>it is unclear to what extent their goals have been accomplished</w:t>
      </w:r>
      <w:r>
        <w:rPr>
          <w:b w:val="0"/>
          <w:i w:val="0"/>
          <w:smallCaps w:val="0"/>
          <w:strike w:val="0"/>
          <w:sz w:val="16"/>
          <w:u w:val="none"/>
        </w:rPr>
        <w:t xml:space="preserve">.128 </w:t>
      </w:r>
      <w:r>
        <w:rPr>
          <w:b w:val="0"/>
          <w:i w:val="0"/>
          <w:smallCaps w:val="0"/>
          <w:strike w:val="0"/>
          <w:sz w:val="22"/>
          <w:u w:val="single"/>
        </w:rPr>
        <w:t>Commentators</w:t>
      </w:r>
      <w:r>
        <w:rPr>
          <w:b w:val="0"/>
          <w:i w:val="0"/>
          <w:smallCaps w:val="0"/>
          <w:strike w:val="0"/>
          <w:sz w:val="16"/>
          <w:u w:val="none"/>
        </w:rPr>
        <w:t xml:space="preserve"> have </w:t>
      </w:r>
      <w:r>
        <w:rPr>
          <w:b w:val="0"/>
          <w:i w:val="0"/>
          <w:smallCaps w:val="0"/>
          <w:strike w:val="0"/>
          <w:sz w:val="22"/>
          <w:u w:val="single"/>
        </w:rPr>
        <w:t>noted</w:t>
      </w:r>
      <w:r>
        <w:rPr>
          <w:b w:val="0"/>
          <w:i w:val="0"/>
          <w:smallCaps w:val="0"/>
          <w:strike w:val="0"/>
          <w:sz w:val="16"/>
          <w:u w:val="none"/>
        </w:rPr>
        <w:t xml:space="preserve"> that </w:t>
      </w:r>
      <w:r>
        <w:rPr>
          <w:b w:val="0"/>
          <w:i w:val="0"/>
          <w:smallCaps w:val="0"/>
          <w:strike w:val="0"/>
          <w:sz w:val="22"/>
          <w:u w:val="single"/>
        </w:rPr>
        <w:t>“[i]n reality</w:t>
      </w:r>
      <w:r>
        <w:rPr>
          <w:b w:val="0"/>
          <w:i w:val="0"/>
          <w:smallCaps w:val="0"/>
          <w:strike w:val="0"/>
          <w:sz w:val="16"/>
          <w:u w:val="none"/>
        </w:rPr>
        <w:t xml:space="preserve">, </w:t>
      </w:r>
      <w:r>
        <w:rPr>
          <w:b/>
          <w:i w:val="0"/>
          <w:smallCaps w:val="0"/>
          <w:strike w:val="0"/>
          <w:sz w:val="22"/>
          <w:highlight w:val="cyan"/>
          <w:u w:val="single"/>
        </w:rPr>
        <w:t>copyright</w:t>
      </w:r>
      <w:r>
        <w:rPr>
          <w:b w:val="0"/>
          <w:i w:val="0"/>
          <w:smallCaps w:val="0"/>
          <w:strike w:val="0"/>
          <w:sz w:val="16"/>
          <w:u w:val="none"/>
        </w:rPr>
        <w:t xml:space="preserve"> </w:t>
      </w:r>
      <w:r>
        <w:rPr>
          <w:b/>
          <w:i w:val="0"/>
          <w:smallCaps w:val="0"/>
          <w:strike w:val="0"/>
          <w:sz w:val="22"/>
          <w:highlight w:val="cyan"/>
          <w:u w:val="single"/>
        </w:rPr>
        <w:t>infringement online</w:t>
      </w:r>
      <w:r>
        <w:rPr>
          <w:b w:val="0"/>
          <w:i w:val="0"/>
          <w:smallCaps w:val="0"/>
          <w:strike w:val="0"/>
          <w:sz w:val="22"/>
          <w:u w:val="single"/>
        </w:rPr>
        <w:t xml:space="preserve"> </w:t>
      </w:r>
      <w:r>
        <w:rPr>
          <w:b w:val="0"/>
          <w:i w:val="0"/>
          <w:smallCaps w:val="0"/>
          <w:strike w:val="0"/>
          <w:sz w:val="22"/>
          <w:highlight w:val="cyan"/>
          <w:u w:val="single"/>
        </w:rPr>
        <w:t xml:space="preserve">is a </w:t>
      </w:r>
      <w:r>
        <w:rPr>
          <w:b/>
          <w:i w:val="0"/>
          <w:smallCaps w:val="0"/>
          <w:strike w:val="0"/>
          <w:sz w:val="22"/>
          <w:highlight w:val="cyan"/>
          <w:u w:val="single"/>
        </w:rPr>
        <w:t>complex phenomenon</w:t>
      </w:r>
      <w:r>
        <w:rPr>
          <w:b w:val="0"/>
          <w:i w:val="0"/>
          <w:smallCaps w:val="0"/>
          <w:strike w:val="0"/>
          <w:sz w:val="16"/>
          <w:u w:val="none"/>
        </w:rPr>
        <w:t xml:space="preserve"> to which many factors contribute[.]”129 Nevertheless, civil enforcement is on the rise.130 A similar trend of even greater magnitude has been observed in the EU.131 At the same time, </w:t>
      </w:r>
      <w:r>
        <w:rPr>
          <w:b w:val="0"/>
          <w:i w:val="0"/>
          <w:smallCaps w:val="0"/>
          <w:strike w:val="0"/>
          <w:sz w:val="22"/>
          <w:u w:val="single"/>
        </w:rPr>
        <w:t>users</w:t>
      </w:r>
      <w:r>
        <w:rPr>
          <w:b w:val="0"/>
          <w:i w:val="0"/>
          <w:smallCaps w:val="0"/>
          <w:strike w:val="0"/>
          <w:sz w:val="16"/>
          <w:u w:val="none"/>
        </w:rPr>
        <w:t xml:space="preserve"> have </w:t>
      </w:r>
      <w:r>
        <w:rPr>
          <w:b w:val="0"/>
          <w:i w:val="0"/>
          <w:smallCaps w:val="0"/>
          <w:strike w:val="0"/>
          <w:sz w:val="22"/>
          <w:u w:val="single"/>
        </w:rPr>
        <w:t>voiced concerns about the chilling effect of current enforcement mechanisms on permitted uses of copyrighted materials</w:t>
      </w:r>
      <w:r>
        <w:rPr>
          <w:b w:val="0"/>
          <w:i w:val="0"/>
          <w:smallCaps w:val="0"/>
          <w:strike w:val="0"/>
          <w:sz w:val="16"/>
          <w:u w:val="none"/>
        </w:rPr>
        <w:t xml:space="preserve">.132 Risk-averse users avoid making potentially permitted use of works due to the economic burden of disputing infringement claims and the high cost of litigation.133 Consequently, </w:t>
      </w:r>
      <w:r>
        <w:rPr>
          <w:b w:val="0"/>
          <w:i w:val="0"/>
          <w:smallCaps w:val="0"/>
          <w:strike w:val="0"/>
          <w:sz w:val="22"/>
          <w:u w:val="single"/>
        </w:rPr>
        <w:t>criticism of the imbalances of copyright law has intensified</w:t>
      </w:r>
      <w:r>
        <w:rPr>
          <w:b w:val="0"/>
          <w:i w:val="0"/>
          <w:smallCaps w:val="0"/>
          <w:strike w:val="0"/>
          <w:sz w:val="16"/>
          <w:u w:val="none"/>
        </w:rPr>
        <w:t xml:space="preserve">.134 At the same time, </w:t>
      </w:r>
      <w:r>
        <w:rPr>
          <w:b w:val="0"/>
          <w:i w:val="0"/>
          <w:smallCaps w:val="0"/>
          <w:strike w:val="0"/>
          <w:sz w:val="22"/>
          <w:u w:val="single"/>
        </w:rPr>
        <w:t>the availability of many civil enforcement efforts in the digital age offers an alternative to criminal proceedings</w:t>
      </w:r>
      <w:r>
        <w:rPr>
          <w:b w:val="0"/>
          <w:i w:val="0"/>
          <w:smallCaps w:val="0"/>
          <w:strike w:val="0"/>
          <w:sz w:val="16"/>
          <w:u w:val="none"/>
        </w:rPr>
        <w:t xml:space="preserve">, </w:t>
      </w:r>
      <w:r>
        <w:rPr>
          <w:b w:val="0"/>
          <w:i w:val="0"/>
          <w:smallCaps w:val="0"/>
          <w:strike w:val="0"/>
          <w:sz w:val="22"/>
          <w:u w:val="single"/>
        </w:rPr>
        <w:t>the use of which has steadily declined as noted above</w:t>
      </w:r>
      <w:r>
        <w:rPr>
          <w:b w:val="0"/>
          <w:i w:val="0"/>
          <w:smallCaps w:val="0"/>
          <w:strike w:val="0"/>
          <w:sz w:val="16"/>
          <w:u w:val="none"/>
        </w:rPr>
        <w:t>.</w:t>
      </w:r>
    </w:p>
    <w:p>
      <w:pPr>
        <w:spacing w:after="60"/>
      </w:pPr>
      <w:r>
        <w:rPr>
          <w:b w:val="0"/>
          <w:i w:val="0"/>
          <w:smallCaps w:val="0"/>
          <w:strike w:val="0"/>
          <w:sz w:val="16"/>
          <w:u w:val="none"/>
        </w:rPr>
        <w:t xml:space="preserve">Two </w:t>
      </w:r>
      <w:r>
        <w:rPr>
          <w:b w:val="0"/>
          <w:i w:val="0"/>
          <w:smallCaps w:val="0"/>
          <w:strike w:val="0"/>
          <w:sz w:val="22"/>
          <w:u w:val="single"/>
        </w:rPr>
        <w:t>prominent frameworks</w:t>
      </w:r>
      <w:r>
        <w:rPr>
          <w:b w:val="0"/>
          <w:i w:val="0"/>
          <w:smallCaps w:val="0"/>
          <w:strike w:val="0"/>
          <w:sz w:val="16"/>
          <w:u w:val="none"/>
        </w:rPr>
        <w:t xml:space="preserve"> </w:t>
      </w:r>
      <w:r>
        <w:rPr>
          <w:b w:val="0"/>
          <w:i w:val="0"/>
          <w:smallCaps w:val="0"/>
          <w:strike w:val="0"/>
          <w:sz w:val="22"/>
          <w:u w:val="single"/>
        </w:rPr>
        <w:t>demonstrate</w:t>
      </w:r>
      <w:r>
        <w:rPr>
          <w:b w:val="0"/>
          <w:i w:val="0"/>
          <w:smallCaps w:val="0"/>
          <w:strike w:val="0"/>
          <w:sz w:val="16"/>
          <w:u w:val="none"/>
        </w:rPr>
        <w:t xml:space="preserve"> </w:t>
      </w:r>
      <w:r>
        <w:rPr>
          <w:b w:val="0"/>
          <w:i w:val="0"/>
          <w:smallCaps w:val="0"/>
          <w:strike w:val="0"/>
          <w:sz w:val="22"/>
          <w:u w:val="single"/>
        </w:rPr>
        <w:t>the strength of civil enforcement procedures in the digital era</w:t>
      </w:r>
      <w:r>
        <w:rPr>
          <w:b w:val="0"/>
          <w:i w:val="0"/>
          <w:smallCaps w:val="0"/>
          <w:strike w:val="0"/>
          <w:sz w:val="16"/>
          <w:u w:val="none"/>
        </w:rPr>
        <w:t xml:space="preserve">: notice-and-takedown mechanisms employed by automated systems and statutory damages. In addition, </w:t>
      </w:r>
      <w:r>
        <w:rPr>
          <w:b w:val="0"/>
          <w:i w:val="0"/>
          <w:smallCaps w:val="0"/>
          <w:strike w:val="0"/>
          <w:sz w:val="22"/>
          <w:u w:val="single"/>
        </w:rPr>
        <w:t xml:space="preserve">the recently established Copyright Claims Board within </w:t>
      </w: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sz w:val="22"/>
          <w:highlight w:val="cyan"/>
          <w:u w:val="single"/>
        </w:rPr>
        <w:t>U.S. Copyright Office</w:t>
      </w:r>
      <w:r>
        <w:rPr>
          <w:b w:val="0"/>
          <w:i w:val="0"/>
          <w:smallCaps w:val="0"/>
          <w:strike w:val="0"/>
          <w:sz w:val="22"/>
          <w:u w:val="single"/>
        </w:rPr>
        <w:t xml:space="preserve"> </w:t>
      </w:r>
      <w:r>
        <w:rPr>
          <w:b/>
          <w:i w:val="0"/>
          <w:smallCaps w:val="0"/>
          <w:strike w:val="0"/>
          <w:sz w:val="22"/>
          <w:highlight w:val="cyan"/>
          <w:u w:val="single"/>
        </w:rPr>
        <w:t>provides</w:t>
      </w:r>
      <w:r>
        <w:rPr>
          <w:b/>
          <w:i w:val="0"/>
          <w:smallCaps w:val="0"/>
          <w:strike w:val="0"/>
          <w:sz w:val="22"/>
          <w:u w:val="single"/>
        </w:rPr>
        <w:t xml:space="preserve"> </w:t>
      </w:r>
      <w:r>
        <w:rPr>
          <w:b/>
          <w:i w:val="0"/>
          <w:smallCaps w:val="0"/>
          <w:strike w:val="0"/>
          <w:sz w:val="22"/>
          <w:highlight w:val="cyan"/>
          <w:u w:val="single"/>
        </w:rPr>
        <w:t>an additional avenue for civil enforcement</w:t>
      </w:r>
      <w:r>
        <w:rPr>
          <w:b w:val="0"/>
          <w:i w:val="0"/>
          <w:smallCaps w:val="0"/>
          <w:strike w:val="0"/>
          <w:sz w:val="16"/>
          <w:u w:val="none"/>
        </w:rPr>
        <w:t xml:space="preserve">. Together, </w:t>
      </w:r>
      <w:r>
        <w:rPr>
          <w:b w:val="0"/>
          <w:i w:val="0"/>
          <w:smallCaps w:val="0"/>
          <w:strike w:val="0"/>
          <w:sz w:val="22"/>
          <w:u w:val="single"/>
        </w:rPr>
        <w:t>these mechanisms offer a powerful civil enforcement package with a potential synergic effect that may replace the need for criminal enforcement</w:t>
      </w:r>
      <w:r>
        <w:rPr>
          <w:b w:val="0"/>
          <w:i w:val="0"/>
          <w:smallCaps w:val="0"/>
          <w:strike w:val="0"/>
          <w:sz w:val="16"/>
          <w:u w:val="none"/>
        </w:rPr>
        <w:t>. This Part reviews these civil frameworks below, stressing their effectiveness from the point of view of rights holders as well as criticisms raised by other stakeholders.</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