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Democratic Peace theory proves.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Dr. </w:t>
      </w:r>
      <w:r>
        <w:rPr>
          <w:b w:val="0"/>
          <w:i w:val="0"/>
          <w:smallCaps w:val="0"/>
          <w:strike w:val="0"/>
          <w:u w:val="none"/>
        </w:rPr>
        <w:t xml:space="preserve">Kosuke </w:t>
      </w:r>
      <w:r>
        <w:rPr>
          <w:b/>
          <w:i w:val="0"/>
          <w:smallCaps w:val="0"/>
          <w:strike w:val="0"/>
          <w:sz w:val="26"/>
          <w:u w:val="none"/>
        </w:rPr>
        <w:t>Imai 2</w:t>
      </w:r>
      <w:r>
        <w:rPr>
          <w:b/>
          <w:i w:val="0"/>
          <w:smallCaps w:val="0"/>
          <w:strike w:val="0"/>
          <w:sz w:val="26"/>
          <w:u w:val="none"/>
        </w:rPr>
        <w:t>1</w:t>
      </w:r>
      <w:r>
        <w:rPr>
          <w:b w:val="0"/>
          <w:i w:val="0"/>
          <w:smallCaps w:val="0"/>
          <w:strike w:val="0"/>
          <w:u w:val="none"/>
        </w:rPr>
        <w:t xml:space="preserve">, PhD in Political Science @ Harvard, Professor in the Department of Government and the Department of Statistics at Harvard University, “Robustness of Empirical Evidence for the Democratic Peace: A Nonparametric Sensitivity Analysis”, </w:t>
      </w:r>
      <w:r>
        <w:rPr>
          <w:b w:val="0"/>
          <w:i w:val="0"/>
          <w:smallCaps w:val="0"/>
          <w:strike w:val="0"/>
          <w:u w:val="none"/>
        </w:rPr>
        <w:t>International Organization 75, Summer 2021, pp. 901–19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democratic peace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— the idea that democracies rarely fight one another —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has been called “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the closest thing we have to an empirical law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study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international relations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.” Yet, </w:t>
      </w:r>
      <w:r>
        <w:rPr>
          <w:b w:val="0"/>
          <w:i w:val="0"/>
          <w:smallCaps w:val="0"/>
          <w:strike w:val="0"/>
          <w:sz w:val="22"/>
          <w:u w:val="single"/>
        </w:rPr>
        <w:t>some contend that this relationship is spurious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suggest alternative explanations. </w:t>
      </w:r>
      <w:r>
        <w:rPr>
          <w:b w:val="0"/>
          <w:i w:val="0"/>
          <w:smallCaps w:val="0"/>
          <w:strike w:val="0"/>
          <w:sz w:val="22"/>
          <w:u w:val="single"/>
        </w:rPr>
        <w:t>Unfortunately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in the absence of randomized experiments,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we can never </w:t>
      </w:r>
      <w:r>
        <w:rPr>
          <w:b/>
          <w:i w:val="0"/>
          <w:smallCaps w:val="0"/>
          <w:strike w:val="0"/>
          <w:sz w:val="22"/>
          <w:u w:val="single"/>
        </w:rPr>
        <w:t>rule out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possible existence of such confounding biases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Rather than commonly used regression-based approaches,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apply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nonparametric sensitivity analysis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We show that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overturning the positive association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between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democracy and peace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would require a confounder that 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47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times more prevalent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democratic dyads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other dyads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/>
          <w:i w:val="0"/>
          <w:smallCaps w:val="0"/>
          <w:strike w:val="0"/>
          <w:sz w:val="24"/>
          <w:u w:val="single"/>
        </w:rPr>
        <w:t xml:space="preserve">To put this number in context,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the relationship between democracy and peace is</w:t>
      </w:r>
      <w:r>
        <w:rPr>
          <w:b/>
          <w:i w:val="0"/>
          <w:smallCaps w:val="0"/>
          <w:strike w:val="0"/>
          <w:sz w:val="24"/>
          <w:u w:val="single"/>
        </w:rPr>
        <w:t xml:space="preserve"> at least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five times as robust as that between smoking and lung cancer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To explain away the democratic peace, therefore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scholars must find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far more powerful confounders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than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already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those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identified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literature.</w:t>
      </w:r>
    </w:p>
    <w:p>
      <w:pPr>
        <w:pStyle w:val="Caption"/>
      </w:pPr>
      <w:r>
        <w:t>Source: Seizures Aff - Michigan 7 2024 HHRS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