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u w:val="none"/>
        </w:rPr>
        <w:t xml:space="preserve">Strengthening patent protection </w:t>
      </w:r>
      <w:r>
        <w:rPr>
          <w:b/>
          <w:i w:val="0"/>
          <w:smallCaps w:val="0"/>
          <w:strike w:val="0"/>
          <w:u w:val="single"/>
        </w:rPr>
        <w:t>discourages</w:t>
      </w:r>
      <w:r>
        <w:rPr>
          <w:b/>
          <w:i w:val="0"/>
          <w:smallCaps w:val="0"/>
          <w:strike w:val="0"/>
          <w:u w:val="none"/>
        </w:rPr>
        <w:t xml:space="preserve"> innovation – empirical data.  </w:t>
      </w:r>
    </w:p>
    <w:p>
      <w:pPr>
        <w:spacing w:after="80"/>
      </w:pPr>
      <w:r>
        <w:rPr>
          <w:b/>
          <w:i w:val="0"/>
          <w:smallCaps w:val="0"/>
          <w:strike w:val="0"/>
          <w:sz w:val="22"/>
          <w:u w:val="none"/>
        </w:rPr>
        <w:t xml:space="preserve">Day &amp; </w:t>
      </w:r>
      <w:r>
        <w:rPr>
          <w:b/>
          <w:i w:val="0"/>
          <w:smallCaps w:val="0"/>
          <w:strike w:val="0"/>
          <w:sz w:val="22"/>
          <w:u w:val="none"/>
        </w:rPr>
        <w:t>Udick</w:t>
      </w:r>
      <w:r>
        <w:rPr>
          <w:b/>
          <w:i w:val="0"/>
          <w:smallCaps w:val="0"/>
          <w:strike w:val="0"/>
          <w:sz w:val="22"/>
          <w:u w:val="none"/>
        </w:rPr>
        <w:t xml:space="preserve"> ’19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(Gregory Day; J.D., Ph.D., is an Assistant Professor at the University of Georgia Terry College of Business with a courtesy appointment in the School of Law. Steven </w:t>
      </w:r>
      <w:r>
        <w:rPr>
          <w:b w:val="0"/>
          <w:i w:val="0"/>
          <w:smallCaps w:val="0"/>
          <w:strike w:val="0"/>
          <w:sz w:val="16"/>
          <w:u w:val="none"/>
        </w:rPr>
        <w:t>Udick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; J.D., is an Associate at </w:t>
      </w:r>
      <w:r>
        <w:rPr>
          <w:b w:val="0"/>
          <w:i w:val="0"/>
          <w:smallCaps w:val="0"/>
          <w:strike w:val="0"/>
          <w:sz w:val="16"/>
          <w:u w:val="none"/>
        </w:rPr>
        <w:t>Skiermont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Derby, LLP; “Patent Law and the Emigration of Innovation”; </w:t>
      </w:r>
      <w:r>
        <w:rPr>
          <w:b w:val="0"/>
          <w:i/>
          <w:smallCaps w:val="0"/>
          <w:strike w:val="0"/>
          <w:sz w:val="16"/>
          <w:u w:val="none"/>
        </w:rPr>
        <w:t>Washington Law Review</w:t>
      </w:r>
      <w:r>
        <w:rPr>
          <w:b w:val="0"/>
          <w:i w:val="0"/>
          <w:smallCaps w:val="0"/>
          <w:strike w:val="0"/>
          <w:sz w:val="16"/>
          <w:u w:val="none"/>
        </w:rPr>
        <w:t>; Vol. 94:119; pg. 124-125)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This Article is one of the first dedicated to the hidden incentives of patent law shopping.19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Using </w:t>
      </w:r>
      <w:r>
        <w:rPr>
          <w:b/>
          <w:i w:val="0"/>
          <w:smallCaps w:val="0"/>
          <w:strike w:val="0"/>
          <w:sz w:val="22"/>
          <w:u w:val="single"/>
        </w:rPr>
        <w:t>data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provided to us from the </w:t>
      </w:r>
      <w:r>
        <w:rPr>
          <w:b/>
          <w:i w:val="0"/>
          <w:smallCaps w:val="0"/>
          <w:strike w:val="0"/>
          <w:sz w:val="22"/>
          <w:u w:val="single"/>
        </w:rPr>
        <w:t>Global IP Project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20 Darts-ip,21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our analysis explores whether firms </w:t>
      </w:r>
      <w:r>
        <w:rPr>
          <w:b/>
          <w:i w:val="0"/>
          <w:smallCaps w:val="0"/>
          <w:strike w:val="0"/>
          <w:sz w:val="22"/>
          <w:u w:val="single"/>
        </w:rPr>
        <w:t>optimize value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</w:t>
      </w:r>
      <w:r>
        <w:rPr>
          <w:b/>
          <w:i w:val="0"/>
          <w:smallCaps w:val="0"/>
          <w:strike w:val="0"/>
          <w:sz w:val="22"/>
          <w:u w:val="single"/>
        </w:rPr>
        <w:t>placing R&amp;D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innovation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countries with “</w:t>
      </w:r>
      <w:r>
        <w:rPr>
          <w:b/>
          <w:i w:val="0"/>
          <w:smallCaps w:val="0"/>
          <w:strike w:val="0"/>
          <w:sz w:val="22"/>
          <w:u w:val="single"/>
        </w:rPr>
        <w:t>better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” </w:t>
      </w:r>
      <w:r>
        <w:rPr>
          <w:b/>
          <w:i w:val="0"/>
          <w:smallCaps w:val="0"/>
          <w:strike w:val="0"/>
          <w:sz w:val="22"/>
          <w:u w:val="single"/>
        </w:rPr>
        <w:t>patent laws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To verify our models,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we </w:t>
      </w:r>
      <w:r>
        <w:rPr>
          <w:b/>
          <w:i w:val="0"/>
          <w:smallCaps w:val="0"/>
          <w:strike w:val="0"/>
          <w:sz w:val="22"/>
          <w:u w:val="single"/>
        </w:rPr>
        <w:t>interviewed notable patent attorneys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practicing in the </w:t>
      </w:r>
      <w:r>
        <w:rPr>
          <w:b/>
          <w:i w:val="0"/>
          <w:smallCaps w:val="0"/>
          <w:strike w:val="0"/>
          <w:sz w:val="22"/>
          <w:u w:val="single"/>
        </w:rPr>
        <w:t>U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nited </w:t>
      </w:r>
      <w:r>
        <w:rPr>
          <w:b/>
          <w:i w:val="0"/>
          <w:smallCaps w:val="0"/>
          <w:strike w:val="0"/>
          <w:sz w:val="22"/>
          <w:u w:val="single"/>
        </w:rPr>
        <w:t>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tates, </w:t>
      </w:r>
      <w:r>
        <w:rPr>
          <w:b/>
          <w:i w:val="0"/>
          <w:smallCaps w:val="0"/>
          <w:strike w:val="0"/>
          <w:sz w:val="22"/>
          <w:u w:val="single"/>
        </w:rPr>
        <w:t>Europe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</w:t>
      </w:r>
      <w:r>
        <w:rPr>
          <w:b/>
          <w:i w:val="0"/>
          <w:smallCaps w:val="0"/>
          <w:strike w:val="0"/>
          <w:sz w:val="22"/>
          <w:u w:val="single"/>
        </w:rPr>
        <w:t>Asia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Our hypothesis is that foreign patent environments offer inventors meaningful options influencing where they choose to innovate but not in the expected ways. </w:t>
      </w:r>
      <w:r>
        <w:rPr>
          <w:b w:val="0"/>
          <w:i w:val="0"/>
          <w:smallCaps w:val="0"/>
          <w:strike w:val="0"/>
          <w:sz w:val="22"/>
          <w:u w:val="single"/>
        </w:rPr>
        <w:t>We find that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inventors are heterogeneous with contrasting preferences depending on their stage of innovation.22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Entrenched patent owners </w:t>
      </w:r>
      <w:r>
        <w:rPr>
          <w:b/>
          <w:i w:val="0"/>
          <w:smallCaps w:val="0"/>
          <w:strike w:val="0"/>
          <w:sz w:val="22"/>
          <w:u w:val="single"/>
        </w:rPr>
        <w:t>value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stronger patent rights</w:t>
      </w:r>
      <w:r>
        <w:rPr>
          <w:b w:val="0"/>
          <w:i w:val="0"/>
          <w:smallCaps w:val="0"/>
          <w:strike w:val="0"/>
          <w:sz w:val="16"/>
          <w:u w:val="none"/>
        </w:rPr>
        <w:t>—reflected by sizeable royalty awards, treble damages, and equitable remedies—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to deter and punish </w:t>
      </w:r>
      <w:r>
        <w:rPr>
          <w:b/>
          <w:i w:val="0"/>
          <w:smallCaps w:val="0"/>
          <w:strike w:val="0"/>
          <w:sz w:val="22"/>
          <w:u w:val="single"/>
        </w:rPr>
        <w:t>acts of infringement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.23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Inventors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during the </w:t>
      </w:r>
      <w:r>
        <w:rPr>
          <w:b/>
          <w:i w:val="0"/>
          <w:smallCaps w:val="0"/>
          <w:strike w:val="0"/>
          <w:sz w:val="22"/>
          <w:u w:val="single"/>
        </w:rPr>
        <w:t>innovation stage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on the other hand,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have incentives to develop tech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nology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where patent rights are </w:t>
      </w:r>
      <w:r>
        <w:rPr>
          <w:b/>
          <w:i/>
          <w:smallCaps w:val="0"/>
          <w:strike w:val="0"/>
          <w:sz w:val="22"/>
          <w:highlight w:val="cyan"/>
          <w:u w:val="single"/>
        </w:rPr>
        <w:t>weaker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is because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innovation</w:t>
      </w:r>
      <w:r>
        <w:rPr>
          <w:b/>
          <w:i w:val="0"/>
          <w:smallCaps w:val="0"/>
          <w:strike w:val="0"/>
          <w:sz w:val="22"/>
          <w:u w:val="single"/>
        </w:rPr>
        <w:t xml:space="preserve"> process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exposes the typical inventor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liability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inventor’s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R&amp;D has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unwittingly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(or intentionally)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incorporated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another’s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patented tech</w:t>
      </w:r>
      <w:r>
        <w:rPr>
          <w:b/>
          <w:i w:val="0"/>
          <w:smallCaps w:val="0"/>
          <w:strike w:val="0"/>
          <w:sz w:val="22"/>
          <w:u w:val="single"/>
        </w:rPr>
        <w:t>nology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without permission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.24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Increasing this issue’s saliency, there are both practicing and non-practicing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entities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in asserting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meritless patent infringement claims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,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exploit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high costs of</w:t>
      </w:r>
      <w:r>
        <w:rPr>
          <w:b/>
          <w:i w:val="0"/>
          <w:smallCaps w:val="0"/>
          <w:strike w:val="0"/>
          <w:sz w:val="22"/>
          <w:u w:val="single"/>
        </w:rPr>
        <w:t xml:space="preserve"> U.S.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 litigation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;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strategy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typically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meant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either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extract rents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from </w:t>
      </w:r>
      <w:r>
        <w:rPr>
          <w:b/>
          <w:i w:val="0"/>
          <w:smallCaps w:val="0"/>
          <w:strike w:val="0"/>
          <w:sz w:val="22"/>
          <w:u w:val="single"/>
        </w:rPr>
        <w:t>inventors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frustrate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efforts to develop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competing tech</w:t>
      </w:r>
      <w:r>
        <w:rPr>
          <w:b/>
          <w:i w:val="0"/>
          <w:smallCaps w:val="0"/>
          <w:strike w:val="0"/>
          <w:sz w:val="22"/>
          <w:u w:val="single"/>
        </w:rPr>
        <w:t>nology</w:t>
      </w:r>
      <w:r>
        <w:rPr>
          <w:b w:val="0"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which may lead early stage innovators to seek out </w:t>
      </w:r>
      <w:r>
        <w:rPr>
          <w:b/>
          <w:i w:val="0"/>
          <w:smallCaps w:val="0"/>
          <w:strike w:val="0"/>
          <w:sz w:val="22"/>
          <w:u w:val="single"/>
        </w:rPr>
        <w:t>foreign patent regimes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.25 As a partner at an international law firm confirmed to us,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patent litigation is a common strategy used against </w:t>
      </w:r>
      <w:r>
        <w:rPr>
          <w:b/>
          <w:i w:val="0"/>
          <w:smallCaps w:val="0"/>
          <w:strike w:val="0"/>
          <w:sz w:val="22"/>
          <w:u w:val="single"/>
        </w:rPr>
        <w:t>upstart companies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who have “</w:t>
      </w:r>
      <w:r>
        <w:rPr>
          <w:b/>
          <w:i w:val="0"/>
          <w:smallCaps w:val="0"/>
          <w:strike w:val="0"/>
          <w:sz w:val="22"/>
          <w:u w:val="single"/>
        </w:rPr>
        <w:t>stepped on the toes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” of </w:t>
      </w:r>
      <w:r>
        <w:rPr>
          <w:b/>
          <w:i w:val="0"/>
          <w:smallCaps w:val="0"/>
          <w:strike w:val="0"/>
          <w:sz w:val="22"/>
          <w:u w:val="single"/>
        </w:rPr>
        <w:t>dominant players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.26 </w:t>
      </w:r>
      <w:r>
        <w:rPr>
          <w:b w:val="0"/>
          <w:i w:val="0"/>
          <w:smallCaps w:val="0"/>
          <w:strike w:val="0"/>
          <w:sz w:val="22"/>
          <w:u w:val="single"/>
        </w:rPr>
        <w:t>Another practitioner witnessed “</w:t>
      </w:r>
      <w:r>
        <w:rPr>
          <w:b/>
          <w:i w:val="0"/>
          <w:smallCaps w:val="0"/>
          <w:strike w:val="0"/>
          <w:sz w:val="22"/>
          <w:u w:val="single"/>
        </w:rPr>
        <w:t>egregious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” </w:t>
      </w:r>
      <w:r>
        <w:rPr>
          <w:b/>
          <w:i w:val="0"/>
          <w:smallCaps w:val="0"/>
          <w:strike w:val="0"/>
          <w:sz w:val="22"/>
          <w:u w:val="single"/>
        </w:rPr>
        <w:t>examples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large companies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“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steamroll</w:t>
      </w:r>
      <w:r>
        <w:rPr>
          <w:b/>
          <w:i w:val="0"/>
          <w:smallCaps w:val="0"/>
          <w:strike w:val="0"/>
          <w:sz w:val="22"/>
          <w:u w:val="single"/>
        </w:rPr>
        <w:t xml:space="preserve">ing”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smaller inventors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using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 litigation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.27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Given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average cost to defend a</w:t>
      </w:r>
      <w:r>
        <w:rPr>
          <w:b w:val="0"/>
          <w:i w:val="0"/>
          <w:smallCaps w:val="0"/>
          <w:strike w:val="0"/>
          <w:sz w:val="22"/>
          <w:u w:val="single"/>
        </w:rPr>
        <w:t>n infringement law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suit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 the U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nited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tates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roughly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$3.5 million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28 and royalty awards have surpassed $2.5 billion29—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which inventors can potentially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mitigate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by innovating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almost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anywhere but the U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nited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</w:t>
      </w:r>
      <w:r>
        <w:rPr>
          <w:b w:val="0"/>
          <w:i w:val="0"/>
          <w:smallCaps w:val="0"/>
          <w:strike w:val="0"/>
          <w:sz w:val="22"/>
          <w:u w:val="single"/>
        </w:rPr>
        <w:t>tates</w:t>
      </w:r>
      <w:r>
        <w:rPr>
          <w:b w:val="0"/>
          <w:i w:val="0"/>
          <w:smallCaps w:val="0"/>
          <w:strike w:val="0"/>
          <w:sz w:val="16"/>
          <w:u w:val="none"/>
        </w:rPr>
        <w:t>—</w:t>
      </w:r>
      <w:r>
        <w:rPr>
          <w:b w:val="0"/>
          <w:i w:val="0"/>
          <w:smallCaps w:val="0"/>
          <w:strike w:val="0"/>
          <w:sz w:val="22"/>
          <w:u w:val="single"/>
        </w:rPr>
        <w:t>this may explain why the U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nited </w:t>
      </w:r>
      <w:r>
        <w:rPr>
          <w:b w:val="0"/>
          <w:i w:val="0"/>
          <w:smallCaps w:val="0"/>
          <w:strike w:val="0"/>
          <w:sz w:val="22"/>
          <w:u w:val="single"/>
        </w:rPr>
        <w:t>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tates </w:t>
      </w:r>
      <w:r>
        <w:rPr>
          <w:b w:val="0"/>
          <w:i w:val="0"/>
          <w:smallCaps w:val="0"/>
          <w:strike w:val="0"/>
          <w:sz w:val="22"/>
          <w:u w:val="single"/>
        </w:rPr>
        <w:t>has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reportedly </w:t>
      </w:r>
      <w:r>
        <w:rPr>
          <w:b/>
          <w:i w:val="0"/>
          <w:smallCaps w:val="0"/>
          <w:strike w:val="0"/>
          <w:sz w:val="22"/>
          <w:u w:val="single"/>
        </w:rPr>
        <w:t>lost innovation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Our results generate novel empirical and theoretical insights into the way patent rights incentivize innovation.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According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our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quantitative analysis</w:t>
      </w:r>
      <w:r>
        <w:rPr>
          <w:b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some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firms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avoid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litigation risks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U.S. patent law by developing technology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in countries that have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lessened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the costs and risks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 enforcement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(i.e., all the costs borne from the patent assertion and litigation processes).30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We deduce, then, that a </w:t>
      </w:r>
      <w:r>
        <w:rPr>
          <w:b/>
          <w:i w:val="0"/>
          <w:smallCaps w:val="0"/>
          <w:strike w:val="0"/>
          <w:sz w:val="22"/>
          <w:u w:val="single"/>
        </w:rPr>
        <w:t>critical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generally ignored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element of patent law’s ability to promote innovation concerns </w:t>
      </w:r>
      <w:r>
        <w:rPr>
          <w:b/>
          <w:i w:val="0"/>
          <w:smallCaps w:val="0"/>
          <w:strike w:val="0"/>
          <w:sz w:val="22"/>
          <w:u w:val="single"/>
        </w:rPr>
        <w:t>where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 xml:space="preserve">resulting innovation takes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place. It seems </w:t>
      </w:r>
      <w:r>
        <w:rPr>
          <w:b/>
          <w:i w:val="0"/>
          <w:smallCaps w:val="0"/>
          <w:strike w:val="0"/>
          <w:sz w:val="22"/>
          <w:u w:val="single"/>
        </w:rPr>
        <w:t>industry advocates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patent scholars </w:t>
      </w:r>
      <w:r>
        <w:rPr>
          <w:b/>
          <w:i w:val="0"/>
          <w:smallCaps w:val="0"/>
          <w:strike w:val="0"/>
          <w:sz w:val="22"/>
          <w:u w:val="single"/>
        </w:rPr>
        <w:t>overestimate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how much innovation </w:t>
      </w:r>
      <w:r>
        <w:rPr>
          <w:b/>
          <w:i w:val="0"/>
          <w:smallCaps w:val="0"/>
          <w:strike w:val="0"/>
          <w:sz w:val="22"/>
          <w:u w:val="single"/>
        </w:rPr>
        <w:t>strong patent 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generates, while </w:t>
      </w:r>
      <w:r>
        <w:rPr>
          <w:b/>
          <w:i w:val="0"/>
          <w:smallCaps w:val="0"/>
          <w:strike w:val="0"/>
          <w:sz w:val="22"/>
          <w:u w:val="single"/>
        </w:rPr>
        <w:t>underestimating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deterrent effect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</w:t>
      </w:r>
      <w:r>
        <w:rPr>
          <w:b/>
          <w:i w:val="0"/>
          <w:smallCaps w:val="0"/>
          <w:strike w:val="0"/>
          <w:sz w:val="22"/>
          <w:u w:val="single"/>
        </w:rPr>
        <w:t>high costs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associated with patent enforcement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So, </w:t>
      </w:r>
      <w:r>
        <w:rPr>
          <w:b/>
          <w:i w:val="0"/>
          <w:smallCaps w:val="0"/>
          <w:strike w:val="0"/>
          <w:sz w:val="22"/>
          <w:u w:val="single"/>
        </w:rPr>
        <w:t>contrary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u w:val="single"/>
        </w:rPr>
        <w:t>popular logic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recent congressional efforts, and industry advocates,31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our findings indicate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increasingly common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proposal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strengthen patent rights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would have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opposite effect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diminishing innovation</w:t>
      </w:r>
      <w:r>
        <w:rPr>
          <w:b/>
          <w:i w:val="0"/>
          <w:smallCaps w:val="0"/>
          <w:strike w:val="0"/>
          <w:sz w:val="22"/>
          <w:u w:val="single"/>
        </w:rPr>
        <w:t xml:space="preserve"> in the U</w:t>
      </w:r>
      <w:r>
        <w:rPr>
          <w:b w:val="0"/>
          <w:i w:val="0"/>
          <w:smallCaps w:val="0"/>
          <w:strike w:val="0"/>
          <w:sz w:val="16"/>
          <w:u w:val="none"/>
        </w:rPr>
        <w:t xml:space="preserve">nited </w:t>
      </w:r>
      <w:r>
        <w:rPr>
          <w:b/>
          <w:i w:val="0"/>
          <w:smallCaps w:val="0"/>
          <w:strike w:val="0"/>
          <w:sz w:val="22"/>
          <w:u w:val="single"/>
        </w:rPr>
        <w:t>S</w:t>
      </w:r>
      <w:r>
        <w:rPr>
          <w:b w:val="0"/>
          <w:i w:val="0"/>
          <w:smallCaps w:val="0"/>
          <w:strike w:val="0"/>
          <w:sz w:val="16"/>
          <w:u w:val="none"/>
        </w:rPr>
        <w:t>tates</w:t>
      </w:r>
    </w:p>
    <w:p>
      <w:pPr>
        <w:pStyle w:val="Caption"/>
      </w:pPr>
      <w:r>
        <w:t>Source: Patents Bad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