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are key to </w:t>
      </w:r>
      <w:r>
        <w:rPr>
          <w:b/>
          <w:i w:val="0"/>
          <w:smallCaps w:val="0"/>
          <w:strike w:val="0"/>
          <w:u w:val="single"/>
        </w:rPr>
        <w:t>data sharing</w:t>
      </w:r>
      <w:r>
        <w:rPr>
          <w:b/>
          <w:i w:val="0"/>
          <w:smallCaps w:val="0"/>
          <w:strike w:val="0"/>
          <w:u w:val="none"/>
        </w:rPr>
        <w:t xml:space="preserve">---that </w:t>
      </w:r>
      <w:r>
        <w:rPr>
          <w:b/>
          <w:i w:val="0"/>
          <w:smallCaps w:val="0"/>
          <w:strike w:val="0"/>
          <w:u w:val="single"/>
        </w:rPr>
        <w:t>unlocks</w:t>
      </w:r>
      <w:r>
        <w:rPr>
          <w:b/>
          <w:i w:val="0"/>
          <w:smallCaps w:val="0"/>
          <w:strike w:val="0"/>
          <w:u w:val="none"/>
        </w:rPr>
        <w:t xml:space="preserve"> innovation. The alternative is </w:t>
      </w:r>
      <w:r>
        <w:rPr>
          <w:b/>
          <w:i w:val="0"/>
          <w:smallCaps w:val="0"/>
          <w:strike w:val="0"/>
          <w:u w:val="single"/>
        </w:rPr>
        <w:t>secrets</w:t>
      </w:r>
      <w:r>
        <w:rPr>
          <w:b/>
          <w:i w:val="0"/>
          <w:smallCaps w:val="0"/>
          <w:strike w:val="0"/>
          <w:u w:val="none"/>
        </w:rPr>
        <w:t xml:space="preserve">, </w:t>
      </w:r>
      <w:r>
        <w:rPr>
          <w:b/>
          <w:i w:val="0"/>
          <w:smallCaps w:val="0"/>
          <w:strike w:val="0"/>
          <w:u w:val="single"/>
        </w:rPr>
        <w:t>monopolies</w:t>
      </w:r>
      <w:r>
        <w:rPr>
          <w:b/>
          <w:i w:val="0"/>
          <w:smallCaps w:val="0"/>
          <w:strike w:val="0"/>
          <w:u w:val="none"/>
        </w:rPr>
        <w:t xml:space="preserve"> and no </w:t>
      </w:r>
      <w:r>
        <w:rPr>
          <w:b/>
          <w:i w:val="0"/>
          <w:smallCaps w:val="0"/>
          <w:strike w:val="0"/>
          <w:u w:val="single"/>
        </w:rPr>
        <w:t>investor confidence.</w:t>
      </w:r>
    </w:p>
    <w:p>
      <w:pPr>
        <w:spacing w:after="80"/>
      </w:pPr>
      <w:r>
        <w:rPr>
          <w:b/>
          <w:i w:val="0"/>
          <w:smallCaps w:val="0"/>
          <w:strike w:val="0"/>
          <w:sz w:val="22"/>
          <w:u w:val="none"/>
        </w:rPr>
        <w:t>Jin ’18</w:t>
      </w:r>
      <w:r>
        <w:rPr>
          <w:b w:val="0"/>
          <w:i w:val="0"/>
          <w:smallCaps w:val="0"/>
          <w:strike w:val="0"/>
          <w:u w:val="none"/>
        </w:rPr>
        <w:t xml:space="preserve"> [</w:t>
      </w:r>
      <w:r>
        <w:rPr>
          <w:b w:val="0"/>
          <w:i w:val="0"/>
          <w:smallCaps w:val="0"/>
          <w:strike w:val="0"/>
          <w:u w:val="none"/>
        </w:rPr>
        <w:t>Hyunjong</w:t>
      </w:r>
      <w:r>
        <w:rPr>
          <w:b w:val="0"/>
          <w:i w:val="0"/>
          <w:smallCaps w:val="0"/>
          <w:strike w:val="0"/>
          <w:u w:val="none"/>
        </w:rPr>
        <w:t xml:space="preserve"> Ryan</w:t>
      </w:r>
      <w:r>
        <w:rPr>
          <w:b w:val="0"/>
          <w:i w:val="0"/>
          <w:smallCaps w:val="0"/>
          <w:strike w:val="0"/>
          <w:u w:val="none"/>
        </w:rPr>
        <w:t xml:space="preserve">; </w:t>
      </w:r>
      <w:r>
        <w:rPr>
          <w:b w:val="0"/>
          <w:i w:val="0"/>
          <w:smallCaps w:val="0"/>
          <w:strike w:val="0"/>
          <w:u w:val="none"/>
        </w:rPr>
        <w:t>J.D. Candidate, New York University School of Law, 2018; Ph.D. in Electrical and Computer Engineering, University of Illinois at Urbana-Champaign, 2012.</w:t>
      </w:r>
      <w:r>
        <w:rPr>
          <w:b w:val="0"/>
          <w:i w:val="0"/>
          <w:smallCaps w:val="0"/>
          <w:strike w:val="0"/>
          <w:u w:val="none"/>
        </w:rPr>
        <w:t>, May 13 2018, “</w:t>
      </w:r>
      <w:r>
        <w:rPr>
          <w:b w:val="0"/>
          <w:i w:val="0"/>
          <w:smallCaps w:val="0"/>
          <w:strike w:val="0"/>
          <w:u w:val="none"/>
        </w:rPr>
        <w:t>Think Big! The Need for Patent Rights in the Era of Big Data and Machine Learning</w:t>
      </w:r>
      <w:r>
        <w:rPr>
          <w:b w:val="0"/>
          <w:i w:val="0"/>
          <w:smallCaps w:val="0"/>
          <w:strike w:val="0"/>
          <w:u w:val="none"/>
        </w:rPr>
        <w:t xml:space="preserve">” </w:t>
      </w:r>
      <w:r>
        <w:rPr>
          <w:b w:val="0"/>
          <w:i w:val="0"/>
          <w:smallCaps w:val="0"/>
          <w:strike w:val="0"/>
          <w:u w:val="none"/>
        </w:rPr>
        <w:t>https://jipel.law.nyu.edu/vol-7-no-2-3/#_author</w:t>
      </w:r>
      <w:r>
        <w:rPr>
          <w:b w:val="0"/>
          <w:i w:val="0"/>
          <w:smallCaps w:val="0"/>
          <w:strike w:val="0"/>
          <w:u w:val="none"/>
        </w:rPr>
        <w:t xml:space="preserve">] </w:t>
      </w:r>
    </w:p>
    <w:p>
      <w:pPr>
        <w:spacing w:after="60"/>
      </w:pPr>
      <w:r>
        <w:rPr>
          <w:b w:val="0"/>
          <w:i w:val="0"/>
          <w:smallCaps w:val="0"/>
          <w:strike w:val="0"/>
          <w:sz w:val="22"/>
          <w:u w:val="single"/>
        </w:rPr>
        <w:t xml:space="preserve">D. </w:t>
      </w:r>
      <w:r>
        <w:rPr>
          <w:b/>
          <w:i w:val="0"/>
          <w:smallCaps w:val="0"/>
          <w:strike w:val="0"/>
          <w:sz w:val="22"/>
          <w:u w:val="single"/>
        </w:rPr>
        <w:t>Need of Patent Rights for</w:t>
      </w:r>
      <w:r>
        <w:rPr>
          <w:b w:val="0"/>
          <w:i w:val="0"/>
          <w:smallCaps w:val="0"/>
          <w:strike w:val="0"/>
          <w:sz w:val="22"/>
          <w:u w:val="single"/>
        </w:rPr>
        <w:t xml:space="preserve"> Machine Learning </w:t>
      </w:r>
      <w:r>
        <w:rPr>
          <w:b/>
          <w:i w:val="0"/>
          <w:smallCaps w:val="0"/>
          <w:strike w:val="0"/>
          <w:sz w:val="22"/>
          <w:u w:val="single"/>
        </w:rPr>
        <w:t>Inventions</w:t>
      </w:r>
      <w:r>
        <w:rPr>
          <w:b w:val="0"/>
          <w:i w:val="0"/>
          <w:smallCaps w:val="0"/>
          <w:strike w:val="0"/>
          <w:sz w:val="22"/>
          <w:u w:val="single"/>
        </w:rPr>
        <w:t xml:space="preserve"> in the Era of Big Data</w:t>
      </w:r>
    </w:p>
    <w:p>
      <w:pPr>
        <w:spacing w:after="60"/>
      </w:pPr>
      <w:r>
        <w:rPr>
          <w:b w:val="0"/>
          <w:i w:val="0"/>
          <w:smallCaps w:val="0"/>
          <w:strike w:val="0"/>
          <w:sz w:val="16"/>
          <w:u w:val="none"/>
        </w:rPr>
        <w:t xml:space="preserve">The </w:t>
      </w:r>
      <w:r>
        <w:rPr>
          <w:b w:val="0"/>
          <w:i w:val="0"/>
          <w:smallCaps w:val="0"/>
          <w:strike w:val="0"/>
          <w:sz w:val="22"/>
          <w:highlight w:val="cyan"/>
          <w:u w:val="single"/>
        </w:rPr>
        <w:t>current system</w:t>
      </w:r>
      <w:r>
        <w:rPr>
          <w:b w:val="0"/>
          <w:i w:val="0"/>
          <w:smallCaps w:val="0"/>
          <w:strike w:val="0"/>
          <w:sz w:val="16"/>
          <w:u w:val="none"/>
        </w:rPr>
        <w:t xml:space="preserve">, on its surface, </w:t>
      </w:r>
      <w:r>
        <w:rPr>
          <w:b w:val="0"/>
          <w:i w:val="0"/>
          <w:smallCaps w:val="0"/>
          <w:strike w:val="0"/>
          <w:sz w:val="22"/>
          <w:u w:val="single"/>
        </w:rPr>
        <w:t xml:space="preserve">does not provide </w:t>
      </w:r>
      <w:r>
        <w:rPr>
          <w:b/>
          <w:i w:val="0"/>
          <w:smallCaps w:val="0"/>
          <w:strike w:val="0"/>
          <w:sz w:val="22"/>
          <w:u w:val="single"/>
        </w:rPr>
        <w:t>adequate encouragement</w:t>
      </w:r>
      <w:r>
        <w:rPr>
          <w:b w:val="0"/>
          <w:i w:val="0"/>
          <w:smallCaps w:val="0"/>
          <w:strike w:val="0"/>
          <w:sz w:val="22"/>
          <w:u w:val="single"/>
        </w:rPr>
        <w:t xml:space="preserve"> for data sharing.</w:t>
      </w:r>
      <w:r>
        <w:rPr>
          <w:b w:val="0"/>
          <w:i w:val="0"/>
          <w:smallCaps w:val="0"/>
          <w:strike w:val="0"/>
          <w:sz w:val="16"/>
          <w:u w:val="none"/>
        </w:rPr>
        <w:t xml:space="preserve"> If anything, </w:t>
      </w:r>
      <w:r>
        <w:rPr>
          <w:b w:val="0"/>
          <w:i w:val="0"/>
          <w:smallCaps w:val="0"/>
          <w:strike w:val="0"/>
          <w:sz w:val="22"/>
          <w:highlight w:val="cyan"/>
          <w:u w:val="single"/>
        </w:rPr>
        <w:t xml:space="preserve">companies have </w:t>
      </w:r>
      <w:r>
        <w:rPr>
          <w:b/>
          <w:i w:val="0"/>
          <w:smallCaps w:val="0"/>
          <w:strike w:val="0"/>
          <w:sz w:val="22"/>
          <w:highlight w:val="cyan"/>
          <w:u w:val="single"/>
        </w:rPr>
        <w:t>strong</w:t>
      </w:r>
      <w:r>
        <w:rPr>
          <w:b w:val="0"/>
          <w:i w:val="0"/>
          <w:smallCaps w:val="0"/>
          <w:strike w:val="0"/>
          <w:sz w:val="22"/>
          <w:highlight w:val="cyan"/>
          <w:u w:val="single"/>
        </w:rPr>
        <w:t xml:space="preserve"> incentives to </w:t>
      </w:r>
      <w:r>
        <w:rPr>
          <w:b/>
          <w:i w:val="0"/>
          <w:smallCaps w:val="0"/>
          <w:strike w:val="0"/>
          <w:sz w:val="22"/>
          <w:highlight w:val="cyan"/>
          <w:u w:val="single"/>
        </w:rPr>
        <w:t>avoid disclosure</w:t>
      </w:r>
      <w:r>
        <w:rPr>
          <w:b w:val="0"/>
          <w:i w:val="0"/>
          <w:smallCaps w:val="0"/>
          <w:strike w:val="0"/>
          <w:sz w:val="16"/>
          <w:u w:val="none"/>
        </w:rPr>
        <w:t xml:space="preserve"> of their training data, machine learning model, and output data. </w:t>
      </w:r>
    </w:p>
    <w:p>
      <w:pPr>
        <w:spacing w:after="60"/>
      </w:pPr>
      <w:r>
        <w:rPr>
          <w:b w:val="0"/>
          <w:i w:val="0"/>
          <w:smallCaps w:val="0"/>
          <w:strike w:val="0"/>
          <w:sz w:val="16"/>
          <w:u w:val="none"/>
        </w:rPr>
        <w:t xml:space="preserve">Despite these concerns, </w:t>
      </w:r>
      <w:r>
        <w:rPr>
          <w:b w:val="0"/>
          <w:i w:val="0"/>
          <w:smallCaps w:val="0"/>
          <w:strike w:val="0"/>
          <w:sz w:val="22"/>
          <w:highlight w:val="cyan"/>
          <w:u w:val="single"/>
        </w:rPr>
        <w:t>data reuse</w:t>
      </w:r>
      <w:r>
        <w:rPr>
          <w:b w:val="0"/>
          <w:i w:val="0"/>
          <w:smallCaps w:val="0"/>
          <w:strike w:val="0"/>
          <w:sz w:val="22"/>
          <w:u w:val="single"/>
        </w:rPr>
        <w:t xml:space="preserve"> may </w:t>
      </w:r>
      <w:r>
        <w:rPr>
          <w:b w:val="0"/>
          <w:i w:val="0"/>
          <w:smallCaps w:val="0"/>
          <w:strike w:val="0"/>
          <w:sz w:val="22"/>
          <w:highlight w:val="cyan"/>
          <w:u w:val="single"/>
        </w:rPr>
        <w:t>enable</w:t>
      </w:r>
      <w:r>
        <w:rPr>
          <w:b w:val="0"/>
          <w:i w:val="0"/>
          <w:smallCaps w:val="0"/>
          <w:strike w:val="0"/>
          <w:sz w:val="22"/>
          <w:u w:val="single"/>
        </w:rPr>
        <w:t xml:space="preserve"> social impacts and </w:t>
      </w:r>
      <w:r>
        <w:rPr>
          <w:b/>
          <w:i w:val="0"/>
          <w:smallCaps w:val="0"/>
          <w:strike w:val="0"/>
          <w:sz w:val="22"/>
          <w:highlight w:val="cyan"/>
          <w:u w:val="single"/>
        </w:rPr>
        <w:t>advances</w:t>
      </w:r>
      <w:r>
        <w:rPr>
          <w:b/>
          <w:i w:val="0"/>
          <w:smallCaps w:val="0"/>
          <w:strike w:val="0"/>
          <w:sz w:val="22"/>
          <w:u w:val="single"/>
        </w:rPr>
        <w:t xml:space="preserve"> </w:t>
      </w:r>
      <w:r>
        <w:rPr>
          <w:b w:val="0"/>
          <w:i w:val="0"/>
          <w:smallCaps w:val="0"/>
          <w:strike w:val="0"/>
          <w:sz w:val="22"/>
          <w:u w:val="single"/>
        </w:rPr>
        <w:t xml:space="preserve">that would </w:t>
      </w:r>
      <w:r>
        <w:rPr>
          <w:b/>
          <w:i w:val="0"/>
          <w:smallCaps w:val="0"/>
          <w:strike w:val="0"/>
          <w:sz w:val="22"/>
          <w:highlight w:val="cyan"/>
          <w:u w:val="single"/>
        </w:rPr>
        <w:t>not</w:t>
      </w:r>
      <w:r>
        <w:rPr>
          <w:b/>
          <w:i w:val="0"/>
          <w:smallCaps w:val="0"/>
          <w:strike w:val="0"/>
          <w:sz w:val="22"/>
          <w:u w:val="single"/>
        </w:rPr>
        <w:t xml:space="preserve"> be </w:t>
      </w:r>
      <w:r>
        <w:rPr>
          <w:b/>
          <w:i w:val="0"/>
          <w:smallCaps w:val="0"/>
          <w:strike w:val="0"/>
          <w:sz w:val="22"/>
          <w:highlight w:val="cyan"/>
          <w:u w:val="single"/>
        </w:rPr>
        <w:t>otherwise possible</w:t>
      </w:r>
      <w:r>
        <w:rPr>
          <w:b w:val="0"/>
          <w:i w:val="0"/>
          <w:smallCaps w:val="0"/>
          <w:strike w:val="0"/>
          <w:sz w:val="22"/>
          <w:u w:val="single"/>
        </w:rPr>
        <w:t>. Previous</w:t>
      </w:r>
      <w:r>
        <w:rPr>
          <w:b w:val="0"/>
          <w:i w:val="0"/>
          <w:smallCaps w:val="0"/>
          <w:strike w:val="0"/>
          <w:sz w:val="22"/>
          <w:u w:val="single"/>
        </w:rPr>
        <w:t xml:space="preserve"> </w:t>
      </w:r>
      <w:r>
        <w:rPr>
          <w:b w:val="0"/>
          <w:i w:val="0"/>
          <w:smallCaps w:val="0"/>
          <w:strike w:val="0"/>
          <w:sz w:val="22"/>
          <w:highlight w:val="cyan"/>
          <w:u w:val="single"/>
        </w:rPr>
        <w:t>studies</w:t>
      </w:r>
      <w:r>
        <w:rPr>
          <w:b w:val="0"/>
          <w:i w:val="0"/>
          <w:smallCaps w:val="0"/>
          <w:strike w:val="0"/>
          <w:sz w:val="16"/>
          <w:u w:val="none"/>
        </w:rPr>
        <w:t xml:space="preserve"> have </w:t>
      </w:r>
      <w:r>
        <w:rPr>
          <w:b w:val="0"/>
          <w:i w:val="0"/>
          <w:smallCaps w:val="0"/>
          <w:strike w:val="0"/>
          <w:sz w:val="22"/>
          <w:highlight w:val="cyan"/>
          <w:u w:val="single"/>
        </w:rPr>
        <w:t>pointed</w:t>
      </w:r>
      <w:r>
        <w:rPr>
          <w:b w:val="0"/>
          <w:i w:val="0"/>
          <w:smallCaps w:val="0"/>
          <w:strike w:val="0"/>
          <w:sz w:val="16"/>
          <w:u w:val="none"/>
        </w:rPr>
        <w:t xml:space="preserve"> out that one of the </w:t>
      </w:r>
      <w:r>
        <w:rPr>
          <w:b w:val="0"/>
          <w:i w:val="0"/>
          <w:smallCaps w:val="0"/>
          <w:strike w:val="0"/>
          <w:sz w:val="22"/>
          <w:u w:val="single"/>
        </w:rPr>
        <w:t xml:space="preserve">major barriers preventing advances in machine learning is the lack of data sharing </w:t>
      </w:r>
      <w:r>
        <w:rPr>
          <w:b w:val="0"/>
          <w:i w:val="0"/>
          <w:smallCaps w:val="0"/>
          <w:strike w:val="0"/>
          <w:sz w:val="16"/>
          <w:u w:val="none"/>
        </w:rPr>
        <w:t xml:space="preserve">between institutions and industries. 85 </w:t>
      </w:r>
      <w:r>
        <w:rPr>
          <w:b w:val="0"/>
          <w:i w:val="0"/>
          <w:smallCaps w:val="0"/>
          <w:strike w:val="0"/>
          <w:sz w:val="22"/>
          <w:u w:val="single"/>
        </w:rPr>
        <w:t>Data scientists</w:t>
      </w:r>
      <w:r>
        <w:rPr>
          <w:b w:val="0"/>
          <w:i w:val="0"/>
          <w:smallCaps w:val="0"/>
          <w:strike w:val="0"/>
          <w:sz w:val="16"/>
          <w:u w:val="none"/>
        </w:rPr>
        <w:t xml:space="preserve"> have demonstrated that they </w:t>
      </w:r>
      <w:r>
        <w:rPr>
          <w:b w:val="0"/>
          <w:i w:val="0"/>
          <w:smallCaps w:val="0"/>
          <w:strike w:val="0"/>
          <w:sz w:val="22"/>
          <w:u w:val="single"/>
        </w:rPr>
        <w:t xml:space="preserve">were </w:t>
      </w:r>
      <w:r>
        <w:rPr>
          <w:b w:val="0"/>
          <w:i w:val="0"/>
          <w:smallCaps w:val="0"/>
          <w:strike w:val="0"/>
          <w:sz w:val="22"/>
          <w:highlight w:val="cyan"/>
          <w:u w:val="single"/>
        </w:rPr>
        <w:t>able to predict</w:t>
      </w:r>
      <w:r>
        <w:rPr>
          <w:b/>
          <w:i w:val="0"/>
          <w:smallCaps w:val="0"/>
          <w:strike w:val="0"/>
          <w:sz w:val="22"/>
          <w:highlight w:val="cyan"/>
          <w:u w:val="single"/>
        </w:rPr>
        <w:t xml:space="preserve"> flu trends</w:t>
      </w:r>
      <w:r>
        <w:rPr>
          <w:b w:val="0"/>
          <w:i w:val="0"/>
          <w:smallCaps w:val="0"/>
          <w:strike w:val="0"/>
          <w:sz w:val="16"/>
          <w:u w:val="none"/>
        </w:rPr>
        <w:t xml:space="preserve"> with data extracted from Twitter. 86 Foursquare’s location database provides Uber with the requisite data to pinpoint the location of users based on venue names instead of addresses.87 Information about fraudulent Twitter accounts may </w:t>
      </w:r>
      <w:r>
        <w:rPr>
          <w:b w:val="0"/>
          <w:i w:val="0"/>
          <w:smallCaps w:val="0"/>
          <w:strike w:val="0"/>
          <w:sz w:val="22"/>
          <w:u w:val="single"/>
        </w:rPr>
        <w:t xml:space="preserve">enable </w:t>
      </w:r>
      <w:r>
        <w:rPr>
          <w:b w:val="0"/>
          <w:i w:val="0"/>
          <w:smallCaps w:val="0"/>
          <w:strike w:val="0"/>
          <w:sz w:val="22"/>
          <w:highlight w:val="cyan"/>
          <w:u w:val="single"/>
        </w:rPr>
        <w:t>early detection of</w:t>
      </w:r>
      <w:r>
        <w:rPr>
          <w:b/>
          <w:i w:val="0"/>
          <w:smallCaps w:val="0"/>
          <w:strike w:val="0"/>
          <w:sz w:val="22"/>
          <w:highlight w:val="cyan"/>
          <w:u w:val="single"/>
        </w:rPr>
        <w:t xml:space="preserve"> financial frauds</w:t>
      </w:r>
      <w:r>
        <w:rPr>
          <w:b w:val="0"/>
          <w:i w:val="0"/>
          <w:smallCaps w:val="0"/>
          <w:strike w:val="0"/>
          <w:sz w:val="16"/>
          <w:u w:val="none"/>
        </w:rPr>
        <w:t xml:space="preserve">.88 The </w:t>
      </w:r>
      <w:r>
        <w:rPr>
          <w:b w:val="0"/>
          <w:i w:val="0"/>
          <w:smallCaps w:val="0"/>
          <w:strike w:val="0"/>
          <w:sz w:val="22"/>
          <w:highlight w:val="cyan"/>
          <w:u w:val="single"/>
        </w:rPr>
        <w:t>possibilities that</w:t>
      </w:r>
      <w:r>
        <w:rPr>
          <w:b w:val="0"/>
          <w:i w:val="0"/>
          <w:smallCaps w:val="0"/>
          <w:strike w:val="0"/>
          <w:sz w:val="22"/>
          <w:u w:val="single"/>
        </w:rPr>
        <w:t xml:space="preserve"> cross-industry data </w:t>
      </w:r>
      <w:r>
        <w:rPr>
          <w:b w:val="0"/>
          <w:i w:val="0"/>
          <w:smallCaps w:val="0"/>
          <w:strike w:val="0"/>
          <w:sz w:val="22"/>
          <w:highlight w:val="cyan"/>
          <w:u w:val="single"/>
        </w:rPr>
        <w:t>sharing</w:t>
      </w:r>
      <w:r>
        <w:rPr>
          <w:b w:val="0"/>
          <w:i w:val="0"/>
          <w:smallCaps w:val="0"/>
          <w:strike w:val="0"/>
          <w:sz w:val="22"/>
          <w:u w:val="single"/>
        </w:rPr>
        <w:t xml:space="preserve"> may </w:t>
      </w:r>
      <w:r>
        <w:rPr>
          <w:b w:val="0"/>
          <w:i w:val="0"/>
          <w:smallCaps w:val="0"/>
          <w:strike w:val="0"/>
          <w:sz w:val="22"/>
          <w:highlight w:val="cyan"/>
          <w:u w:val="single"/>
        </w:rPr>
        <w:t xml:space="preserve">bring are </w:t>
      </w:r>
      <w:r>
        <w:rPr>
          <w:b/>
          <w:i w:val="0"/>
          <w:smallCaps w:val="0"/>
          <w:strike w:val="0"/>
          <w:sz w:val="22"/>
          <w:highlight w:val="cyan"/>
          <w:u w:val="single"/>
        </w:rPr>
        <w:t>endless</w:t>
      </w:r>
      <w:r>
        <w:rPr>
          <w:b w:val="0"/>
          <w:i w:val="0"/>
          <w:smallCaps w:val="0"/>
          <w:strike w:val="0"/>
          <w:sz w:val="22"/>
          <w:highlight w:val="cyan"/>
          <w:u w:val="single"/>
        </w:rPr>
        <w:t>.</w:t>
      </w:r>
    </w:p>
    <w:p>
      <w:pPr>
        <w:spacing w:after="60"/>
      </w:pPr>
      <w:r>
        <w:rPr>
          <w:b w:val="0"/>
          <w:i w:val="0"/>
          <w:smallCaps w:val="0"/>
          <w:strike w:val="0"/>
          <w:sz w:val="22"/>
          <w:highlight w:val="cyan"/>
          <w:u w:val="single"/>
        </w:rPr>
        <w:t>To encourage</w:t>
      </w:r>
      <w:r>
        <w:rPr>
          <w:b w:val="0"/>
          <w:i w:val="0"/>
          <w:smallCaps w:val="0"/>
          <w:strike w:val="0"/>
          <w:sz w:val="22"/>
          <w:u w:val="single"/>
        </w:rPr>
        <w:t xml:space="preserve"> free sharing</w:t>
      </w:r>
      <w:r>
        <w:rPr>
          <w:b w:val="0"/>
          <w:i w:val="0"/>
          <w:smallCaps w:val="0"/>
          <w:strike w:val="0"/>
          <w:sz w:val="16"/>
          <w:u w:val="none"/>
        </w:rPr>
        <w:t xml:space="preserve"> of data, </w:t>
      </w:r>
      <w:r>
        <w:rPr>
          <w:b w:val="0"/>
          <w:i w:val="0"/>
          <w:smallCaps w:val="0"/>
          <w:strike w:val="0"/>
          <w:sz w:val="22"/>
          <w:highlight w:val="cyan"/>
          <w:u w:val="single"/>
        </w:rPr>
        <w:t xml:space="preserve">companies should have a </w:t>
      </w:r>
      <w:r>
        <w:rPr>
          <w:b/>
          <w:i w:val="0"/>
          <w:smallCaps w:val="0"/>
          <w:strike w:val="0"/>
          <w:sz w:val="22"/>
          <w:highlight w:val="cyan"/>
          <w:u w:val="single"/>
        </w:rPr>
        <w:t>reliable method</w:t>
      </w:r>
      <w:r>
        <w:rPr>
          <w:b w:val="0"/>
          <w:i w:val="0"/>
          <w:smallCaps w:val="0"/>
          <w:strike w:val="0"/>
          <w:sz w:val="22"/>
          <w:highlight w:val="cyan"/>
          <w:u w:val="single"/>
        </w:rPr>
        <w:t xml:space="preserve"> of protecting</w:t>
      </w:r>
      <w:r>
        <w:rPr>
          <w:b w:val="0"/>
          <w:i w:val="0"/>
          <w:smallCaps w:val="0"/>
          <w:strike w:val="0"/>
          <w:sz w:val="22"/>
          <w:u w:val="single"/>
        </w:rPr>
        <w:t xml:space="preserve"> their investments </w:t>
      </w:r>
      <w:r>
        <w:rPr>
          <w:b w:val="0"/>
          <w:i w:val="0"/>
          <w:smallCaps w:val="0"/>
          <w:strike w:val="0"/>
          <w:sz w:val="16"/>
          <w:u w:val="none"/>
        </w:rPr>
        <w:t xml:space="preserve">in machine learning. At the same time, </w:t>
      </w:r>
      <w:r>
        <w:rPr>
          <w:b w:val="0"/>
          <w:i w:val="0"/>
          <w:smallCaps w:val="0"/>
          <w:strike w:val="0"/>
          <w:sz w:val="22"/>
          <w:u w:val="single"/>
        </w:rPr>
        <w:t xml:space="preserve">protection based on </w:t>
      </w:r>
      <w:r>
        <w:rPr>
          <w:b w:val="0"/>
          <w:i w:val="0"/>
          <w:smallCaps w:val="0"/>
          <w:strike w:val="0"/>
          <w:sz w:val="22"/>
          <w:highlight w:val="cyan"/>
          <w:u w:val="single"/>
        </w:rPr>
        <w:t>non-disclosure</w:t>
      </w:r>
      <w:r>
        <w:rPr>
          <w:b w:val="0"/>
          <w:i w:val="0"/>
          <w:smallCaps w:val="0"/>
          <w:strike w:val="0"/>
          <w:sz w:val="16"/>
          <w:u w:val="none"/>
        </w:rPr>
        <w:t xml:space="preserve"> of data would </w:t>
      </w:r>
      <w:r>
        <w:rPr>
          <w:b/>
          <w:i w:val="0"/>
          <w:smallCaps w:val="0"/>
          <w:strike w:val="0"/>
          <w:sz w:val="22"/>
          <w:highlight w:val="cyan"/>
          <w:u w:val="single"/>
        </w:rPr>
        <w:t>defeat</w:t>
      </w:r>
      <w:r>
        <w:rPr>
          <w:b w:val="0"/>
          <w:i w:val="0"/>
          <w:smallCaps w:val="0"/>
          <w:strike w:val="0"/>
          <w:sz w:val="16"/>
          <w:u w:val="none"/>
        </w:rPr>
        <w:t xml:space="preserve"> of </w:t>
      </w:r>
      <w:r>
        <w:rPr>
          <w:b/>
          <w:i w:val="0"/>
          <w:smallCaps w:val="0"/>
          <w:strike w:val="0"/>
          <w:sz w:val="22"/>
          <w:highlight w:val="cyan"/>
          <w:u w:val="single"/>
        </w:rPr>
        <w:t>purpose</w:t>
      </w:r>
      <w:r>
        <w:rPr>
          <w:b w:val="0"/>
          <w:i w:val="0"/>
          <w:smallCaps w:val="0"/>
          <w:strike w:val="0"/>
          <w:sz w:val="22"/>
          <w:u w:val="single"/>
        </w:rPr>
        <w:t xml:space="preserve"> of promoting data sharing.</w:t>
      </w:r>
      <w:r>
        <w:rPr>
          <w:b w:val="0"/>
          <w:i w:val="0"/>
          <w:smallCaps w:val="0"/>
          <w:strike w:val="0"/>
          <w:sz w:val="16"/>
          <w:u w:val="none"/>
        </w:rPr>
        <w:t xml:space="preserve"> Hence protection over computation methods involved with machine learning maintains the delicate balance between promoting data sharing and protecting innovation. </w:t>
      </w:r>
    </w:p>
    <w:p>
      <w:pPr>
        <w:spacing w:after="60"/>
      </w:pPr>
      <w:r>
        <w:rPr>
          <w:b w:val="0"/>
          <w:i w:val="0"/>
          <w:smallCaps w:val="0"/>
          <w:strike w:val="0"/>
          <w:sz w:val="22"/>
          <w:highlight w:val="cyan"/>
          <w:u w:val="single"/>
        </w:rPr>
        <w:t>Protection</w:t>
      </w:r>
      <w:r>
        <w:rPr>
          <w:b w:val="0"/>
          <w:i w:val="0"/>
          <w:smallCaps w:val="0"/>
          <w:strike w:val="0"/>
          <w:sz w:val="22"/>
          <w:u w:val="single"/>
        </w:rPr>
        <w:t xml:space="preserve"> over inventions</w:t>
      </w:r>
      <w:r>
        <w:rPr>
          <w:b w:val="0"/>
          <w:i w:val="0"/>
          <w:smallCaps w:val="0"/>
          <w:strike w:val="0"/>
          <w:sz w:val="16"/>
          <w:u w:val="none"/>
        </w:rPr>
        <w:t xml:space="preserve"> in the machine learning algorithm provides one additional merit other than allowing data sharing and avoiding the sort of excessive protection that leads to a competitor-free road and data network effects. It </w:t>
      </w:r>
      <w:r>
        <w:rPr>
          <w:b/>
          <w:i w:val="0"/>
          <w:smallCaps w:val="0"/>
          <w:strike w:val="0"/>
          <w:sz w:val="22"/>
          <w:highlight w:val="cyan"/>
          <w:u w:val="single"/>
        </w:rPr>
        <w:t>incentivizes innovators</w:t>
      </w:r>
      <w:r>
        <w:rPr>
          <w:b w:val="0"/>
          <w:i w:val="0"/>
          <w:smallCaps w:val="0"/>
          <w:strike w:val="0"/>
          <w:sz w:val="22"/>
          <w:highlight w:val="cyan"/>
          <w:u w:val="single"/>
        </w:rPr>
        <w:t xml:space="preserve"> to focus on</w:t>
      </w:r>
      <w:r>
        <w:rPr>
          <w:b w:val="0"/>
          <w:i w:val="0"/>
          <w:smallCaps w:val="0"/>
          <w:strike w:val="0"/>
          <w:sz w:val="22"/>
          <w:u w:val="single"/>
        </w:rPr>
        <w:t xml:space="preserve"> the </w:t>
      </w:r>
      <w:r>
        <w:rPr>
          <w:b/>
          <w:i w:val="0"/>
          <w:smallCaps w:val="0"/>
          <w:strike w:val="0"/>
          <w:sz w:val="22"/>
          <w:highlight w:val="cyan"/>
          <w:u w:val="single"/>
        </w:rPr>
        <w:t>core tech</w:t>
      </w:r>
      <w:r>
        <w:rPr>
          <w:b/>
          <w:i w:val="0"/>
          <w:smallCaps w:val="0"/>
          <w:strike w:val="0"/>
          <w:sz w:val="22"/>
          <w:u w:val="single"/>
        </w:rPr>
        <w:t>nological blocks</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the </w:t>
      </w:r>
      <w:r>
        <w:rPr>
          <w:b w:val="0"/>
          <w:i w:val="0"/>
          <w:smallCaps w:val="0"/>
          <w:strike w:val="0"/>
          <w:sz w:val="22"/>
          <w:highlight w:val="cyan"/>
          <w:u w:val="single"/>
        </w:rPr>
        <w:t>advancement</w:t>
      </w:r>
      <w:r>
        <w:rPr>
          <w:b w:val="0"/>
          <w:i w:val="0"/>
          <w:smallCaps w:val="0"/>
          <w:strike w:val="0"/>
          <w:sz w:val="22"/>
          <w:u w:val="single"/>
        </w:rPr>
        <w:t xml:space="preserve"> of technology, </w:t>
      </w:r>
      <w:r>
        <w:rPr>
          <w:b w:val="0"/>
          <w:i w:val="0"/>
          <w:smallCaps w:val="0"/>
          <w:strike w:val="0"/>
          <w:sz w:val="22"/>
          <w:highlight w:val="cyan"/>
          <w:u w:val="single"/>
        </w:rPr>
        <w:t xml:space="preserve">and </w:t>
      </w:r>
      <w:r>
        <w:rPr>
          <w:b/>
          <w:i w:val="0"/>
          <w:smallCaps w:val="0"/>
          <w:strike w:val="0"/>
          <w:sz w:val="22"/>
          <w:highlight w:val="cyan"/>
          <w:u w:val="single"/>
        </w:rPr>
        <w:t>encourages disclosure</w:t>
      </w:r>
      <w:r>
        <w:rPr>
          <w:b w:val="0"/>
          <w:i w:val="0"/>
          <w:smallCaps w:val="0"/>
          <w:strike w:val="0"/>
          <w:sz w:val="22"/>
          <w:u w:val="single"/>
        </w:rPr>
        <w:t xml:space="preserve"> of such know-how to the machine learning community.</w:t>
      </w:r>
    </w:p>
    <w:p>
      <w:pPr>
        <w:spacing w:after="60"/>
      </w:pPr>
      <w:r>
        <w:rPr>
          <w:b w:val="0"/>
          <w:i w:val="0"/>
          <w:smallCaps w:val="0"/>
          <w:strike w:val="0"/>
          <w:sz w:val="16"/>
          <w:u w:val="none"/>
        </w:rPr>
        <w:t xml:space="preserve">Then what are the key obstacles in obtaining patents in machine learning inventions? While there are arguments that the definiteness requirement of patent law is the primary hurdle against patent protection of machine learning models due to reliance on subjective judgment, there is no evidence that the underlying inventions driving big data faces the same challenge. 89 Definiteness may be overcome by providing reasonable certainty for those skilled in the art of defining what the scope of the invention is at the time of filing.90 There is no </w:t>
      </w:r>
      <w:r>
        <w:rPr>
          <w:b w:val="0"/>
          <w:i w:val="0"/>
          <w:smallCaps w:val="0"/>
          <w:strike w:val="0"/>
          <w:sz w:val="22"/>
          <w:u w:val="single"/>
        </w:rPr>
        <w:t>inherent reason why specific solutions</w:t>
      </w:r>
      <w:r>
        <w:rPr>
          <w:b w:val="0"/>
          <w:i w:val="0"/>
          <w:smallCaps w:val="0"/>
          <w:strike w:val="0"/>
          <w:sz w:val="16"/>
          <w:u w:val="none"/>
        </w:rPr>
        <w:t xml:space="preserve"> for data cleaning, enhancement of computation efficiency, and similar inventions </w:t>
      </w:r>
      <w:r>
        <w:rPr>
          <w:b w:val="0"/>
          <w:i w:val="0"/>
          <w:smallCaps w:val="0"/>
          <w:strike w:val="0"/>
          <w:sz w:val="22"/>
          <w:u w:val="single"/>
        </w:rPr>
        <w:t>would be deemed indefinite by nature.</w:t>
      </w:r>
    </w:p>
    <w:p>
      <w:pPr>
        <w:spacing w:after="60"/>
      </w:pPr>
      <w:r>
        <w:rPr>
          <w:b w:val="0"/>
          <w:i w:val="0"/>
          <w:smallCaps w:val="0"/>
          <w:strike w:val="0"/>
          <w:sz w:val="16"/>
          <w:u w:val="none"/>
        </w:rPr>
        <w:t xml:space="preserve">Since the United States </w:t>
      </w:r>
      <w:r>
        <w:rPr>
          <w:b w:val="0"/>
          <w:i w:val="0"/>
          <w:smallCaps w:val="0"/>
          <w:strike w:val="0"/>
          <w:sz w:val="22"/>
          <w:u w:val="single"/>
        </w:rPr>
        <w:t>Supreme Court invalidated a patent on computer i</w:t>
      </w:r>
      <w:r>
        <w:rPr>
          <w:b w:val="0"/>
          <w:i w:val="0"/>
          <w:smallCaps w:val="0"/>
          <w:strike w:val="0"/>
          <w:sz w:val="22"/>
          <w:u w:val="single"/>
        </w:rPr>
        <w:t xml:space="preserve">mplemented financial transaction methods in </w:t>
      </w:r>
      <w:r>
        <w:rPr>
          <w:b w:val="0"/>
          <w:i w:val="0"/>
          <w:smallCaps w:val="0"/>
          <w:strike w:val="0"/>
          <w:sz w:val="22"/>
          <w:u w:val="single"/>
        </w:rPr>
        <w:t xml:space="preserve">the </w:t>
      </w:r>
      <w:r>
        <w:rPr>
          <w:b/>
          <w:i w:val="0"/>
          <w:smallCaps w:val="0"/>
          <w:strike w:val="0"/>
          <w:sz w:val="22"/>
          <w:highlight w:val="cyan"/>
          <w:u w:val="single"/>
        </w:rPr>
        <w:t xml:space="preserve">2014 </w:t>
      </w:r>
      <w:r>
        <w:rPr>
          <w:b/>
          <w:i/>
          <w:smallCaps w:val="0"/>
          <w:strike w:val="0"/>
          <w:sz w:val="22"/>
          <w:highlight w:val="cyan"/>
          <w:u w:val="single"/>
        </w:rPr>
        <w:t>Alice</w:t>
      </w:r>
      <w:r>
        <w:rPr>
          <w:b/>
          <w:i w:val="0"/>
          <w:smallCaps w:val="0"/>
          <w:strike w:val="0"/>
          <w:sz w:val="22"/>
          <w:highlight w:val="cyan"/>
          <w:u w:val="single"/>
        </w:rPr>
        <w:t xml:space="preserve"> decision</w:t>
      </w:r>
      <w:r>
        <w:rPr>
          <w:b w:val="0"/>
          <w:i w:val="0"/>
          <w:smallCaps w:val="0"/>
          <w:strike w:val="0"/>
          <w:sz w:val="22"/>
          <w:u w:val="single"/>
        </w:rPr>
        <w:t xml:space="preserve">, the </w:t>
      </w:r>
      <w:r>
        <w:rPr>
          <w:b w:val="0"/>
          <w:i w:val="0"/>
          <w:smallCaps w:val="0"/>
          <w:strike w:val="0"/>
          <w:sz w:val="22"/>
          <w:highlight w:val="cyan"/>
          <w:u w:val="single"/>
        </w:rPr>
        <w:t>validity of</w:t>
      </w:r>
      <w:r>
        <w:rPr>
          <w:b w:val="0"/>
          <w:i w:val="0"/>
          <w:smallCaps w:val="0"/>
          <w:strike w:val="0"/>
          <w:sz w:val="22"/>
          <w:u w:val="single"/>
        </w:rPr>
        <w:t xml:space="preserve"> numerous software and business method </w:t>
      </w:r>
      <w:r>
        <w:rPr>
          <w:b w:val="0"/>
          <w:i w:val="0"/>
          <w:smallCaps w:val="0"/>
          <w:strike w:val="0"/>
          <w:sz w:val="22"/>
          <w:highlight w:val="cyan"/>
          <w:u w:val="single"/>
        </w:rPr>
        <w:t>patents were challenged</w:t>
      </w:r>
      <w:r>
        <w:rPr>
          <w:b w:val="0"/>
          <w:i w:val="0"/>
          <w:smallCaps w:val="0"/>
          <w:strike w:val="0"/>
          <w:sz w:val="22"/>
          <w:u w:val="single"/>
        </w:rPr>
        <w:t xml:space="preserve"> </w:t>
      </w:r>
      <w:r>
        <w:rPr>
          <w:b w:val="0"/>
          <w:i w:val="0"/>
          <w:smallCaps w:val="0"/>
          <w:strike w:val="0"/>
          <w:sz w:val="16"/>
          <w:u w:val="none"/>
        </w:rPr>
        <w:t xml:space="preserve">under 35 U.S.C. §101.91 As of June 8th, 2016, </w:t>
      </w:r>
      <w:r>
        <w:rPr>
          <w:b w:val="0"/>
          <w:i w:val="0"/>
          <w:smallCaps w:val="0"/>
          <w:strike w:val="0"/>
          <w:sz w:val="22"/>
          <w:u w:val="single"/>
        </w:rPr>
        <w:t>federal district courts</w:t>
      </w:r>
      <w:r>
        <w:rPr>
          <w:b w:val="0"/>
          <w:i w:val="0"/>
          <w:smallCaps w:val="0"/>
          <w:strike w:val="0"/>
          <w:sz w:val="16"/>
          <w:u w:val="none"/>
        </w:rPr>
        <w:t xml:space="preserve"> invalidated 163 of the 247 patents that were considered under patentable subject matter—</w:t>
      </w:r>
      <w:r>
        <w:rPr>
          <w:b w:val="0"/>
          <w:i w:val="0"/>
          <w:smallCaps w:val="0"/>
          <w:strike w:val="0"/>
          <w:sz w:val="22"/>
          <w:highlight w:val="cyan"/>
          <w:u w:val="single"/>
        </w:rPr>
        <w:t xml:space="preserve">striking down </w:t>
      </w:r>
      <w:r>
        <w:rPr>
          <w:b/>
          <w:i w:val="0"/>
          <w:smallCaps w:val="0"/>
          <w:strike w:val="0"/>
          <w:sz w:val="22"/>
          <w:highlight w:val="cyan"/>
          <w:u w:val="single"/>
        </w:rPr>
        <w:t>66%</w:t>
      </w:r>
      <w:r>
        <w:rPr>
          <w:b w:val="0"/>
          <w:i w:val="0"/>
          <w:smallCaps w:val="0"/>
          <w:strike w:val="0"/>
          <w:sz w:val="22"/>
          <w:u w:val="single"/>
        </w:rPr>
        <w:t xml:space="preserve"> of challenged patents.</w:t>
      </w:r>
      <w:r>
        <w:rPr>
          <w:b w:val="0"/>
          <w:i w:val="0"/>
          <w:smallCaps w:val="0"/>
          <w:strike w:val="0"/>
          <w:sz w:val="16"/>
          <w:u w:val="none"/>
        </w:rPr>
        <w:t xml:space="preserve">92 The U.S. </w:t>
      </w:r>
      <w:r>
        <w:rPr>
          <w:b w:val="0"/>
          <w:i w:val="0"/>
          <w:smallCaps w:val="0"/>
          <w:strike w:val="0"/>
          <w:sz w:val="22"/>
          <w:u w:val="single"/>
        </w:rPr>
        <w:t>Court of Appeals</w:t>
      </w:r>
      <w:r>
        <w:rPr>
          <w:b w:val="0"/>
          <w:i w:val="0"/>
          <w:smallCaps w:val="0"/>
          <w:strike w:val="0"/>
          <w:sz w:val="16"/>
          <w:u w:val="none"/>
        </w:rPr>
        <w:t xml:space="preserve"> for the Federal Circuit </w:t>
      </w:r>
      <w:r>
        <w:rPr>
          <w:b w:val="0"/>
          <w:i w:val="0"/>
          <w:smallCaps w:val="0"/>
          <w:strike w:val="0"/>
          <w:sz w:val="22"/>
          <w:u w:val="single"/>
        </w:rPr>
        <w:t xml:space="preserve">invalidated </w:t>
      </w:r>
      <w:r>
        <w:rPr>
          <w:b/>
          <w:i w:val="0"/>
          <w:smallCaps w:val="0"/>
          <w:strike w:val="0"/>
          <w:sz w:val="22"/>
          <w:u w:val="single"/>
        </w:rPr>
        <w:t>38 of the 40 cases</w:t>
      </w:r>
      <w:r>
        <w:rPr>
          <w:b w:val="0"/>
          <w:i w:val="0"/>
          <w:smallCaps w:val="0"/>
          <w:strike w:val="0"/>
          <w:sz w:val="16"/>
          <w:u w:val="none"/>
        </w:rPr>
        <w:t xml:space="preserve"> it heard.93</w:t>
      </w:r>
    </w:p>
    <w:p>
      <w:pPr>
        <w:spacing w:after="60"/>
      </w:pPr>
      <w:r>
        <w:rPr>
          <w:b w:val="0"/>
          <w:i w:val="0"/>
          <w:smallCaps w:val="0"/>
          <w:strike w:val="0"/>
          <w:sz w:val="16"/>
          <w:u w:val="none"/>
        </w:rPr>
        <w:t xml:space="preserve">Arguably, the public benefits more from such high rates of post-issuance invalidity. The public still has access to the disclosures from the patents and patent applications. In reliance on granted patents, companies may have already invested in growing related businesses, catering to the need of consumers. At the same time, the patent holder’s monopolistic rights have been shortened as the result of litigation. Effectively, the price that the public pays to inventors in exchange for the benefits of disclosure is reduced. </w:t>
      </w:r>
    </w:p>
    <w:p>
      <w:pPr>
        <w:spacing w:after="60"/>
      </w:pPr>
      <w:r>
        <w:rPr>
          <w:b w:val="0"/>
          <w:i w:val="0"/>
          <w:smallCaps w:val="0"/>
          <w:strike w:val="0"/>
          <w:sz w:val="16"/>
          <w:u w:val="none"/>
        </w:rPr>
        <w:t xml:space="preserve">Yet the high </w:t>
      </w:r>
      <w:r>
        <w:rPr>
          <w:b w:val="0"/>
          <w:i w:val="0"/>
          <w:smallCaps w:val="0"/>
          <w:strike w:val="0"/>
          <w:sz w:val="22"/>
          <w:highlight w:val="cyan"/>
          <w:u w:val="single"/>
        </w:rPr>
        <w:t>degree of invalidity raises</w:t>
      </w:r>
      <w:r>
        <w:rPr>
          <w:b w:val="0"/>
          <w:i w:val="0"/>
          <w:smallCaps w:val="0"/>
          <w:strike w:val="0"/>
          <w:sz w:val="22"/>
          <w:u w:val="single"/>
        </w:rPr>
        <w:t xml:space="preserve"> </w:t>
      </w:r>
      <w:r>
        <w:rPr>
          <w:b/>
          <w:i w:val="0"/>
          <w:smallCaps w:val="0"/>
          <w:strike w:val="0"/>
          <w:sz w:val="22"/>
          <w:u w:val="single"/>
        </w:rPr>
        <w:t xml:space="preserve">several </w:t>
      </w:r>
      <w:r>
        <w:rPr>
          <w:b/>
          <w:i w:val="0"/>
          <w:smallCaps w:val="0"/>
          <w:strike w:val="0"/>
          <w:sz w:val="22"/>
          <w:highlight w:val="cyan"/>
          <w:u w:val="single"/>
        </w:rPr>
        <w:t>concerns</w:t>
      </w:r>
      <w:r>
        <w:rPr>
          <w:b w:val="0"/>
          <w:i w:val="0"/>
          <w:smallCaps w:val="0"/>
          <w:strike w:val="0"/>
          <w:sz w:val="22"/>
          <w:highlight w:val="cyan"/>
          <w:u w:val="single"/>
        </w:rPr>
        <w:t xml:space="preserve"> for</w:t>
      </w:r>
      <w:r>
        <w:rPr>
          <w:b w:val="0"/>
          <w:i w:val="0"/>
          <w:smallCaps w:val="0"/>
          <w:strike w:val="0"/>
          <w:sz w:val="22"/>
          <w:u w:val="single"/>
        </w:rPr>
        <w:t xml:space="preserve"> the </w:t>
      </w:r>
      <w:r>
        <w:rPr>
          <w:b w:val="0"/>
          <w:i w:val="0"/>
          <w:smallCaps w:val="0"/>
          <w:strike w:val="0"/>
          <w:sz w:val="22"/>
          <w:highlight w:val="cyan"/>
          <w:u w:val="single"/>
        </w:rPr>
        <w:t>software</w:t>
      </w:r>
      <w:r>
        <w:rPr>
          <w:b w:val="0"/>
          <w:i w:val="0"/>
          <w:smallCaps w:val="0"/>
          <w:strike w:val="0"/>
          <w:sz w:val="22"/>
          <w:u w:val="single"/>
        </w:rPr>
        <w:t xml:space="preserve"> industry. </w:t>
      </w:r>
      <w:r>
        <w:rPr>
          <w:b w:val="0"/>
          <w:i w:val="0"/>
          <w:smallCaps w:val="0"/>
          <w:strike w:val="0"/>
          <w:sz w:val="22"/>
          <w:highlight w:val="cyan"/>
          <w:u w:val="single"/>
        </w:rPr>
        <w:t>Smaller entities</w:t>
      </w:r>
      <w:r>
        <w:rPr>
          <w:b w:val="0"/>
          <w:i w:val="0"/>
          <w:smallCaps w:val="0"/>
          <w:strike w:val="0"/>
          <w:sz w:val="16"/>
          <w:u w:val="none"/>
        </w:rPr>
        <w:t xml:space="preserve">, lacking market influence and capital, </w:t>
      </w:r>
      <w:r>
        <w:rPr>
          <w:b w:val="0"/>
          <w:i w:val="0"/>
          <w:smallCaps w:val="0"/>
          <w:strike w:val="0"/>
          <w:sz w:val="22"/>
          <w:highlight w:val="cyan"/>
          <w:u w:val="single"/>
        </w:rPr>
        <w:t xml:space="preserve">have </w:t>
      </w:r>
      <w:r>
        <w:rPr>
          <w:b/>
          <w:i w:val="0"/>
          <w:smallCaps w:val="0"/>
          <w:strike w:val="0"/>
          <w:sz w:val="22"/>
          <w:highlight w:val="cyan"/>
          <w:u w:val="single"/>
        </w:rPr>
        <w:t>difficulty competing</w:t>
      </w:r>
      <w:r>
        <w:rPr>
          <w:b w:val="0"/>
          <w:i w:val="0"/>
          <w:smallCaps w:val="0"/>
          <w:strike w:val="0"/>
          <w:sz w:val="16"/>
          <w:u w:val="none"/>
        </w:rPr>
        <w:t xml:space="preserve"> against established corporations </w:t>
      </w:r>
      <w:r>
        <w:rPr>
          <w:b w:val="0"/>
          <w:i w:val="0"/>
          <w:smallCaps w:val="0"/>
          <w:strike w:val="0"/>
          <w:sz w:val="22"/>
          <w:highlight w:val="cyan"/>
          <w:u w:val="single"/>
        </w:rPr>
        <w:t>without</w:t>
      </w:r>
      <w:r>
        <w:rPr>
          <w:b w:val="0"/>
          <w:i w:val="0"/>
          <w:smallCaps w:val="0"/>
          <w:strike w:val="0"/>
          <w:sz w:val="16"/>
          <w:u w:val="none"/>
        </w:rPr>
        <w:t xml:space="preserve"> the monopolistic rights granted through the </w:t>
      </w:r>
      <w:r>
        <w:rPr>
          <w:b/>
          <w:i w:val="0"/>
          <w:smallCaps w:val="0"/>
          <w:strike w:val="0"/>
          <w:sz w:val="22"/>
          <w:highlight w:val="cyan"/>
          <w:u w:val="single"/>
        </w:rPr>
        <w:t>patent system</w:t>
      </w:r>
      <w:r>
        <w:rPr>
          <w:b w:val="0"/>
          <w:i w:val="0"/>
          <w:smallCaps w:val="0"/>
          <w:strike w:val="0"/>
          <w:sz w:val="22"/>
          <w:highlight w:val="cyan"/>
          <w:u w:val="single"/>
        </w:rPr>
        <w:t>. Investors</w:t>
      </w:r>
      <w:r>
        <w:rPr>
          <w:b w:val="0"/>
          <w:i w:val="0"/>
          <w:smallCaps w:val="0"/>
          <w:strike w:val="0"/>
          <w:sz w:val="22"/>
          <w:u w:val="single"/>
        </w:rPr>
        <w:t xml:space="preserve"> become </w:t>
      </w:r>
      <w:r>
        <w:rPr>
          <w:b/>
          <w:i w:val="0"/>
          <w:smallCaps w:val="0"/>
          <w:strike w:val="0"/>
          <w:sz w:val="22"/>
          <w:highlight w:val="cyan"/>
          <w:u w:val="single"/>
        </w:rPr>
        <w:t>hesitant</w:t>
      </w:r>
      <w:r>
        <w:rPr>
          <w:b w:val="0"/>
          <w:i w:val="0"/>
          <w:smallCaps w:val="0"/>
          <w:strike w:val="0"/>
          <w:sz w:val="22"/>
          <w:highlight w:val="cyan"/>
          <w:u w:val="single"/>
        </w:rPr>
        <w:t xml:space="preserve"> to </w:t>
      </w:r>
      <w:r>
        <w:rPr>
          <w:b/>
          <w:i w:val="0"/>
          <w:smallCaps w:val="0"/>
          <w:strike w:val="0"/>
          <w:sz w:val="22"/>
          <w:highlight w:val="cyan"/>
          <w:u w:val="single"/>
        </w:rPr>
        <w:t>infuse capital</w:t>
      </w:r>
      <w:r>
        <w:rPr>
          <w:b w:val="0"/>
          <w:i w:val="0"/>
          <w:smallCaps w:val="0"/>
          <w:strike w:val="0"/>
          <w:sz w:val="22"/>
          <w:u w:val="single"/>
        </w:rPr>
        <w:t xml:space="preserve"> </w:t>
      </w:r>
      <w:r>
        <w:rPr>
          <w:b w:val="0"/>
          <w:i w:val="0"/>
          <w:smallCaps w:val="0"/>
          <w:strike w:val="0"/>
          <w:sz w:val="16"/>
          <w:u w:val="none"/>
        </w:rPr>
        <w:t xml:space="preserve">into startups </w:t>
      </w:r>
      <w:r>
        <w:rPr>
          <w:b w:val="0"/>
          <w:i w:val="0"/>
          <w:smallCaps w:val="0"/>
          <w:strike w:val="0"/>
          <w:sz w:val="22"/>
          <w:highlight w:val="cyan"/>
          <w:u w:val="single"/>
        </w:rPr>
        <w:t>for</w:t>
      </w:r>
      <w:r>
        <w:rPr>
          <w:b w:val="0"/>
          <w:i w:val="0"/>
          <w:smallCaps w:val="0"/>
          <w:strike w:val="0"/>
          <w:sz w:val="22"/>
          <w:u w:val="single"/>
        </w:rPr>
        <w:t xml:space="preserve"> fear that </w:t>
      </w:r>
      <w:r>
        <w:rPr>
          <w:b w:val="0"/>
          <w:i w:val="0"/>
          <w:smallCaps w:val="0"/>
          <w:strike w:val="0"/>
          <w:sz w:val="22"/>
          <w:highlight w:val="cyan"/>
          <w:u w:val="single"/>
        </w:rPr>
        <w:t>invalidity</w:t>
      </w:r>
      <w:r>
        <w:rPr>
          <w:b w:val="0"/>
          <w:i w:val="0"/>
          <w:smallCaps w:val="0"/>
          <w:strike w:val="0"/>
          <w:sz w:val="22"/>
          <w:u w:val="single"/>
        </w:rPr>
        <w:t xml:space="preserve"> decreases the worth of patents. Reliance on </w:t>
      </w:r>
      <w:r>
        <w:rPr>
          <w:b w:val="0"/>
          <w:i w:val="0"/>
          <w:smallCaps w:val="0"/>
          <w:strike w:val="0"/>
          <w:sz w:val="22"/>
          <w:highlight w:val="cyan"/>
          <w:u w:val="single"/>
        </w:rPr>
        <w:t>trade secret has</w:t>
      </w:r>
      <w:r>
        <w:rPr>
          <w:b w:val="0"/>
          <w:i w:val="0"/>
          <w:smallCaps w:val="0"/>
          <w:strike w:val="0"/>
          <w:sz w:val="22"/>
          <w:u w:val="single"/>
        </w:rPr>
        <w:t xml:space="preserve"> its own </w:t>
      </w:r>
      <w:r>
        <w:rPr>
          <w:b w:val="0"/>
          <w:i w:val="0"/>
          <w:smallCaps w:val="0"/>
          <w:strike w:val="0"/>
          <w:sz w:val="22"/>
          <w:u w:val="single"/>
        </w:rPr>
        <w:t>limitations</w:t>
      </w:r>
      <w:r>
        <w:rPr>
          <w:b w:val="0"/>
          <w:i w:val="0"/>
          <w:smallCaps w:val="0"/>
          <w:strike w:val="0"/>
          <w:sz w:val="22"/>
          <w:u w:val="single"/>
        </w:rPr>
        <w:t xml:space="preserve"> </w:t>
      </w:r>
      <w:r>
        <w:rPr>
          <w:b w:val="0"/>
          <w:i w:val="0"/>
          <w:smallCaps w:val="0"/>
          <w:strike w:val="0"/>
          <w:sz w:val="22"/>
          <w:u w:val="single"/>
        </w:rPr>
        <w:t xml:space="preserve">due to </w:t>
      </w:r>
      <w:r>
        <w:rPr>
          <w:b w:val="0"/>
          <w:i w:val="0"/>
          <w:smallCaps w:val="0"/>
          <w:strike w:val="0"/>
          <w:sz w:val="22"/>
          <w:highlight w:val="cyan"/>
          <w:u w:val="single"/>
        </w:rPr>
        <w:t xml:space="preserve">the </w:t>
      </w:r>
      <w:r>
        <w:rPr>
          <w:b/>
          <w:i w:val="0"/>
          <w:smallCaps w:val="0"/>
          <w:strike w:val="0"/>
          <w:sz w:val="22"/>
          <w:highlight w:val="cyan"/>
          <w:u w:val="single"/>
        </w:rPr>
        <w:t>disclosure dilemma</w:t>
      </w:r>
      <w:r>
        <w:rPr>
          <w:b w:val="0"/>
          <w:i w:val="0"/>
          <w:smallCaps w:val="0"/>
          <w:strike w:val="0"/>
          <w:sz w:val="16"/>
          <w:u w:val="none"/>
        </w:rPr>
        <w:t xml:space="preserve">—the </w:t>
      </w:r>
      <w:r>
        <w:rPr>
          <w:b w:val="0"/>
          <w:i w:val="0"/>
          <w:smallCaps w:val="0"/>
          <w:strike w:val="0"/>
          <w:sz w:val="22"/>
          <w:u w:val="single"/>
        </w:rPr>
        <w:t>inventor needs to disclose the secret to lure inventors, but risks losing secrecy in the process</w:t>
      </w:r>
      <w:r>
        <w:rPr>
          <w:b w:val="0"/>
          <w:i w:val="0"/>
          <w:smallCaps w:val="0"/>
          <w:strike w:val="0"/>
          <w:sz w:val="16"/>
          <w:u w:val="none"/>
        </w:rPr>
        <w:t xml:space="preserve">. Copyright law does not provide appropriate protection. The restrictions imposed by the </w:t>
      </w:r>
      <w:r>
        <w:rPr>
          <w:b w:val="0"/>
          <w:i w:val="0"/>
          <w:smallCaps w:val="0"/>
          <w:strike w:val="0"/>
          <w:sz w:val="22"/>
          <w:u w:val="single"/>
        </w:rPr>
        <w:t xml:space="preserve">merger doctrine and </w:t>
      </w:r>
      <w:r>
        <w:rPr>
          <w:b w:val="0"/>
          <w:i w:val="0"/>
          <w:smallCaps w:val="0"/>
          <w:strike w:val="0"/>
          <w:sz w:val="22"/>
          <w:u w:val="single"/>
        </w:rPr>
        <w:t>scènes</w:t>
      </w:r>
      <w:r>
        <w:rPr>
          <w:b w:val="0"/>
          <w:i w:val="0"/>
          <w:smallCaps w:val="0"/>
          <w:strike w:val="0"/>
          <w:sz w:val="22"/>
          <w:u w:val="single"/>
        </w:rPr>
        <w:t xml:space="preserve"> à faire doctrine constrain copyright protection</w:t>
      </w:r>
      <w:r>
        <w:rPr>
          <w:b w:val="0"/>
          <w:i w:val="0"/>
          <w:smallCaps w:val="0"/>
          <w:strike w:val="0"/>
          <w:sz w:val="16"/>
          <w:u w:val="none"/>
        </w:rPr>
        <w:t xml:space="preserve"> of software. Though </w:t>
      </w:r>
      <w:r>
        <w:rPr>
          <w:b w:val="0"/>
          <w:i w:val="0"/>
          <w:smallCaps w:val="0"/>
          <w:strike w:val="0"/>
          <w:sz w:val="22"/>
          <w:highlight w:val="cyan"/>
          <w:u w:val="single"/>
        </w:rPr>
        <w:t>copyright</w:t>
      </w:r>
      <w:r>
        <w:rPr>
          <w:b w:val="0"/>
          <w:i w:val="0"/>
          <w:smallCaps w:val="0"/>
          <w:strike w:val="0"/>
          <w:sz w:val="16"/>
          <w:u w:val="none"/>
        </w:rPr>
        <w:t xml:space="preserve"> provides an alternative method of protecting literal copying of code, </w:t>
      </w:r>
      <w:r>
        <w:rPr>
          <w:b w:val="0"/>
          <w:i w:val="0"/>
          <w:smallCaps w:val="0"/>
          <w:strike w:val="0"/>
          <w:sz w:val="22"/>
          <w:u w:val="single"/>
        </w:rPr>
        <w:t xml:space="preserve">it </w:t>
      </w:r>
      <w:r>
        <w:rPr>
          <w:b w:val="0"/>
          <w:i w:val="0"/>
          <w:smallCaps w:val="0"/>
          <w:strike w:val="0"/>
          <w:sz w:val="22"/>
          <w:highlight w:val="cyan"/>
          <w:u w:val="single"/>
        </w:rPr>
        <w:t xml:space="preserve">does </w:t>
      </w:r>
      <w:r>
        <w:rPr>
          <w:b/>
          <w:i w:val="0"/>
          <w:smallCaps w:val="0"/>
          <w:strike w:val="0"/>
          <w:sz w:val="22"/>
          <w:highlight w:val="cyan"/>
          <w:u w:val="single"/>
        </w:rPr>
        <w:t>little</w:t>
      </w:r>
      <w:r>
        <w:rPr>
          <w:b w:val="0"/>
          <w:i w:val="0"/>
          <w:smallCaps w:val="0"/>
          <w:strike w:val="0"/>
          <w:sz w:val="22"/>
          <w:highlight w:val="cyan"/>
          <w:u w:val="single"/>
        </w:rPr>
        <w:t xml:space="preserve"> to protect</w:t>
      </w:r>
      <w:r>
        <w:rPr>
          <w:b w:val="0"/>
          <w:i w:val="0"/>
          <w:smallCaps w:val="0"/>
          <w:strike w:val="0"/>
          <w:sz w:val="22"/>
          <w:u w:val="single"/>
        </w:rPr>
        <w:t xml:space="preserve"> the </w:t>
      </w:r>
      <w:r>
        <w:rPr>
          <w:b/>
          <w:i w:val="0"/>
          <w:smallCaps w:val="0"/>
          <w:strike w:val="0"/>
          <w:sz w:val="22"/>
          <w:u w:val="single"/>
        </w:rPr>
        <w:t>underlying software algorithms</w:t>
      </w:r>
      <w:r>
        <w:rPr>
          <w:b w:val="0"/>
          <w:i w:val="0"/>
          <w:smallCaps w:val="0"/>
          <w:strike w:val="0"/>
          <w:sz w:val="22"/>
          <w:u w:val="single"/>
        </w:rPr>
        <w:t xml:space="preserve"> and </w:t>
      </w:r>
      <w:r>
        <w:rPr>
          <w:b/>
          <w:i w:val="0"/>
          <w:smallCaps w:val="0"/>
          <w:strike w:val="0"/>
          <w:sz w:val="22"/>
          <w:highlight w:val="cyan"/>
          <w:u w:val="single"/>
        </w:rPr>
        <w:t>innovation</w:t>
      </w:r>
      <w:r>
        <w:rPr>
          <w:b w:val="0"/>
          <w:i w:val="0"/>
          <w:smallCaps w:val="0"/>
          <w:strike w:val="0"/>
          <w:sz w:val="22"/>
          <w:u w:val="single"/>
        </w:rPr>
        <w:t xml:space="preserve">. </w:t>
      </w:r>
    </w:p>
    <w:p>
      <w:pPr>
        <w:spacing w:after="60"/>
      </w:pPr>
      <w:r>
        <w:rPr>
          <w:b w:val="0"/>
          <w:i w:val="0"/>
          <w:smallCaps w:val="0"/>
          <w:strike w:val="0"/>
          <w:sz w:val="16"/>
          <w:u w:val="none"/>
        </w:rPr>
        <w:t xml:space="preserve">Ultimately, the </w:t>
      </w:r>
      <w:r>
        <w:rPr>
          <w:b w:val="0"/>
          <w:i w:val="0"/>
          <w:smallCaps w:val="0"/>
          <w:strike w:val="0"/>
          <w:sz w:val="22"/>
          <w:u w:val="single"/>
        </w:rPr>
        <w:t>increase of alliances and collaboration provides incentives for parties to obtain patent rights.</w:t>
      </w:r>
      <w:r>
        <w:rPr>
          <w:b w:val="0"/>
          <w:i w:val="0"/>
          <w:smallCaps w:val="0"/>
          <w:strike w:val="0"/>
          <w:sz w:val="16"/>
          <w:u w:val="none"/>
        </w:rPr>
        <w:t xml:space="preserve"> Reliance on trade secret or copyright are not suitable methods of protecting their intellectual property. Furthermore, </w:t>
      </w:r>
      <w:r>
        <w:rPr>
          <w:b w:val="0"/>
          <w:i w:val="0"/>
          <w:smallCaps w:val="0"/>
          <w:strike w:val="0"/>
          <w:sz w:val="22"/>
          <w:u w:val="single"/>
        </w:rPr>
        <w:t>market power</w:t>
      </w:r>
      <w:r>
        <w:rPr>
          <w:b w:val="0"/>
          <w:i w:val="0"/>
          <w:smallCaps w:val="0"/>
          <w:strike w:val="0"/>
          <w:sz w:val="16"/>
          <w:u w:val="none"/>
        </w:rPr>
        <w:t xml:space="preserve"> or network effects alone </w:t>
      </w:r>
      <w:r>
        <w:rPr>
          <w:b/>
          <w:i w:val="0"/>
          <w:smallCaps w:val="0"/>
          <w:strike w:val="0"/>
          <w:sz w:val="22"/>
          <w:u w:val="single"/>
        </w:rPr>
        <w:t>cannot</w:t>
      </w:r>
      <w:r>
        <w:rPr>
          <w:b w:val="0"/>
          <w:i w:val="0"/>
          <w:smallCaps w:val="0"/>
          <w:strike w:val="0"/>
          <w:sz w:val="22"/>
          <w:u w:val="single"/>
        </w:rPr>
        <w:t xml:space="preserve"> </w:t>
      </w:r>
      <w:r>
        <w:rPr>
          <w:b/>
          <w:i w:val="0"/>
          <w:smallCaps w:val="0"/>
          <w:strike w:val="0"/>
          <w:sz w:val="22"/>
          <w:u w:val="single"/>
        </w:rPr>
        <w:t>sufficiently mitigate the risks</w:t>
      </w:r>
      <w:r>
        <w:rPr>
          <w:b w:val="0"/>
          <w:i w:val="0"/>
          <w:smallCaps w:val="0"/>
          <w:strike w:val="0"/>
          <w:sz w:val="16"/>
          <w:u w:val="none"/>
        </w:rPr>
        <w:t xml:space="preserve"> involved with operating a business. </w:t>
      </w:r>
      <w:r>
        <w:rPr>
          <w:b w:val="0"/>
          <w:i w:val="0"/>
          <w:smallCaps w:val="0"/>
          <w:strike w:val="0"/>
          <w:sz w:val="22"/>
          <w:u w:val="single"/>
        </w:rPr>
        <w:t>Patents become even more important for startups</w:t>
      </w:r>
      <w:r>
        <w:rPr>
          <w:b w:val="0"/>
          <w:i w:val="0"/>
          <w:smallCaps w:val="0"/>
          <w:strike w:val="0"/>
          <w:sz w:val="16"/>
          <w:u w:val="none"/>
        </w:rPr>
        <w:t xml:space="preserve"> since patents </w:t>
      </w:r>
      <w:r>
        <w:rPr>
          <w:b w:val="0"/>
          <w:i w:val="0"/>
          <w:smallCaps w:val="0"/>
          <w:strike w:val="0"/>
          <w:sz w:val="22"/>
          <w:u w:val="single"/>
        </w:rPr>
        <w:t>provide</w:t>
      </w:r>
      <w:r>
        <w:rPr>
          <w:b w:val="0"/>
          <w:i w:val="0"/>
          <w:smallCaps w:val="0"/>
          <w:strike w:val="0"/>
          <w:sz w:val="16"/>
          <w:u w:val="none"/>
        </w:rPr>
        <w:t xml:space="preserve"> investors with </w:t>
      </w:r>
      <w:r>
        <w:rPr>
          <w:b w:val="0"/>
          <w:i w:val="0"/>
          <w:smallCaps w:val="0"/>
          <w:strike w:val="0"/>
          <w:sz w:val="22"/>
          <w:u w:val="single"/>
        </w:rPr>
        <w:t>assurance</w:t>
      </w:r>
      <w:r>
        <w:rPr>
          <w:b w:val="0"/>
          <w:i w:val="0"/>
          <w:smallCaps w:val="0"/>
          <w:strike w:val="0"/>
          <w:sz w:val="16"/>
          <w:u w:val="none"/>
        </w:rPr>
        <w:t xml:space="preserve"> that in the worst case, the patents may still serve as potential collateral.</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