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Patents can’t solve green tech- alternate approaches are required</w:t>
      </w:r>
    </w:p>
    <w:p>
      <w:pPr>
        <w:spacing w:after="80"/>
      </w:pPr>
      <w:r>
        <w:rPr>
          <w:b/>
          <w:i w:val="0"/>
          <w:smallCaps w:val="0"/>
          <w:strike w:val="0"/>
          <w:color w:val="000000"/>
          <w:sz w:val="26"/>
          <w:u w:val="none"/>
        </w:rPr>
        <w:t>Vlex</w:t>
      </w:r>
      <w:r>
        <w:rPr>
          <w:b/>
          <w:i w:val="0"/>
          <w:smallCaps w:val="0"/>
          <w:strike w:val="0"/>
          <w:color w:val="000000"/>
          <w:sz w:val="26"/>
          <w:u w:val="none"/>
        </w:rPr>
        <w:t xml:space="preserve"> 23</w:t>
      </w:r>
      <w:r>
        <w:rPr>
          <w:b w:val="0"/>
          <w:i w:val="0"/>
          <w:smallCaps w:val="0"/>
          <w:strike w:val="0"/>
          <w:color w:val="000000"/>
          <w:sz w:val="20"/>
          <w:u w:val="none"/>
        </w:rPr>
        <w:t xml:space="preserve">— advanced tech blog (Vlex.com. “Why Patents and Climate Change just don’t mix." </w:t>
      </w:r>
      <w:r>
        <w:rPr>
          <w:b w:val="0"/>
          <w:i/>
          <w:smallCaps w:val="0"/>
          <w:strike w:val="0"/>
          <w:color w:val="000000"/>
          <w:sz w:val="20"/>
          <w:u w:val="none"/>
        </w:rPr>
        <w:t>Vlex.com</w:t>
      </w:r>
      <w:r>
        <w:rPr>
          <w:b w:val="0"/>
          <w:i w:val="0"/>
          <w:smallCaps w:val="0"/>
          <w:strike w:val="0"/>
          <w:color w:val="000000"/>
          <w:sz w:val="20"/>
          <w:u w:val="none"/>
        </w:rPr>
        <w:t>, 4/13/23, https://vlex.com/blog/climate-law-technology, 7/1/24)//SRS</w:t>
      </w:r>
    </w:p>
    <w:p>
      <w:pPr>
        <w:spacing w:after="60"/>
      </w:pPr>
      <w:r>
        <w:rPr>
          <w:b w:val="0"/>
          <w:i w:val="0"/>
          <w:smallCaps w:val="0"/>
          <w:strike w:val="0"/>
          <w:color w:val="000000"/>
          <w:sz w:val="24"/>
          <w:highlight w:val="yellow"/>
          <w:u w:val="single"/>
        </w:rPr>
        <w:t>Patents are</w:t>
      </w:r>
      <w:r>
        <w:rPr>
          <w:b w:val="0"/>
          <w:i w:val="0"/>
          <w:smallCaps w:val="0"/>
          <w:strike w:val="0"/>
          <w:color w:val="000000"/>
          <w:sz w:val="24"/>
          <w:u w:val="single"/>
        </w:rPr>
        <w:t xml:space="preserve"> criminally </w:t>
      </w:r>
      <w:r>
        <w:rPr>
          <w:b w:val="0"/>
          <w:i w:val="0"/>
          <w:smallCaps w:val="0"/>
          <w:strike w:val="0"/>
          <w:color w:val="000000"/>
          <w:sz w:val="24"/>
          <w:highlight w:val="yellow"/>
          <w:u w:val="single"/>
        </w:rPr>
        <w:t>inappropriate when rapid</w:t>
      </w:r>
      <w:r>
        <w:rPr>
          <w:b w:val="0"/>
          <w:i w:val="0"/>
          <w:smallCaps w:val="0"/>
          <w:strike w:val="0"/>
          <w:color w:val="000000"/>
          <w:sz w:val="24"/>
          <w:u w:val="single"/>
        </w:rPr>
        <w:t xml:space="preserve"> diffusion of </w:t>
      </w:r>
      <w:r>
        <w:rPr>
          <w:b w:val="0"/>
          <w:i w:val="0"/>
          <w:smallCaps w:val="0"/>
          <w:strike w:val="0"/>
          <w:color w:val="000000"/>
          <w:sz w:val="24"/>
          <w:highlight w:val="yellow"/>
          <w:u w:val="single"/>
        </w:rPr>
        <w:t>tech</w:t>
      </w:r>
      <w:r>
        <w:rPr>
          <w:b w:val="0"/>
          <w:i w:val="0"/>
          <w:smallCaps w:val="0"/>
          <w:strike w:val="0"/>
          <w:color w:val="000000"/>
          <w:sz w:val="24"/>
          <w:u w:val="single"/>
        </w:rPr>
        <w:t xml:space="preserve">nology </w:t>
      </w:r>
      <w:r>
        <w:rPr>
          <w:b w:val="0"/>
          <w:i w:val="0"/>
          <w:smallCaps w:val="0"/>
          <w:strike w:val="0"/>
          <w:color w:val="000000"/>
          <w:sz w:val="24"/>
          <w:highlight w:val="yellow"/>
          <w:u w:val="single"/>
        </w:rPr>
        <w:t>is a priority</w:t>
      </w:r>
      <w:r>
        <w:rPr>
          <w:b w:val="0"/>
          <w:i w:val="0"/>
          <w:smallCaps w:val="0"/>
          <w:strike w:val="0"/>
          <w:color w:val="000000"/>
          <w:sz w:val="24"/>
          <w:u w:val="single"/>
        </w:rPr>
        <w:t xml:space="preserve">. The logic of patents is compelling: research is </w:t>
      </w:r>
      <w:r>
        <w:rPr>
          <w:b w:val="0"/>
          <w:i w:val="0"/>
          <w:smallCaps w:val="0"/>
          <w:strike w:val="0"/>
          <w:color w:val="000000"/>
          <w:sz w:val="24"/>
          <w:u w:val="single"/>
        </w:rPr>
        <w:t>incentivised</w:t>
      </w:r>
      <w:r>
        <w:rPr>
          <w:b w:val="0"/>
          <w:i w:val="0"/>
          <w:smallCaps w:val="0"/>
          <w:strike w:val="0"/>
          <w:color w:val="000000"/>
          <w:sz w:val="24"/>
          <w:u w:val="single"/>
        </w:rPr>
        <w:t xml:space="preserve"> by the granting of a monopolistic period during which R&amp;D costs can be recuperated. Guided by this principle, government strategy has so far revolved around establishing fast-track lanes for green IP, setting the stage for a green patent ‘arms race’ between the biggest companies. However, </w:t>
      </w:r>
      <w:r>
        <w:rPr>
          <w:b w:val="0"/>
          <w:i w:val="0"/>
          <w:smallCaps w:val="0"/>
          <w:strike w:val="0"/>
          <w:color w:val="000000"/>
          <w:sz w:val="24"/>
          <w:highlight w:val="yellow"/>
          <w:u w:val="single"/>
        </w:rPr>
        <w:t>the double-bind of patent is that</w:t>
      </w:r>
      <w:r>
        <w:rPr>
          <w:b w:val="0"/>
          <w:i w:val="0"/>
          <w:smallCaps w:val="0"/>
          <w:strike w:val="0"/>
          <w:color w:val="000000"/>
          <w:sz w:val="24"/>
          <w:u w:val="single"/>
        </w:rPr>
        <w:t xml:space="preserve"> </w:t>
      </w:r>
      <w:r>
        <w:rPr>
          <w:b w:val="0"/>
          <w:i w:val="0"/>
          <w:smallCaps w:val="0"/>
          <w:strike w:val="0"/>
          <w:color w:val="000000"/>
          <w:sz w:val="24"/>
          <w:highlight w:val="yellow"/>
          <w:u w:val="single"/>
        </w:rPr>
        <w:t>diffusion of tech</w:t>
      </w:r>
      <w:r>
        <w:rPr>
          <w:b w:val="0"/>
          <w:i w:val="0"/>
          <w:smallCaps w:val="0"/>
          <w:strike w:val="0"/>
          <w:color w:val="000000"/>
          <w:sz w:val="24"/>
          <w:u w:val="single"/>
        </w:rPr>
        <w:t xml:space="preserve">nology in the short term </w:t>
      </w:r>
      <w:r>
        <w:rPr>
          <w:b w:val="0"/>
          <w:i w:val="0"/>
          <w:smallCaps w:val="0"/>
          <w:strike w:val="0"/>
          <w:color w:val="000000"/>
          <w:sz w:val="24"/>
          <w:highlight w:val="yellow"/>
          <w:u w:val="single"/>
        </w:rPr>
        <w:t xml:space="preserve">is sacrificed to </w:t>
      </w:r>
      <w:r>
        <w:rPr>
          <w:b w:val="0"/>
          <w:i w:val="0"/>
          <w:smallCaps w:val="0"/>
          <w:strike w:val="0"/>
          <w:color w:val="000000"/>
          <w:sz w:val="24"/>
          <w:highlight w:val="yellow"/>
          <w:u w:val="single"/>
        </w:rPr>
        <w:t>incentivise</w:t>
      </w:r>
      <w:r>
        <w:rPr>
          <w:b w:val="0"/>
          <w:i w:val="0"/>
          <w:smallCaps w:val="0"/>
          <w:strike w:val="0"/>
          <w:color w:val="000000"/>
          <w:sz w:val="24"/>
          <w:highlight w:val="yellow"/>
          <w:u w:val="single"/>
        </w:rPr>
        <w:t xml:space="preserve"> innovation</w:t>
      </w:r>
      <w:r>
        <w:rPr>
          <w:b w:val="0"/>
          <w:i w:val="0"/>
          <w:smallCaps w:val="0"/>
          <w:strike w:val="0"/>
          <w:color w:val="000000"/>
          <w:sz w:val="24"/>
          <w:u w:val="single"/>
        </w:rPr>
        <w:t xml:space="preserve"> in the long term. In the context of climate change, we must consider whether this is a bargain we are willing to accept. Do we want to see what happens when the ‘wicked’ problem of climate change meets the ‘tragedy’ of the Anti-Commons?</w:t>
      </w:r>
    </w:p>
    <w:p>
      <w:pPr>
        <w:spacing w:after="60"/>
      </w:pPr>
      <w:r>
        <w:rPr>
          <w:b w:val="0"/>
          <w:i w:val="0"/>
          <w:smallCaps w:val="0"/>
          <w:strike w:val="0"/>
          <w:color w:val="000000"/>
          <w:sz w:val="24"/>
          <w:u w:val="single"/>
        </w:rPr>
        <w:t xml:space="preserve">Certain game-changing </w:t>
      </w:r>
      <w:r>
        <w:rPr>
          <w:b w:val="0"/>
          <w:i w:val="0"/>
          <w:smallCaps w:val="0"/>
          <w:strike w:val="0"/>
          <w:color w:val="000000"/>
          <w:sz w:val="24"/>
          <w:highlight w:val="yellow"/>
          <w:u w:val="single"/>
        </w:rPr>
        <w:t>tech</w:t>
      </w:r>
      <w:r>
        <w:rPr>
          <w:b w:val="0"/>
          <w:i w:val="0"/>
          <w:smallCaps w:val="0"/>
          <w:strike w:val="0"/>
          <w:color w:val="000000"/>
          <w:sz w:val="24"/>
          <w:u w:val="single"/>
        </w:rPr>
        <w:t xml:space="preserve">nologies - wind and solar, for example - have </w:t>
      </w:r>
      <w:r>
        <w:rPr>
          <w:b w:val="0"/>
          <w:i w:val="0"/>
          <w:smallCaps w:val="0"/>
          <w:strike w:val="0"/>
          <w:color w:val="000000"/>
          <w:sz w:val="24"/>
          <w:highlight w:val="yellow"/>
          <w:u w:val="single"/>
        </w:rPr>
        <w:t xml:space="preserve">already been developed </w:t>
      </w:r>
      <w:r>
        <w:rPr>
          <w:b w:val="0"/>
          <w:i w:val="0"/>
          <w:smallCaps w:val="0"/>
          <w:strike w:val="0"/>
          <w:color w:val="000000"/>
          <w:sz w:val="24"/>
          <w:u w:val="single"/>
        </w:rPr>
        <w:t xml:space="preserve">but </w:t>
      </w:r>
      <w:r>
        <w:rPr>
          <w:b w:val="0"/>
          <w:i w:val="0"/>
          <w:smallCaps w:val="0"/>
          <w:strike w:val="0"/>
          <w:color w:val="000000"/>
          <w:sz w:val="24"/>
          <w:highlight w:val="yellow"/>
          <w:u w:val="single"/>
        </w:rPr>
        <w:t>patenting</w:t>
      </w:r>
      <w:r>
        <w:rPr>
          <w:b w:val="0"/>
          <w:i w:val="0"/>
          <w:smallCaps w:val="0"/>
          <w:strike w:val="0"/>
          <w:color w:val="000000"/>
          <w:sz w:val="24"/>
          <w:u w:val="single"/>
        </w:rPr>
        <w:t xml:space="preserve"> of the underlying technology </w:t>
      </w:r>
      <w:r>
        <w:rPr>
          <w:b w:val="0"/>
          <w:i w:val="0"/>
          <w:smallCaps w:val="0"/>
          <w:strike w:val="0"/>
          <w:color w:val="000000"/>
          <w:sz w:val="24"/>
          <w:highlight w:val="yellow"/>
          <w:u w:val="single"/>
        </w:rPr>
        <w:t>has limited their impact</w:t>
      </w:r>
      <w:r>
        <w:rPr>
          <w:b w:val="0"/>
          <w:i w:val="0"/>
          <w:smallCaps w:val="0"/>
          <w:strike w:val="0"/>
          <w:color w:val="000000"/>
          <w:sz w:val="24"/>
          <w:u w:val="single"/>
        </w:rPr>
        <w:t xml:space="preserve">. </w:t>
      </w:r>
      <w:r>
        <w:rPr>
          <w:b w:val="0"/>
          <w:i w:val="0"/>
          <w:smallCaps w:val="0"/>
          <w:strike w:val="0"/>
          <w:color w:val="000000"/>
          <w:sz w:val="24"/>
          <w:highlight w:val="yellow"/>
          <w:u w:val="single"/>
        </w:rPr>
        <w:t xml:space="preserve">Licensing has been too expensive </w:t>
      </w:r>
      <w:r>
        <w:rPr>
          <w:b w:val="0"/>
          <w:i w:val="0"/>
          <w:smallCaps w:val="0"/>
          <w:strike w:val="0"/>
          <w:color w:val="000000"/>
          <w:sz w:val="24"/>
          <w:u w:val="single"/>
        </w:rPr>
        <w:t xml:space="preserve">to make </w:t>
      </w:r>
      <w:r>
        <w:rPr>
          <w:b w:val="0"/>
          <w:i w:val="0"/>
          <w:smallCaps w:val="0"/>
          <w:strike w:val="0"/>
          <w:color w:val="000000"/>
          <w:sz w:val="24"/>
          <w:highlight w:val="yellow"/>
          <w:u w:val="single"/>
        </w:rPr>
        <w:t>follow-on development and</w:t>
      </w:r>
      <w:r>
        <w:rPr>
          <w:b w:val="0"/>
          <w:i w:val="0"/>
          <w:smallCaps w:val="0"/>
          <w:strike w:val="0"/>
          <w:color w:val="000000"/>
          <w:sz w:val="24"/>
          <w:u w:val="single"/>
        </w:rPr>
        <w:t xml:space="preserve"> cheap </w:t>
      </w:r>
      <w:r>
        <w:rPr>
          <w:b w:val="0"/>
          <w:i w:val="0"/>
          <w:smallCaps w:val="0"/>
          <w:strike w:val="0"/>
          <w:color w:val="000000"/>
          <w:sz w:val="24"/>
          <w:highlight w:val="yellow"/>
          <w:u w:val="single"/>
        </w:rPr>
        <w:t>production</w:t>
      </w:r>
      <w:r>
        <w:rPr>
          <w:b w:val="0"/>
          <w:i w:val="0"/>
          <w:smallCaps w:val="0"/>
          <w:strike w:val="0"/>
          <w:color w:val="000000"/>
          <w:sz w:val="24"/>
          <w:u w:val="single"/>
        </w:rPr>
        <w:t xml:space="preserve"> of the technology </w:t>
      </w:r>
      <w:r>
        <w:rPr>
          <w:b w:val="0"/>
          <w:i w:val="0"/>
          <w:smallCaps w:val="0"/>
          <w:strike w:val="0"/>
          <w:color w:val="000000"/>
          <w:sz w:val="24"/>
          <w:highlight w:val="yellow"/>
          <w:u w:val="single"/>
        </w:rPr>
        <w:t>commercially viable.</w:t>
      </w:r>
      <w:r>
        <w:rPr>
          <w:b w:val="0"/>
          <w:i w:val="0"/>
          <w:smallCaps w:val="0"/>
          <w:strike w:val="0"/>
          <w:color w:val="000000"/>
          <w:sz w:val="24"/>
          <w:u w:val="single"/>
        </w:rPr>
        <w:t xml:space="preserve"> High-profile cases have already brought this into stark relief. </w:t>
      </w:r>
      <w:r>
        <w:rPr>
          <w:b w:val="0"/>
          <w:i w:val="0"/>
          <w:smallCaps w:val="0"/>
          <w:strike w:val="0"/>
          <w:color w:val="000000"/>
          <w:sz w:val="24"/>
          <w:highlight w:val="yellow"/>
          <w:u w:val="single"/>
        </w:rPr>
        <w:t>In 2014,</w:t>
      </w:r>
      <w:r>
        <w:rPr>
          <w:b w:val="0"/>
          <w:i w:val="0"/>
          <w:smallCaps w:val="0"/>
          <w:strike w:val="0"/>
          <w:color w:val="000000"/>
          <w:sz w:val="24"/>
          <w:u w:val="single"/>
        </w:rPr>
        <w:t xml:space="preserve"> </w:t>
      </w:r>
      <w:r>
        <w:rPr>
          <w:b w:val="0"/>
          <w:i w:val="0"/>
          <w:smallCaps w:val="0"/>
          <w:strike w:val="0"/>
          <w:color w:val="000000"/>
          <w:sz w:val="24"/>
          <w:highlight w:val="yellow"/>
          <w:u w:val="single"/>
        </w:rPr>
        <w:t>Mitsubishi</w:t>
      </w:r>
      <w:r>
        <w:rPr>
          <w:b w:val="0"/>
          <w:i w:val="0"/>
          <w:smallCaps w:val="0"/>
          <w:strike w:val="0"/>
          <w:color w:val="000000"/>
          <w:sz w:val="24"/>
          <w:u w:val="single"/>
        </w:rPr>
        <w:t xml:space="preserve"> </w:t>
      </w:r>
      <w:r>
        <w:rPr>
          <w:b w:val="0"/>
          <w:i w:val="0"/>
          <w:smallCaps w:val="0"/>
          <w:strike w:val="0"/>
          <w:color w:val="000000"/>
          <w:sz w:val="24"/>
          <w:highlight w:val="yellow"/>
          <w:u w:val="single"/>
        </w:rPr>
        <w:t>were blocked from importing</w:t>
      </w:r>
      <w:r>
        <w:rPr>
          <w:b w:val="0"/>
          <w:i w:val="0"/>
          <w:smallCaps w:val="0"/>
          <w:strike w:val="0"/>
          <w:color w:val="000000"/>
          <w:sz w:val="24"/>
          <w:u w:val="single"/>
        </w:rPr>
        <w:t xml:space="preserve"> wind turbines into Texas </w:t>
      </w:r>
      <w:r>
        <w:rPr>
          <w:b w:val="0"/>
          <w:i w:val="0"/>
          <w:smallCaps w:val="0"/>
          <w:strike w:val="0"/>
          <w:color w:val="000000"/>
          <w:sz w:val="24"/>
          <w:highlight w:val="yellow"/>
          <w:u w:val="single"/>
        </w:rPr>
        <w:t>because</w:t>
      </w:r>
      <w:r>
        <w:rPr>
          <w:b w:val="0"/>
          <w:i w:val="0"/>
          <w:smallCaps w:val="0"/>
          <w:strike w:val="0"/>
          <w:color w:val="000000"/>
          <w:sz w:val="24"/>
          <w:u w:val="single"/>
        </w:rPr>
        <w:t xml:space="preserve"> </w:t>
      </w:r>
      <w:r>
        <w:rPr>
          <w:b w:val="0"/>
          <w:i w:val="0"/>
          <w:smallCaps w:val="0"/>
          <w:strike w:val="0"/>
          <w:color w:val="000000"/>
          <w:sz w:val="24"/>
          <w:highlight w:val="yellow"/>
          <w:u w:val="single"/>
        </w:rPr>
        <w:t>of</w:t>
      </w:r>
      <w:r>
        <w:rPr>
          <w:b w:val="0"/>
          <w:i w:val="0"/>
          <w:smallCaps w:val="0"/>
          <w:strike w:val="0"/>
          <w:color w:val="000000"/>
          <w:sz w:val="24"/>
          <w:u w:val="single"/>
        </w:rPr>
        <w:t xml:space="preserve"> an </w:t>
      </w:r>
      <w:r>
        <w:rPr>
          <w:b w:val="0"/>
          <w:i w:val="0"/>
          <w:smallCaps w:val="0"/>
          <w:strike w:val="0"/>
          <w:color w:val="000000"/>
          <w:sz w:val="24"/>
          <w:highlight w:val="yellow"/>
          <w:u w:val="single"/>
        </w:rPr>
        <w:t>infringement</w:t>
      </w:r>
      <w:r>
        <w:rPr>
          <w:b w:val="0"/>
          <w:i w:val="0"/>
          <w:smallCaps w:val="0"/>
          <w:strike w:val="0"/>
          <w:color w:val="000000"/>
          <w:sz w:val="24"/>
          <w:u w:val="single"/>
        </w:rPr>
        <w:t xml:space="preserve"> of a General Electric patent. </w:t>
      </w:r>
      <w:r>
        <w:rPr>
          <w:b w:val="0"/>
          <w:i w:val="0"/>
          <w:smallCaps w:val="0"/>
          <w:strike w:val="0"/>
          <w:color w:val="000000"/>
          <w:sz w:val="24"/>
          <w:u w:val="none"/>
        </w:rPr>
        <w:t>More recently, GE themselves were unable to deploy the Halide X turbine in the US because of a Siemens Gamesa patent. There are calls to shorten the period of exclusivity for green patents, but these miss the point: if there can be no justifiable delay to technological diffusion in the present circumstances, how can there be time for patents?</w:t>
      </w:r>
    </w:p>
    <w:p>
      <w:pPr>
        <w:spacing w:after="60"/>
      </w:pPr>
      <w:r>
        <w:rPr>
          <w:b w:val="0"/>
          <w:i w:val="0"/>
          <w:smallCaps w:val="0"/>
          <w:strike w:val="0"/>
          <w:color w:val="000000"/>
          <w:sz w:val="24"/>
          <w:u w:val="single"/>
        </w:rPr>
        <w:t xml:space="preserve">Whilst often trumpeted as solutions, semi-open </w:t>
      </w:r>
      <w:r>
        <w:rPr>
          <w:b w:val="0"/>
          <w:i w:val="0"/>
          <w:smallCaps w:val="0"/>
          <w:strike w:val="0"/>
          <w:color w:val="000000"/>
          <w:sz w:val="24"/>
          <w:highlight w:val="yellow"/>
          <w:u w:val="single"/>
        </w:rPr>
        <w:t>patent mechanisms are inadequate fixes</w:t>
      </w:r>
      <w:r>
        <w:rPr>
          <w:b w:val="0"/>
          <w:i w:val="0"/>
          <w:smallCaps w:val="0"/>
          <w:strike w:val="0"/>
          <w:color w:val="000000"/>
          <w:sz w:val="24"/>
          <w:u w:val="single"/>
        </w:rPr>
        <w:t xml:space="preserve"> to an inappropriate IP regime. Yes, compulsory licensing has proven effective when forcing pharmaceutical companies to transfer medicine overseas. However, </w:t>
      </w:r>
      <w:r>
        <w:rPr>
          <w:b w:val="0"/>
          <w:i w:val="0"/>
          <w:smallCaps w:val="0"/>
          <w:strike w:val="0"/>
          <w:color w:val="000000"/>
          <w:sz w:val="24"/>
          <w:highlight w:val="yellow"/>
          <w:u w:val="single"/>
        </w:rPr>
        <w:t>green</w:t>
      </w:r>
      <w:r>
        <w:rPr>
          <w:b w:val="0"/>
          <w:i w:val="0"/>
          <w:smallCaps w:val="0"/>
          <w:strike w:val="0"/>
          <w:color w:val="000000"/>
          <w:sz w:val="24"/>
          <w:u w:val="single"/>
        </w:rPr>
        <w:t xml:space="preserve"> </w:t>
      </w:r>
      <w:r>
        <w:rPr>
          <w:b w:val="0"/>
          <w:i w:val="0"/>
          <w:smallCaps w:val="0"/>
          <w:strike w:val="0"/>
          <w:color w:val="000000"/>
          <w:sz w:val="24"/>
          <w:highlight w:val="yellow"/>
          <w:u w:val="single"/>
        </w:rPr>
        <w:t>tech</w:t>
      </w:r>
      <w:r>
        <w:rPr>
          <w:b w:val="0"/>
          <w:i w:val="0"/>
          <w:smallCaps w:val="0"/>
          <w:strike w:val="0"/>
          <w:color w:val="000000"/>
          <w:sz w:val="24"/>
          <w:u w:val="single"/>
        </w:rPr>
        <w:t xml:space="preserve">nologies </w:t>
      </w:r>
      <w:r>
        <w:rPr>
          <w:b w:val="0"/>
          <w:i w:val="0"/>
          <w:smallCaps w:val="0"/>
          <w:strike w:val="0"/>
          <w:color w:val="000000"/>
          <w:sz w:val="24"/>
          <w:highlight w:val="yellow"/>
          <w:u w:val="single"/>
        </w:rPr>
        <w:t>are not</w:t>
      </w:r>
      <w:r>
        <w:rPr>
          <w:b w:val="0"/>
          <w:i w:val="0"/>
          <w:smallCaps w:val="0"/>
          <w:strike w:val="0"/>
          <w:color w:val="000000"/>
          <w:sz w:val="24"/>
          <w:u w:val="single"/>
        </w:rPr>
        <w:t xml:space="preserve"> chemical formulas and licensing may not be </w:t>
      </w:r>
      <w:r>
        <w:rPr>
          <w:b w:val="0"/>
          <w:i w:val="0"/>
          <w:smallCaps w:val="0"/>
          <w:strike w:val="0"/>
          <w:color w:val="000000"/>
          <w:sz w:val="24"/>
          <w:highlight w:val="yellow"/>
          <w:u w:val="single"/>
        </w:rPr>
        <w:t>sufficient</w:t>
      </w:r>
      <w:r>
        <w:rPr>
          <w:b w:val="0"/>
          <w:i w:val="0"/>
          <w:smallCaps w:val="0"/>
          <w:strike w:val="0"/>
          <w:color w:val="000000"/>
          <w:sz w:val="24"/>
          <w:u w:val="single"/>
        </w:rPr>
        <w:t xml:space="preserve"> unless companies are also compelled to reveal the trade secrets and technical know-how required to replicate their products.</w:t>
      </w:r>
      <w:r>
        <w:rPr>
          <w:b w:val="0"/>
          <w:i w:val="0"/>
          <w:smallCaps w:val="0"/>
          <w:strike w:val="0"/>
          <w:color w:val="000000"/>
          <w:sz w:val="24"/>
          <w:u w:val="none"/>
        </w:rPr>
        <w:t xml:space="preserve"> Moreover, although open patent pledges seem ‘breathtakingly progressive’, they often come with ‘strings attached’ that limit their practical impact. Toyota, for example, only pledged patents relating to their fuel-cell drive system on the condition that companies purchase certain Toyota products and have proven quick to litigate to enforce their requirements.</w:t>
      </w:r>
    </w:p>
    <w:p>
      <w:pPr>
        <w:spacing w:after="60"/>
      </w:pPr>
      <w:r>
        <w:rPr>
          <w:b w:val="0"/>
          <w:i w:val="0"/>
          <w:smallCaps w:val="0"/>
          <w:strike w:val="0"/>
          <w:color w:val="000000"/>
          <w:sz w:val="24"/>
          <w:u w:val="single"/>
        </w:rPr>
        <w:t xml:space="preserve">Most importantly, </w:t>
      </w:r>
      <w:r>
        <w:rPr>
          <w:b w:val="0"/>
          <w:i w:val="0"/>
          <w:smallCaps w:val="0"/>
          <w:strike w:val="0"/>
          <w:color w:val="000000"/>
          <w:sz w:val="24"/>
          <w:highlight w:val="yellow"/>
          <w:u w:val="single"/>
        </w:rPr>
        <w:t>strong patent regimes are not</w:t>
      </w:r>
      <w:r>
        <w:rPr>
          <w:b w:val="0"/>
          <w:i w:val="0"/>
          <w:smallCaps w:val="0"/>
          <w:strike w:val="0"/>
          <w:color w:val="000000"/>
          <w:sz w:val="24"/>
          <w:u w:val="single"/>
        </w:rPr>
        <w:t xml:space="preserve"> an </w:t>
      </w:r>
      <w:r>
        <w:rPr>
          <w:b w:val="0"/>
          <w:i w:val="0"/>
          <w:smallCaps w:val="0"/>
          <w:strike w:val="0"/>
          <w:color w:val="000000"/>
          <w:sz w:val="24"/>
          <w:highlight w:val="yellow"/>
          <w:u w:val="single"/>
        </w:rPr>
        <w:t>equitable</w:t>
      </w:r>
      <w:r>
        <w:rPr>
          <w:b w:val="0"/>
          <w:i w:val="0"/>
          <w:smallCaps w:val="0"/>
          <w:strike w:val="0"/>
          <w:color w:val="000000"/>
          <w:sz w:val="24"/>
          <w:u w:val="single"/>
        </w:rPr>
        <w:t xml:space="preserve"> way to achieve the technical revolution required. </w:t>
      </w:r>
      <w:r>
        <w:rPr>
          <w:b w:val="0"/>
          <w:i w:val="0"/>
          <w:smallCaps w:val="0"/>
          <w:strike w:val="0"/>
          <w:color w:val="000000"/>
          <w:sz w:val="24"/>
          <w:u w:val="none"/>
        </w:rPr>
        <w:t xml:space="preserve">Climate change is entangled with complex questions of social justice, historical reckoning and global inequality. Indeed, the UNFCCC is founded upon the concept of ‘common but differentiated’ responsibilities and any legal mechanisms divined to address climate change must be uncompromisingly fair. </w:t>
      </w:r>
      <w:r>
        <w:rPr>
          <w:b w:val="0"/>
          <w:i w:val="0"/>
          <w:smallCaps w:val="0"/>
          <w:strike w:val="0"/>
          <w:color w:val="000000"/>
          <w:sz w:val="24"/>
          <w:highlight w:val="yellow"/>
          <w:u w:val="single"/>
        </w:rPr>
        <w:t>Low-carbon</w:t>
      </w:r>
      <w:r>
        <w:rPr>
          <w:b w:val="0"/>
          <w:i w:val="0"/>
          <w:smallCaps w:val="0"/>
          <w:strike w:val="0"/>
          <w:color w:val="000000"/>
          <w:sz w:val="24"/>
          <w:u w:val="single"/>
        </w:rPr>
        <w:t xml:space="preserve"> </w:t>
      </w:r>
      <w:r>
        <w:rPr>
          <w:b w:val="0"/>
          <w:i w:val="0"/>
          <w:smallCaps w:val="0"/>
          <w:strike w:val="0"/>
          <w:color w:val="000000"/>
          <w:sz w:val="24"/>
          <w:highlight w:val="yellow"/>
          <w:u w:val="single"/>
        </w:rPr>
        <w:t>tech</w:t>
      </w:r>
      <w:r>
        <w:rPr>
          <w:b w:val="0"/>
          <w:i w:val="0"/>
          <w:smallCaps w:val="0"/>
          <w:strike w:val="0"/>
          <w:color w:val="000000"/>
          <w:sz w:val="24"/>
          <w:u w:val="single"/>
        </w:rPr>
        <w:t xml:space="preserve">nologies </w:t>
      </w:r>
      <w:r>
        <w:rPr>
          <w:b w:val="0"/>
          <w:i w:val="0"/>
          <w:smallCaps w:val="0"/>
          <w:strike w:val="0"/>
          <w:color w:val="000000"/>
          <w:sz w:val="24"/>
          <w:highlight w:val="yellow"/>
          <w:u w:val="single"/>
        </w:rPr>
        <w:t>are already desperately needed</w:t>
      </w:r>
      <w:r>
        <w:rPr>
          <w:b w:val="0"/>
          <w:i w:val="0"/>
          <w:smallCaps w:val="0"/>
          <w:strike w:val="0"/>
          <w:color w:val="000000"/>
          <w:sz w:val="24"/>
          <w:u w:val="single"/>
        </w:rPr>
        <w:t xml:space="preserve"> </w:t>
      </w:r>
      <w:r>
        <w:rPr>
          <w:b w:val="0"/>
          <w:i w:val="0"/>
          <w:smallCaps w:val="0"/>
          <w:strike w:val="0"/>
          <w:color w:val="000000"/>
          <w:sz w:val="24"/>
          <w:highlight w:val="yellow"/>
          <w:u w:val="single"/>
        </w:rPr>
        <w:t>in</w:t>
      </w:r>
      <w:r>
        <w:rPr>
          <w:b w:val="0"/>
          <w:i w:val="0"/>
          <w:smallCaps w:val="0"/>
          <w:strike w:val="0"/>
          <w:color w:val="000000"/>
          <w:sz w:val="24"/>
          <w:u w:val="single"/>
        </w:rPr>
        <w:t xml:space="preserve"> many countries in </w:t>
      </w:r>
      <w:r>
        <w:rPr>
          <w:b w:val="0"/>
          <w:i w:val="0"/>
          <w:smallCaps w:val="0"/>
          <w:strike w:val="0"/>
          <w:color w:val="000000"/>
          <w:sz w:val="24"/>
          <w:highlight w:val="yellow"/>
          <w:u w:val="single"/>
        </w:rPr>
        <w:t>the</w:t>
      </w:r>
      <w:r>
        <w:rPr>
          <w:b w:val="0"/>
          <w:i w:val="0"/>
          <w:smallCaps w:val="0"/>
          <w:strike w:val="0"/>
          <w:color w:val="000000"/>
          <w:sz w:val="24"/>
          <w:u w:val="single"/>
        </w:rPr>
        <w:t xml:space="preserve"> Global </w:t>
      </w:r>
      <w:r>
        <w:rPr>
          <w:b w:val="0"/>
          <w:i w:val="0"/>
          <w:smallCaps w:val="0"/>
          <w:strike w:val="0"/>
          <w:color w:val="000000"/>
          <w:sz w:val="24"/>
          <w:highlight w:val="yellow"/>
          <w:u w:val="single"/>
        </w:rPr>
        <w:t>South</w:t>
      </w:r>
      <w:r>
        <w:rPr>
          <w:b w:val="0"/>
          <w:i w:val="0"/>
          <w:smallCaps w:val="0"/>
          <w:strike w:val="0"/>
          <w:color w:val="000000"/>
          <w:sz w:val="24"/>
          <w:u w:val="single"/>
        </w:rPr>
        <w:t xml:space="preserve">, but almost </w:t>
      </w:r>
      <w:r>
        <w:rPr>
          <w:b w:val="0"/>
          <w:i w:val="0"/>
          <w:smallCaps w:val="0"/>
          <w:strike w:val="0"/>
          <w:color w:val="000000"/>
          <w:sz w:val="24"/>
          <w:highlight w:val="yellow"/>
          <w:u w:val="single"/>
        </w:rPr>
        <w:t>85% of green patents are held</w:t>
      </w:r>
      <w:r>
        <w:rPr>
          <w:b w:val="0"/>
          <w:i w:val="0"/>
          <w:smallCaps w:val="0"/>
          <w:strike w:val="0"/>
          <w:color w:val="000000"/>
          <w:sz w:val="24"/>
          <w:u w:val="single"/>
        </w:rPr>
        <w:t xml:space="preserve"> by companies </w:t>
      </w:r>
      <w:r>
        <w:rPr>
          <w:b w:val="0"/>
          <w:i w:val="0"/>
          <w:smallCaps w:val="0"/>
          <w:strike w:val="0"/>
          <w:color w:val="000000"/>
          <w:sz w:val="24"/>
          <w:highlight w:val="yellow"/>
          <w:u w:val="single"/>
        </w:rPr>
        <w:t>in</w:t>
      </w:r>
      <w:r>
        <w:rPr>
          <w:b w:val="0"/>
          <w:i w:val="0"/>
          <w:smallCaps w:val="0"/>
          <w:strike w:val="0"/>
          <w:color w:val="000000"/>
          <w:sz w:val="24"/>
          <w:u w:val="single"/>
        </w:rPr>
        <w:t xml:space="preserve"> the </w:t>
      </w:r>
      <w:r>
        <w:rPr>
          <w:b w:val="0"/>
          <w:i w:val="0"/>
          <w:smallCaps w:val="0"/>
          <w:strike w:val="0"/>
          <w:color w:val="000000"/>
          <w:sz w:val="24"/>
          <w:highlight w:val="yellow"/>
          <w:u w:val="single"/>
        </w:rPr>
        <w:t>US, Japan and Germany</w:t>
      </w:r>
      <w:r>
        <w:rPr>
          <w:b w:val="0"/>
          <w:i w:val="0"/>
          <w:smallCaps w:val="0"/>
          <w:strike w:val="0"/>
          <w:color w:val="000000"/>
          <w:sz w:val="24"/>
          <w:u w:val="single"/>
        </w:rPr>
        <w:t xml:space="preserve"> alone. </w:t>
      </w:r>
      <w:r>
        <w:rPr>
          <w:b w:val="0"/>
          <w:i w:val="0"/>
          <w:smallCaps w:val="0"/>
          <w:strike w:val="0"/>
          <w:color w:val="000000"/>
          <w:sz w:val="24"/>
          <w:u w:val="none"/>
        </w:rPr>
        <w:t xml:space="preserve">It cannot be correct that a handful of companies in the Global North can dominate markets and diffuse technologies at their discretion. Although reluctant, the Global North political elite finally </w:t>
      </w:r>
      <w:r>
        <w:rPr>
          <w:b w:val="0"/>
          <w:i w:val="0"/>
          <w:smallCaps w:val="0"/>
          <w:strike w:val="0"/>
          <w:color w:val="000000"/>
          <w:sz w:val="24"/>
          <w:u w:val="none"/>
        </w:rPr>
        <w:t>realised</w:t>
      </w:r>
      <w:r>
        <w:rPr>
          <w:b w:val="0"/>
          <w:i w:val="0"/>
          <w:smallCaps w:val="0"/>
          <w:strike w:val="0"/>
          <w:color w:val="000000"/>
          <w:sz w:val="24"/>
          <w:u w:val="none"/>
        </w:rPr>
        <w:t xml:space="preserve"> that IP rights over COVID vaccines must be significantly diminished to meet the humanitarian needs of people around the world. </w:t>
      </w:r>
      <w:r>
        <w:rPr>
          <w:b w:val="0"/>
          <w:i w:val="0"/>
          <w:smallCaps w:val="0"/>
          <w:strike w:val="0"/>
          <w:color w:val="000000"/>
          <w:sz w:val="24"/>
          <w:u w:val="single"/>
        </w:rPr>
        <w:t xml:space="preserve">If we learned the lesson that ’intellectual property and pandemics don’t mix’, why have we been so slow to </w:t>
      </w:r>
      <w:r>
        <w:rPr>
          <w:b w:val="0"/>
          <w:i w:val="0"/>
          <w:smallCaps w:val="0"/>
          <w:strike w:val="0"/>
          <w:color w:val="000000"/>
          <w:sz w:val="24"/>
          <w:highlight w:val="yellow"/>
          <w:u w:val="single"/>
        </w:rPr>
        <w:t>reject the patenting of climate-critical technology?</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