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1NC said </w:t>
      </w:r>
      <w:r>
        <w:rPr>
          <w:b/>
          <w:i w:val="0"/>
          <w:smallCaps w:val="0"/>
          <w:strike w:val="0"/>
          <w:sz w:val="26"/>
          <w:u w:val="single"/>
        </w:rPr>
        <w:t>inequality</w:t>
      </w:r>
      <w:r>
        <w:rPr>
          <w:b/>
          <w:i w:val="0"/>
          <w:smallCaps w:val="0"/>
          <w:strike w:val="0"/>
          <w:sz w:val="26"/>
          <w:u w:val="none"/>
        </w:rPr>
        <w:t>---that’s Pulignano.</w:t>
      </w:r>
    </w:p>
    <w:p>
      <w:pPr>
        <w:spacing w:after="80"/>
      </w:pPr>
      <w:r>
        <w:rPr>
          <w:b w:val="0"/>
          <w:i w:val="0"/>
          <w:smallCaps w:val="0"/>
          <w:strike w:val="0"/>
          <w:sz w:val="22"/>
          <w:u w:val="none"/>
        </w:rPr>
        <w:t>&lt;&lt;&lt;FOR REFERENCE&gt;&gt;&gt;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However, </w:t>
      </w:r>
      <w:r>
        <w:rPr>
          <w:b/>
          <w:i w:val="0"/>
          <w:smallCaps w:val="0"/>
          <w:strike w:val="0"/>
          <w:sz w:val="24"/>
          <w:highlight w:val="darkGray"/>
          <w:u w:val="single"/>
        </w:rPr>
        <w:t>uncoordinated decentralization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particularly when combined with a </w:t>
      </w:r>
      <w:r>
        <w:rPr>
          <w:b/>
          <w:i w:val="0"/>
          <w:smallCaps w:val="0"/>
          <w:strike w:val="0"/>
          <w:sz w:val="24"/>
          <w:highlight w:val="darkGray"/>
          <w:u w:val="single"/>
        </w:rPr>
        <w:t>lack of clear rules</w:t>
      </w:r>
      <w:r>
        <w:rPr>
          <w:b w:val="0"/>
          <w:i w:val="0"/>
          <w:smallCaps w:val="0"/>
          <w:strike w:val="0"/>
          <w:sz w:val="22"/>
          <w:highlight w:val="darkGray"/>
          <w:u w:val="single"/>
        </w:rPr>
        <w:t xml:space="preserve"> regarding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who is/are the most representative trade </w:t>
      </w:r>
      <w:r>
        <w:rPr>
          <w:b w:val="0"/>
          <w:i w:val="0"/>
          <w:smallCaps w:val="0"/>
          <w:strike w:val="0"/>
          <w:sz w:val="22"/>
          <w:highlight w:val="darkGray"/>
          <w:u w:val="single"/>
        </w:rPr>
        <w:t>unions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should negotiate agreements at company level, may reinforce the </w:t>
      </w:r>
      <w:r>
        <w:rPr>
          <w:b/>
          <w:i w:val="0"/>
          <w:smallCaps w:val="0"/>
          <w:strike w:val="0"/>
          <w:sz w:val="24"/>
          <w:highlight w:val="darkGray"/>
          <w:u w:val="single"/>
        </w:rPr>
        <w:t>worsening</w:t>
      </w:r>
      <w:r>
        <w:rPr>
          <w:b w:val="0"/>
          <w:i w:val="0"/>
          <w:smallCaps w:val="0"/>
          <w:strike w:val="0"/>
          <w:sz w:val="22"/>
          <w:highlight w:val="darkGray"/>
          <w:u w:val="single"/>
        </w:rPr>
        <w:t xml:space="preserve"> of working conditions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highlight w:val="darkGray"/>
          <w:u w:val="single"/>
        </w:rPr>
        <w:t>increase inequality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(and within) companies by </w:t>
      </w:r>
      <w:r>
        <w:rPr>
          <w:b/>
          <w:i w:val="0"/>
          <w:smallCaps w:val="0"/>
          <w:strike w:val="0"/>
          <w:sz w:val="24"/>
          <w:highlight w:val="darkGray"/>
          <w:u w:val="single"/>
        </w:rPr>
        <w:t>fissuring</w:t>
      </w:r>
      <w:r>
        <w:rPr>
          <w:b w:val="0"/>
          <w:i w:val="0"/>
          <w:smallCaps w:val="0"/>
          <w:strike w:val="0"/>
          <w:sz w:val="22"/>
          <w:highlight w:val="darkGray"/>
          <w:u w:val="single"/>
        </w:rPr>
        <w:t xml:space="preserve"> workplaces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(see Weil, 2014), and thereby </w:t>
      </w:r>
      <w:r>
        <w:rPr>
          <w:b/>
          <w:i w:val="0"/>
          <w:smallCaps w:val="0"/>
          <w:strike w:val="0"/>
          <w:sz w:val="24"/>
          <w:highlight w:val="darkGray"/>
          <w:u w:val="single"/>
        </w:rPr>
        <w:t>generate precariousness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workers and individuals alike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