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New innovation</w:t>
      </w:r>
      <w:r>
        <w:rPr>
          <w:b/>
          <w:i w:val="0"/>
          <w:smallCaps w:val="0"/>
          <w:strike w:val="0"/>
          <w:sz w:val="26"/>
          <w:u w:val="none"/>
        </w:rPr>
        <w:t xml:space="preserve"> diagnostics and treatments are key to fighting antimicrobial resistance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Jeannette </w:t>
      </w:r>
      <w:r>
        <w:rPr>
          <w:b/>
          <w:i w:val="0"/>
          <w:smallCaps w:val="0"/>
          <w:strike w:val="0"/>
          <w:sz w:val="26"/>
          <w:u w:val="none"/>
        </w:rPr>
        <w:t>Cooperman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22</w:t>
      </w:r>
      <w:r>
        <w:rPr>
          <w:b w:val="0"/>
          <w:i w:val="0"/>
          <w:smallCaps w:val="0"/>
          <w:strike w:val="0"/>
          <w:u w:val="none"/>
        </w:rPr>
        <w:t xml:space="preserve"> – spent a decade as an award-winning investigative reporter, then went on to teach, write, and work as editor-in-chief of St. Louis Magazine “The next war we have to win” Washington Magazine (Washington University St Louis), 4/15,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address antibiotic resistance, we need more than new drugs</w:t>
      </w:r>
      <w:r>
        <w:rPr>
          <w:b w:val="0"/>
          <w:i w:val="0"/>
          <w:smallCaps w:val="0"/>
          <w:strike w:val="0"/>
          <w:u w:val="none"/>
        </w:rPr>
        <w:t xml:space="preserve">, though.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New antibiotics are necessary </w:t>
      </w:r>
      <w:r>
        <w:rPr>
          <w:b w:val="0"/>
          <w:i w:val="0"/>
          <w:smallCaps w:val="0"/>
          <w:strike w:val="0"/>
          <w:u w:val="none"/>
        </w:rPr>
        <w:t xml:space="preserve">to treat resistant infections,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 the enemy will develop resistance to them, too.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really make headway,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need new diagnostic tests, so we can swiftly detect the source of infection and pinpoint the right treatment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Some of the current tests are so slow, doctors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feel obliged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prescribe antibiotics while waiting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results</w:t>
      </w:r>
      <w:r>
        <w:rPr>
          <w:b w:val="0"/>
          <w:i w:val="0"/>
          <w:smallCaps w:val="0"/>
          <w:strike w:val="0"/>
          <w:u w:val="none"/>
        </w:rPr>
        <w:t>. And many tests require a lab with running water and electricity, which hospitals in some countries can’t guarantee continuously.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Hospitals and laboratories need to use molecular methods to detect the genetic material of the bacteria or virus</w:t>
      </w:r>
      <w:r>
        <w:rPr>
          <w:b w:val="0"/>
          <w:i w:val="0"/>
          <w:smallCaps w:val="0"/>
          <w:strike w:val="0"/>
          <w:u w:val="none"/>
        </w:rPr>
        <w:t xml:space="preserve">,” Fraser says,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speed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diagnosis</w:t>
      </w:r>
      <w:r>
        <w:rPr>
          <w:b w:val="0"/>
          <w:i w:val="0"/>
          <w:smallCaps w:val="0"/>
          <w:strike w:val="0"/>
          <w:u w:val="none"/>
        </w:rPr>
        <w:t xml:space="preserve"> of the organism </w:t>
      </w:r>
      <w:r>
        <w:rPr>
          <w:b w:val="0"/>
          <w:i w:val="0"/>
          <w:smallCaps w:val="0"/>
          <w:strike w:val="0"/>
          <w:sz w:val="22"/>
          <w:u w:val="single"/>
        </w:rPr>
        <w:t>and detect the presence of resistance genes</w:t>
      </w:r>
      <w:r>
        <w:rPr>
          <w:b w:val="0"/>
          <w:i w:val="0"/>
          <w:smallCaps w:val="0"/>
          <w:strike w:val="0"/>
          <w:u w:val="none"/>
        </w:rPr>
        <w:t>.” Just waiting for bacteria to grow can take days to weeks — and that’s often too long. “Also, we need rapid diagnostic tests that can be used on blood and other body fluids.”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One creative approach is to treat infections</w:t>
      </w:r>
      <w:r>
        <w:rPr>
          <w:b w:val="0"/>
          <w:i w:val="0"/>
          <w:smallCaps w:val="0"/>
          <w:strike w:val="0"/>
          <w:u w:val="none"/>
        </w:rPr>
        <w:t xml:space="preserve"> caused by antibiotic-resistant bacteria </w:t>
      </w:r>
      <w:r>
        <w:rPr>
          <w:b w:val="0"/>
          <w:i w:val="0"/>
          <w:smallCaps w:val="0"/>
          <w:strike w:val="0"/>
          <w:sz w:val="22"/>
          <w:u w:val="single"/>
        </w:rPr>
        <w:t>with bacteriophages</w:t>
      </w:r>
      <w:r>
        <w:rPr>
          <w:b w:val="0"/>
          <w:i w:val="0"/>
          <w:smallCaps w:val="0"/>
          <w:strike w:val="0"/>
          <w:u w:val="none"/>
        </w:rPr>
        <w:t xml:space="preserve"> — viruses that paralyze bacteria. Bacteriophages can be used in combination with antibiotics and targeted to kill certain resistant bacteria, Fraser says. “</w:t>
      </w:r>
      <w:r>
        <w:rPr>
          <w:b w:val="0"/>
          <w:i w:val="0"/>
          <w:smallCaps w:val="0"/>
          <w:strike w:val="0"/>
          <w:sz w:val="22"/>
          <w:u w:val="single"/>
        </w:rPr>
        <w:t>But it’s difficult and labor-intensive, and the protocol has to be developed specifically for each patient’s infection</w:t>
      </w:r>
      <w:r>
        <w:rPr>
          <w:b w:val="0"/>
          <w:i w:val="0"/>
          <w:smallCaps w:val="0"/>
          <w:strike w:val="0"/>
          <w:u w:val="none"/>
        </w:rPr>
        <w:t>.” And after all that? Bacteria can become resistant to bacteriophages as well.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