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Trolls will </w:t>
      </w:r>
      <w:r>
        <w:rPr>
          <w:b/>
          <w:i w:val="0"/>
          <w:smallCaps w:val="0"/>
          <w:strike w:val="0"/>
          <w:sz w:val="26"/>
          <w:u w:val="single"/>
        </w:rPr>
        <w:t>jump</w:t>
      </w:r>
      <w:r>
        <w:rPr>
          <w:b/>
          <w:i w:val="0"/>
          <w:smallCaps w:val="0"/>
          <w:strike w:val="0"/>
          <w:sz w:val="26"/>
          <w:u w:val="none"/>
        </w:rPr>
        <w:t xml:space="preserve"> on the plan’s precedent---they’ll </w:t>
      </w:r>
      <w:r>
        <w:rPr>
          <w:b/>
          <w:i w:val="0"/>
          <w:smallCaps w:val="0"/>
          <w:strike w:val="0"/>
          <w:sz w:val="26"/>
          <w:u w:val="single"/>
        </w:rPr>
        <w:t>clog the courts</w:t>
      </w:r>
      <w:r>
        <w:rPr>
          <w:b/>
          <w:i w:val="0"/>
          <w:smallCaps w:val="0"/>
          <w:strike w:val="0"/>
          <w:sz w:val="26"/>
          <w:u w:val="none"/>
        </w:rPr>
        <w:t xml:space="preserve"> with frivolous suits.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David A. </w:t>
      </w:r>
      <w:r>
        <w:rPr>
          <w:b/>
          <w:i w:val="0"/>
          <w:smallCaps w:val="0"/>
          <w:strike w:val="0"/>
          <w:sz w:val="26"/>
          <w:u w:val="none"/>
        </w:rPr>
        <w:t>Gatwood 22</w:t>
      </w:r>
      <w:r>
        <w:rPr>
          <w:b w:val="0"/>
          <w:i w:val="0"/>
          <w:smallCaps w:val="0"/>
          <w:strike w:val="0"/>
          <w:u w:val="none"/>
        </w:rPr>
        <w:t>, author, software developer, and owner of Gatwood Publishing, comment on “Inventors Must Be Human, Federal Circuit Rules in Blow To AI”, https://yro.slashdot.org/story/22/08/08/1846248/inventors-must-be-human-federal-circuit-rules-in-blow-to-ai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Pretty much. In fact, quite the opposite,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allowing AI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-generated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would have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real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negative</w:t>
      </w:r>
      <w:r>
        <w:rPr>
          <w:b/>
          <w:i w:val="0"/>
          <w:smallCaps w:val="0"/>
          <w:strike w:val="0"/>
          <w:sz w:val="22"/>
          <w:u w:val="single"/>
        </w:rPr>
        <w:t xml:space="preserve"> social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consequences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 trolls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with enough money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then be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able to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build systems that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read other patents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construct new patents</w:t>
      </w:r>
      <w:r>
        <w:rPr>
          <w:b/>
          <w:i w:val="0"/>
          <w:smallCaps w:val="0"/>
          <w:strike w:val="0"/>
          <w:sz w:val="22"/>
          <w:u w:val="single"/>
        </w:rPr>
        <w:t xml:space="preserve"> based on them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flood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patent office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with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garbage patents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that they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 then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use to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clog up the legal system with lawsuits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against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anybody who tries to patent something similar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all </w:t>
      </w:r>
      <w:r>
        <w:rPr>
          <w:b w:val="0"/>
          <w:i w:val="0"/>
          <w:smallCaps w:val="0"/>
          <w:strike w:val="0"/>
          <w:sz w:val="22"/>
          <w:u w:val="single"/>
        </w:rPr>
        <w:t>while contributing exactly nothing to the state of the art.</w:t>
      </w:r>
    </w:p>
    <w:p>
      <w:pPr>
        <w:pStyle w:val="Caption"/>
      </w:pPr>
      <w:r>
        <w:t>Source: Court Clog DA - Michigan 2024 STARTER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