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Courts preserve democratic values 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Michelle L. </w:t>
      </w:r>
      <w:r>
        <w:rPr>
          <w:b/>
          <w:i w:val="0"/>
          <w:smallCaps w:val="0"/>
          <w:strike w:val="0"/>
          <w:sz w:val="26"/>
          <w:u w:val="none"/>
        </w:rPr>
        <w:t>Jawando</w:t>
      </w:r>
      <w:r>
        <w:rPr>
          <w:b/>
          <w:i w:val="0"/>
          <w:smallCaps w:val="0"/>
          <w:strike w:val="0"/>
          <w:sz w:val="26"/>
          <w:u w:val="none"/>
        </w:rPr>
        <w:t xml:space="preserve"> 15</w:t>
      </w:r>
      <w:r>
        <w:rPr>
          <w:b w:val="0"/>
          <w:i w:val="0"/>
          <w:smallCaps w:val="0"/>
          <w:strike w:val="0"/>
          <w:u w:val="none"/>
        </w:rPr>
        <w:t>, Vice President at the Center for American Progress, J.D. from the University of North Carolina, “Why Courts Matter”, https://www.americanprogress.org/article/why-courts-matter-2-2/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Collectively, </w:t>
      </w:r>
      <w:r>
        <w:rPr>
          <w:b w:val="0"/>
          <w:i w:val="0"/>
          <w:smallCaps w:val="0"/>
          <w:strike w:val="0"/>
          <w:sz w:val="22"/>
          <w:u w:val="single"/>
        </w:rPr>
        <w:t>this means that judges must understand the real-world implications of legal decisions. This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critical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ability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because the federal courts have an impact on every issue that affects Americans’ daily lives. U.S. federal courts ensure </w:t>
      </w:r>
      <w:r>
        <w:rPr>
          <w:b/>
          <w:i w:val="0"/>
          <w:smallCaps w:val="0"/>
          <w:strike w:val="0"/>
          <w:sz w:val="22"/>
          <w:u w:val="single"/>
        </w:rPr>
        <w:t>equality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defend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civil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protect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environment, affect the health of America’s </w:t>
      </w:r>
      <w:r>
        <w:rPr>
          <w:b/>
          <w:i w:val="0"/>
          <w:smallCaps w:val="0"/>
          <w:strike w:val="0"/>
          <w:sz w:val="22"/>
          <w:u w:val="single"/>
        </w:rPr>
        <w:t>democracy</w:t>
      </w:r>
      <w:r>
        <w:rPr>
          <w:b w:val="0"/>
          <w:i w:val="0"/>
          <w:smallCaps w:val="0"/>
          <w:strike w:val="0"/>
          <w:sz w:val="16"/>
          <w:u w:val="none"/>
        </w:rPr>
        <w:t>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keep the nation safe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While </w:t>
      </w:r>
      <w:r>
        <w:rPr>
          <w:b w:val="0"/>
          <w:i w:val="0"/>
          <w:smallCaps w:val="0"/>
          <w:strike w:val="0"/>
          <w:sz w:val="22"/>
          <w:u w:val="single"/>
        </w:rPr>
        <w:t>Americans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often </w:t>
      </w:r>
      <w:r>
        <w:rPr>
          <w:b w:val="0"/>
          <w:i w:val="0"/>
          <w:smallCaps w:val="0"/>
          <w:strike w:val="0"/>
          <w:sz w:val="22"/>
          <w:u w:val="single"/>
        </w:rPr>
        <w:t>feel that the federal courts are untouchable, it is important to know that they can play a large role in how these courts rule</w:t>
      </w:r>
      <w:r>
        <w:rPr>
          <w:b w:val="0"/>
          <w:i w:val="0"/>
          <w:smallCaps w:val="0"/>
          <w:strike w:val="0"/>
          <w:sz w:val="16"/>
          <w:u w:val="none"/>
        </w:rPr>
        <w:t>, as those responsible for filling the benches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U.S. federal courts are </w:t>
      </w:r>
      <w:r>
        <w:rPr>
          <w:b/>
          <w:i w:val="0"/>
          <w:smallCaps w:val="0"/>
          <w:strike w:val="0"/>
          <w:sz w:val="22"/>
          <w:u w:val="single"/>
        </w:rPr>
        <w:t>responsive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the </w:t>
      </w:r>
      <w:r>
        <w:rPr>
          <w:b/>
          <w:i w:val="0"/>
          <w:smallCaps w:val="0"/>
          <w:strike w:val="0"/>
          <w:sz w:val="22"/>
          <w:u w:val="single"/>
        </w:rPr>
        <w:t>democratic process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the input of American citizens.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