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Collapses </w:t>
      </w:r>
      <w:r>
        <w:rPr>
          <w:b/>
          <w:i w:val="0"/>
          <w:smallCaps w:val="0"/>
          <w:strike w:val="0"/>
          <w:sz w:val="26"/>
          <w:u w:val="single"/>
        </w:rPr>
        <w:t>i</w:t>
      </w:r>
      <w:r>
        <w:rPr>
          <w:b/>
          <w:i w:val="0"/>
          <w:smallCaps w:val="0"/>
          <w:strike w:val="0"/>
          <w:sz w:val="26"/>
          <w:u w:val="single"/>
        </w:rPr>
        <w:t>-law</w:t>
      </w:r>
      <w:r>
        <w:rPr>
          <w:b/>
          <w:i w:val="0"/>
          <w:smallCaps w:val="0"/>
          <w:strike w:val="0"/>
          <w:sz w:val="26"/>
          <w:u w:val="none"/>
        </w:rPr>
        <w:t>---extinction</w:t>
      </w:r>
    </w:p>
    <w:p>
      <w:pPr>
        <w:spacing w:after="80"/>
      </w:pPr>
      <w:r>
        <w:rPr>
          <w:b w:val="0"/>
          <w:i w:val="0"/>
          <w:smallCaps w:val="0"/>
          <w:strike w:val="0"/>
          <w:u w:val="none"/>
        </w:rPr>
        <w:t xml:space="preserve">Dr. Noah </w:t>
      </w:r>
      <w:r>
        <w:rPr>
          <w:b/>
          <w:i w:val="0"/>
          <w:smallCaps w:val="0"/>
          <w:strike w:val="0"/>
          <w:sz w:val="26"/>
          <w:u w:val="none"/>
        </w:rPr>
        <w:t>Feldman 8</w:t>
      </w:r>
      <w:r>
        <w:rPr>
          <w:b w:val="0"/>
          <w:i w:val="0"/>
          <w:smallCaps w:val="0"/>
          <w:strike w:val="0"/>
          <w:u w:val="none"/>
        </w:rPr>
        <w:t>, Professor of Law at Harvard University School of Law, Director of the Julis-Rabinowitz Program on Jewish and Israeli Law, D.Phil. in Oriental Studies from Oxford University, A.B. Summa Cum Laude in Near Eastern Languages and Civilizations from Harvard University, J.D. from Yale Law School, “When Judges Make Foreign Policy”, New York Times, 9/28/2008, Lexis</w:t>
      </w:r>
    </w:p>
    <w:p>
      <w:pPr>
        <w:spacing w:after="60"/>
      </w:pPr>
      <w:r>
        <w:rPr>
          <w:b w:val="0"/>
          <w:i w:val="0"/>
          <w:smallCaps w:val="0"/>
          <w:strike w:val="0"/>
          <w:sz w:val="14"/>
          <w:u w:val="none"/>
        </w:rPr>
        <w:t xml:space="preserve">Looking at today's problem through the lens of our great constitutional experiment, it emerges that there is no single, enduring answer to which way the Constitution should be oriented, inward or outward. The truth is that we have had an inward- and outward-looking Constitution by turns, depending on the needs of the country and of the world. Neither the text of the Constitution, nor the history of its interpretation, nor the deep values embedded in it justify one answer rather than the other. In the face of such ambiguity, the right question is not simply in what direction does our Constitution look, but where do we need the Constitution to look right now? Answering this requires the Supreme Court to think in terms not only of principle but also of policy: to weigh national and international interests; and to exercise fine judgment about how our Constitution functions and is perceived at home and abroad. The conservative and liberal approaches to legitimacy and the rule of law need to be supplemented with a healthy dose of real-world pragmatism. In effect, </w:t>
      </w:r>
      <w:r>
        <w:rPr>
          <w:b w:val="0"/>
          <w:i w:val="0"/>
          <w:smallCaps w:val="0"/>
          <w:strike w:val="0"/>
          <w:sz w:val="20"/>
          <w:u w:val="single"/>
        </w:rPr>
        <w:t>the fact that the Constitution affects</w:t>
      </w:r>
      <w:r>
        <w:rPr>
          <w:b w:val="0"/>
          <w:i w:val="0"/>
          <w:smallCaps w:val="0"/>
          <w:strike w:val="0"/>
          <w:sz w:val="14"/>
          <w:u w:val="none"/>
        </w:rPr>
        <w:t xml:space="preserve"> our </w:t>
      </w:r>
      <w:r>
        <w:rPr>
          <w:b w:val="0"/>
          <w:i w:val="0"/>
          <w:smallCaps w:val="0"/>
          <w:strike w:val="0"/>
          <w:sz w:val="20"/>
          <w:u w:val="single"/>
        </w:rPr>
        <w:t>relations with the world requires</w:t>
      </w:r>
      <w:r>
        <w:rPr>
          <w:b w:val="0"/>
          <w:i w:val="0"/>
          <w:smallCaps w:val="0"/>
          <w:strike w:val="0"/>
          <w:sz w:val="14"/>
          <w:u w:val="none"/>
        </w:rPr>
        <w:t xml:space="preserve"> the </w:t>
      </w:r>
      <w:r>
        <w:rPr>
          <w:b w:val="0"/>
          <w:i w:val="0"/>
          <w:smallCaps w:val="0"/>
          <w:strike w:val="0"/>
          <w:sz w:val="20"/>
          <w:u w:val="single"/>
        </w:rPr>
        <w:t>justices to have a foreign policy</w:t>
      </w:r>
      <w:r>
        <w:rPr>
          <w:b w:val="0"/>
          <w:i w:val="0"/>
          <w:smallCaps w:val="0"/>
          <w:strike w:val="0"/>
          <w:sz w:val="14"/>
          <w:u w:val="none"/>
        </w:rPr>
        <w:t xml:space="preserve"> of their own. On the surface, it seems as if such inevitably political judgments are not the proper province of the court. If assessments of the state of the world are called for, shouldn't the court defer to the decisions of the elected president and Congress? Aren't judgments about the direction of our country the exclusive preserve of the political branches? Indeed, </w:t>
      </w:r>
      <w:r>
        <w:rPr>
          <w:b w:val="0"/>
          <w:i w:val="0"/>
          <w:smallCaps w:val="0"/>
          <w:strike w:val="0"/>
          <w:sz w:val="20"/>
          <w:u w:val="single"/>
        </w:rPr>
        <w:t xml:space="preserve">the Supreme </w:t>
      </w:r>
      <w:r>
        <w:rPr>
          <w:b w:val="0"/>
          <w:i w:val="0"/>
          <w:smallCaps w:val="0"/>
          <w:strike w:val="0"/>
          <w:sz w:val="20"/>
          <w:highlight w:val="cyan"/>
          <w:u w:val="single"/>
        </w:rPr>
        <w:t>Court</w:t>
      </w:r>
      <w:r>
        <w:rPr>
          <w:b w:val="0"/>
          <w:i w:val="0"/>
          <w:smallCaps w:val="0"/>
          <w:strike w:val="0"/>
          <w:sz w:val="14"/>
          <w:u w:val="none"/>
        </w:rPr>
        <w:t xml:space="preserve"> does need to be limited to its proper role. But </w:t>
      </w:r>
      <w:r>
        <w:rPr>
          <w:b w:val="0"/>
          <w:i w:val="0"/>
          <w:smallCaps w:val="0"/>
          <w:strike w:val="0"/>
          <w:sz w:val="20"/>
          <w:u w:val="single"/>
        </w:rPr>
        <w:t>when it comes to</w:t>
      </w:r>
      <w:r>
        <w:rPr>
          <w:b w:val="0"/>
          <w:i w:val="0"/>
          <w:smallCaps w:val="0"/>
          <w:strike w:val="0"/>
          <w:sz w:val="14"/>
          <w:u w:val="none"/>
        </w:rPr>
        <w:t xml:space="preserve"> our </w:t>
      </w:r>
      <w:r>
        <w:rPr>
          <w:b w:val="0"/>
          <w:i w:val="0"/>
          <w:smallCaps w:val="0"/>
          <w:strike w:val="0"/>
          <w:sz w:val="20"/>
          <w:highlight w:val="cyan"/>
          <w:u w:val="single"/>
        </w:rPr>
        <w:t>engagement</w:t>
      </w:r>
      <w:r>
        <w:rPr>
          <w:b w:val="0"/>
          <w:i w:val="0"/>
          <w:smallCaps w:val="0"/>
          <w:strike w:val="0"/>
          <w:sz w:val="20"/>
          <w:u w:val="single"/>
        </w:rPr>
        <w:t xml:space="preserve"> with the world</w:t>
      </w:r>
      <w:r>
        <w:rPr>
          <w:b w:val="0"/>
          <w:i w:val="0"/>
          <w:smallCaps w:val="0"/>
          <w:strike w:val="0"/>
          <w:sz w:val="14"/>
          <w:u w:val="none"/>
        </w:rPr>
        <w:t xml:space="preserve">, that role </w:t>
      </w:r>
      <w:r>
        <w:rPr>
          <w:b w:val="0"/>
          <w:i w:val="0"/>
          <w:smallCaps w:val="0"/>
          <w:strike w:val="0"/>
          <w:sz w:val="20"/>
          <w:highlight w:val="cyan"/>
          <w:u w:val="single"/>
        </w:rPr>
        <w:t xml:space="preserve">involves </w:t>
      </w:r>
      <w:r>
        <w:rPr>
          <w:b/>
          <w:i w:val="0"/>
          <w:smallCaps w:val="0"/>
          <w:strike w:val="0"/>
          <w:sz w:val="22"/>
          <w:highlight w:val="cyan"/>
          <w:u w:val="single"/>
        </w:rPr>
        <w:t>taking a stand</w:t>
      </w:r>
      <w:r>
        <w:rPr>
          <w:b w:val="0"/>
          <w:i w:val="0"/>
          <w:smallCaps w:val="0"/>
          <w:strike w:val="0"/>
          <w:sz w:val="20"/>
          <w:highlight w:val="cyan"/>
          <w:u w:val="single"/>
        </w:rPr>
        <w:t xml:space="preserve">, not </w:t>
      </w:r>
      <w:r>
        <w:rPr>
          <w:b/>
          <w:i w:val="0"/>
          <w:smallCaps w:val="0"/>
          <w:strike w:val="0"/>
          <w:sz w:val="22"/>
          <w:highlight w:val="cyan"/>
          <w:u w:val="single"/>
        </w:rPr>
        <w:t>stepping aside</w:t>
      </w:r>
      <w:r>
        <w:rPr>
          <w:b w:val="0"/>
          <w:i w:val="0"/>
          <w:smallCaps w:val="0"/>
          <w:strike w:val="0"/>
          <w:sz w:val="14"/>
          <w:u w:val="none"/>
        </w:rPr>
        <w:t xml:space="preserve">. The reason for this is straightforward: the court </w:t>
      </w:r>
      <w:r>
        <w:rPr>
          <w:b w:val="0"/>
          <w:i w:val="0"/>
          <w:smallCaps w:val="0"/>
          <w:strike w:val="0"/>
          <w:sz w:val="14"/>
          <w:u w:val="none"/>
        </w:rPr>
        <w:t>is in charge of</w:t>
      </w:r>
      <w:r>
        <w:rPr>
          <w:b w:val="0"/>
          <w:i w:val="0"/>
          <w:smallCaps w:val="0"/>
          <w:strike w:val="0"/>
          <w:sz w:val="14"/>
          <w:u w:val="none"/>
        </w:rPr>
        <w:t xml:space="preserve"> interpreting the Constitution, and the Constitution plays a major role in shaping our engagement with the rest of the world. </w:t>
      </w:r>
      <w:r>
        <w:rPr>
          <w:b w:val="0"/>
          <w:i w:val="0"/>
          <w:smallCaps w:val="0"/>
          <w:strike w:val="0"/>
          <w:sz w:val="20"/>
          <w:u w:val="single"/>
        </w:rPr>
        <w:t>The court</w:t>
      </w:r>
      <w:r>
        <w:rPr>
          <w:b w:val="0"/>
          <w:i w:val="0"/>
          <w:smallCaps w:val="0"/>
          <w:strike w:val="0"/>
          <w:sz w:val="14"/>
          <w:u w:val="none"/>
        </w:rPr>
        <w:t xml:space="preserve"> therefore </w:t>
      </w:r>
      <w:r>
        <w:rPr>
          <w:b w:val="0"/>
          <w:i w:val="0"/>
          <w:smallCaps w:val="0"/>
          <w:strike w:val="0"/>
          <w:sz w:val="20"/>
          <w:u w:val="single"/>
        </w:rPr>
        <w:t>has no choice</w:t>
      </w:r>
      <w:r>
        <w:rPr>
          <w:b w:val="0"/>
          <w:i w:val="0"/>
          <w:smallCaps w:val="0"/>
          <w:strike w:val="0"/>
          <w:sz w:val="14"/>
          <w:u w:val="none"/>
        </w:rPr>
        <w:t xml:space="preserve"> about whether to involve itself in the question of which direction the Constitution will face; it is now unavoidably involved. </w:t>
      </w:r>
      <w:r>
        <w:rPr>
          <w:b w:val="0"/>
          <w:i w:val="0"/>
          <w:smallCaps w:val="0"/>
          <w:strike w:val="0"/>
          <w:sz w:val="20"/>
          <w:u w:val="single"/>
        </w:rPr>
        <w:t xml:space="preserve">Even choosing to </w:t>
      </w:r>
      <w:r>
        <w:rPr>
          <w:b/>
          <w:i w:val="0"/>
          <w:smallCaps w:val="0"/>
          <w:strike w:val="0"/>
          <w:sz w:val="22"/>
          <w:u w:val="single"/>
        </w:rPr>
        <w:t>defer to</w:t>
      </w:r>
      <w:r>
        <w:rPr>
          <w:b w:val="0"/>
          <w:i w:val="0"/>
          <w:smallCaps w:val="0"/>
          <w:strike w:val="0"/>
          <w:sz w:val="14"/>
          <w:u w:val="none"/>
        </w:rPr>
        <w:t xml:space="preserve"> the </w:t>
      </w:r>
      <w:r>
        <w:rPr>
          <w:b/>
          <w:i w:val="0"/>
          <w:smallCaps w:val="0"/>
          <w:strike w:val="0"/>
          <w:sz w:val="22"/>
          <w:u w:val="single"/>
        </w:rPr>
        <w:t xml:space="preserve">other </w:t>
      </w:r>
      <w:r>
        <w:rPr>
          <w:b/>
          <w:i w:val="0"/>
          <w:smallCaps w:val="0"/>
          <w:strike w:val="0"/>
          <w:sz w:val="22"/>
          <w:u w:val="single"/>
        </w:rPr>
        <w:t>branches</w:t>
      </w:r>
      <w:r>
        <w:rPr>
          <w:b w:val="0"/>
          <w:i w:val="0"/>
          <w:smallCaps w:val="0"/>
          <w:strike w:val="0"/>
          <w:sz w:val="14"/>
          <w:u w:val="none"/>
        </w:rPr>
        <w:t xml:space="preserve"> of government </w:t>
      </w:r>
      <w:r>
        <w:rPr>
          <w:b w:val="0"/>
          <w:i w:val="0"/>
          <w:smallCaps w:val="0"/>
          <w:strike w:val="0"/>
          <w:sz w:val="20"/>
          <w:u w:val="single"/>
        </w:rPr>
        <w:t>amounts to a substantive stand on the question</w:t>
      </w:r>
      <w:r>
        <w:rPr>
          <w:b w:val="0"/>
          <w:i w:val="0"/>
          <w:smallCaps w:val="0"/>
          <w:strike w:val="0"/>
          <w:sz w:val="14"/>
          <w:u w:val="none"/>
        </w:rPr>
        <w:t xml:space="preserve">. That said, when the court exercises its own independent political judgment, it still does so in a distinctively legal way. For one thing, the court can act only through deciding the cases that happen to come before it, and the court is limited to using the facts and circumstances of those cases to shape a broader constitutional vision. The court also speaks in the idiom of law -- which is to say, of regular rules that apply to everyone across the board. It cannot declare, for instance, that only this or that detainee has rights. It must hold that the same rights extend to every detainee who is similarly situated. This, too, is an effective constraint on the way the court exercises its policy judgment. Indeed, it is this very regularity that gives its decisions legitimacy as the product of judicial logic and reasoning. Why We Need More Law, More Than Ever So what do we need the Constitution to do for us now? The answer, I think, is that the Constitution must be read to help us remember that while the war on terror continues, </w:t>
      </w:r>
      <w:r>
        <w:rPr>
          <w:b w:val="0"/>
          <w:i w:val="0"/>
          <w:smallCaps w:val="0"/>
          <w:strike w:val="0"/>
          <w:sz w:val="20"/>
          <w:u w:val="single"/>
        </w:rPr>
        <w:t>we are</w:t>
      </w:r>
      <w:r>
        <w:rPr>
          <w:b w:val="0"/>
          <w:i w:val="0"/>
          <w:smallCaps w:val="0"/>
          <w:strike w:val="0"/>
          <w:sz w:val="14"/>
          <w:u w:val="none"/>
        </w:rPr>
        <w:t xml:space="preserve"> also still </w:t>
      </w:r>
      <w:r>
        <w:rPr>
          <w:b w:val="0"/>
          <w:i w:val="0"/>
          <w:smallCaps w:val="0"/>
          <w:strike w:val="0"/>
          <w:sz w:val="20"/>
          <w:highlight w:val="cyan"/>
          <w:u w:val="single"/>
        </w:rPr>
        <w:t>in the midst of</w:t>
      </w:r>
      <w:r>
        <w:rPr>
          <w:b w:val="0"/>
          <w:i w:val="0"/>
          <w:smallCaps w:val="0"/>
          <w:strike w:val="0"/>
          <w:sz w:val="20"/>
          <w:u w:val="single"/>
        </w:rPr>
        <w:t xml:space="preserve"> a period of rapid </w:t>
      </w:r>
      <w:r>
        <w:rPr>
          <w:b w:val="0"/>
          <w:i w:val="0"/>
          <w:smallCaps w:val="0"/>
          <w:strike w:val="0"/>
          <w:sz w:val="20"/>
          <w:highlight w:val="cyan"/>
          <w:u w:val="single"/>
        </w:rPr>
        <w:t>globalization</w:t>
      </w:r>
      <w:r>
        <w:rPr>
          <w:b w:val="0"/>
          <w:i w:val="0"/>
          <w:smallCaps w:val="0"/>
          <w:strike w:val="0"/>
          <w:sz w:val="14"/>
          <w:u w:val="none"/>
        </w:rPr>
        <w:t xml:space="preserve">. An enduring lesson of the Bush years is the extreme difficulty and cost of doing things by ourselves. </w:t>
      </w:r>
      <w:r>
        <w:rPr>
          <w:b w:val="0"/>
          <w:i w:val="0"/>
          <w:smallCaps w:val="0"/>
          <w:strike w:val="0"/>
          <w:sz w:val="20"/>
          <w:u w:val="single"/>
        </w:rPr>
        <w:t xml:space="preserve">We need to </w:t>
      </w:r>
      <w:r>
        <w:rPr>
          <w:b/>
          <w:i w:val="0"/>
          <w:smallCaps w:val="0"/>
          <w:strike w:val="0"/>
          <w:sz w:val="22"/>
          <w:u w:val="single"/>
        </w:rPr>
        <w:t>build and rebuild alliances</w:t>
      </w:r>
      <w:r>
        <w:rPr>
          <w:b w:val="0"/>
          <w:i w:val="0"/>
          <w:smallCaps w:val="0"/>
          <w:strike w:val="0"/>
          <w:sz w:val="20"/>
          <w:u w:val="single"/>
        </w:rPr>
        <w:t xml:space="preserve"> -- and </w:t>
      </w:r>
      <w:r>
        <w:rPr>
          <w:b w:val="0"/>
          <w:i w:val="0"/>
          <w:smallCaps w:val="0"/>
          <w:strike w:val="0"/>
          <w:sz w:val="20"/>
          <w:highlight w:val="cyan"/>
          <w:u w:val="single"/>
        </w:rPr>
        <w:t>law has</w:t>
      </w:r>
      <w:r>
        <w:rPr>
          <w:b w:val="0"/>
          <w:i w:val="0"/>
          <w:smallCaps w:val="0"/>
          <w:strike w:val="0"/>
          <w:sz w:val="20"/>
          <w:u w:val="single"/>
        </w:rPr>
        <w:t xml:space="preserve"> historically </w:t>
      </w:r>
      <w:r>
        <w:rPr>
          <w:b w:val="0"/>
          <w:i w:val="0"/>
          <w:smallCaps w:val="0"/>
          <w:strike w:val="0"/>
          <w:sz w:val="20"/>
          <w:highlight w:val="cyan"/>
          <w:u w:val="single"/>
        </w:rPr>
        <w:t>been</w:t>
      </w:r>
      <w:r>
        <w:rPr>
          <w:b w:val="0"/>
          <w:i w:val="0"/>
          <w:smallCaps w:val="0"/>
          <w:strike w:val="0"/>
          <w:sz w:val="20"/>
          <w:u w:val="single"/>
        </w:rPr>
        <w:t xml:space="preserve"> one of our </w:t>
      </w:r>
      <w:r>
        <w:rPr>
          <w:b w:val="0"/>
          <w:i w:val="0"/>
          <w:smallCaps w:val="0"/>
          <w:strike w:val="0"/>
          <w:sz w:val="20"/>
          <w:highlight w:val="cyan"/>
          <w:u w:val="single"/>
        </w:rPr>
        <w:t xml:space="preserve">best </w:t>
      </w:r>
      <w:r>
        <w:rPr>
          <w:b/>
          <w:i w:val="0"/>
          <w:smallCaps w:val="0"/>
          <w:strike w:val="0"/>
          <w:sz w:val="22"/>
          <w:highlight w:val="cyan"/>
          <w:u w:val="single"/>
        </w:rPr>
        <w:t>tool</w:t>
      </w:r>
      <w:r>
        <w:rPr>
          <w:b w:val="0"/>
          <w:i w:val="0"/>
          <w:smallCaps w:val="0"/>
          <w:strike w:val="0"/>
          <w:sz w:val="20"/>
          <w:u w:val="single"/>
        </w:rPr>
        <w:t xml:space="preserve">s </w:t>
      </w:r>
      <w:r>
        <w:rPr>
          <w:b w:val="0"/>
          <w:i w:val="0"/>
          <w:smallCaps w:val="0"/>
          <w:strike w:val="0"/>
          <w:sz w:val="20"/>
          <w:highlight w:val="cyan"/>
          <w:u w:val="single"/>
        </w:rPr>
        <w:t>for</w:t>
      </w:r>
      <w:r>
        <w:rPr>
          <w:b w:val="0"/>
          <w:i w:val="0"/>
          <w:smallCaps w:val="0"/>
          <w:strike w:val="0"/>
          <w:sz w:val="20"/>
          <w:u w:val="single"/>
        </w:rPr>
        <w:t xml:space="preserve"> doing so</w:t>
      </w:r>
      <w:r>
        <w:rPr>
          <w:b w:val="0"/>
          <w:i w:val="0"/>
          <w:smallCaps w:val="0"/>
          <w:strike w:val="0"/>
          <w:sz w:val="14"/>
          <w:u w:val="none"/>
        </w:rPr>
        <w:t xml:space="preserve">. In our present precarious situation, </w:t>
      </w:r>
      <w:r>
        <w:rPr>
          <w:b w:val="0"/>
          <w:i w:val="0"/>
          <w:smallCaps w:val="0"/>
          <w:strike w:val="0"/>
          <w:sz w:val="20"/>
          <w:u w:val="single"/>
        </w:rPr>
        <w:t>it would be a terrible mistake to abandon</w:t>
      </w:r>
      <w:r>
        <w:rPr>
          <w:b w:val="0"/>
          <w:i w:val="0"/>
          <w:smallCaps w:val="0"/>
          <w:strike w:val="0"/>
          <w:sz w:val="14"/>
          <w:u w:val="none"/>
        </w:rPr>
        <w:t xml:space="preserve"> our historic position of </w:t>
      </w:r>
      <w:r>
        <w:rPr>
          <w:b w:val="0"/>
          <w:i w:val="0"/>
          <w:smallCaps w:val="0"/>
          <w:strike w:val="0"/>
          <w:sz w:val="20"/>
          <w:highlight w:val="cyan"/>
          <w:u w:val="single"/>
        </w:rPr>
        <w:t>leadership in</w:t>
      </w:r>
      <w:r>
        <w:rPr>
          <w:b w:val="0"/>
          <w:i w:val="0"/>
          <w:smallCaps w:val="0"/>
          <w:strike w:val="0"/>
          <w:sz w:val="20"/>
          <w:u w:val="single"/>
        </w:rPr>
        <w:t xml:space="preserve"> the </w:t>
      </w:r>
      <w:r>
        <w:rPr>
          <w:b w:val="0"/>
          <w:i w:val="0"/>
          <w:smallCaps w:val="0"/>
          <w:strike w:val="0"/>
          <w:sz w:val="20"/>
          <w:highlight w:val="cyan"/>
          <w:u w:val="single"/>
        </w:rPr>
        <w:t>global</w:t>
      </w:r>
      <w:r>
        <w:rPr>
          <w:b w:val="0"/>
          <w:i w:val="0"/>
          <w:smallCaps w:val="0"/>
          <w:strike w:val="0"/>
          <w:sz w:val="20"/>
          <w:u w:val="single"/>
        </w:rPr>
        <w:t xml:space="preserve"> spread of the </w:t>
      </w:r>
      <w:r>
        <w:rPr>
          <w:b w:val="0"/>
          <w:i w:val="0"/>
          <w:smallCaps w:val="0"/>
          <w:strike w:val="0"/>
          <w:sz w:val="20"/>
          <w:highlight w:val="cyan"/>
          <w:u w:val="single"/>
        </w:rPr>
        <w:t>rule of law</w:t>
      </w:r>
      <w:r>
        <w:rPr>
          <w:b w:val="0"/>
          <w:i w:val="0"/>
          <w:smallCaps w:val="0"/>
          <w:strike w:val="0"/>
          <w:sz w:val="14"/>
          <w:u w:val="none"/>
        </w:rPr>
        <w:t xml:space="preserve">. Our </w:t>
      </w:r>
      <w:r>
        <w:rPr>
          <w:b w:val="0"/>
          <w:i w:val="0"/>
          <w:smallCaps w:val="0"/>
          <w:strike w:val="0"/>
          <w:sz w:val="20"/>
          <w:u w:val="single"/>
        </w:rPr>
        <w:t>leadership matters for reasons</w:t>
      </w:r>
      <w:r>
        <w:rPr>
          <w:b w:val="0"/>
          <w:i w:val="0"/>
          <w:smallCaps w:val="0"/>
          <w:strike w:val="0"/>
          <w:sz w:val="14"/>
          <w:u w:val="none"/>
        </w:rPr>
        <w:t xml:space="preserve"> both </w:t>
      </w:r>
      <w:r>
        <w:rPr>
          <w:b/>
          <w:i w:val="0"/>
          <w:smallCaps w:val="0"/>
          <w:strike w:val="0"/>
          <w:sz w:val="22"/>
          <w:u w:val="single"/>
        </w:rPr>
        <w:t>universal</w:t>
      </w:r>
      <w:r>
        <w:rPr>
          <w:b w:val="0"/>
          <w:i w:val="0"/>
          <w:smallCaps w:val="0"/>
          <w:strike w:val="0"/>
          <w:sz w:val="14"/>
          <w:u w:val="none"/>
        </w:rPr>
        <w:t xml:space="preserve"> and national. Seen from the perspective of the world, the </w:t>
      </w:r>
      <w:r>
        <w:rPr>
          <w:b w:val="0"/>
          <w:i w:val="0"/>
          <w:smallCaps w:val="0"/>
          <w:strike w:val="0"/>
          <w:sz w:val="20"/>
          <w:u w:val="single"/>
        </w:rPr>
        <w:t>fragmentation of power</w:t>
      </w:r>
      <w:r>
        <w:rPr>
          <w:b w:val="0"/>
          <w:i w:val="0"/>
          <w:smallCaps w:val="0"/>
          <w:strike w:val="0"/>
          <w:sz w:val="14"/>
          <w:u w:val="none"/>
        </w:rPr>
        <w:t xml:space="preserve"> after the cold war </w:t>
      </w:r>
      <w:r>
        <w:rPr>
          <w:b w:val="0"/>
          <w:i w:val="0"/>
          <w:smallCaps w:val="0"/>
          <w:strike w:val="0"/>
          <w:sz w:val="20"/>
          <w:u w:val="single"/>
        </w:rPr>
        <w:t xml:space="preserve">creates </w:t>
      </w:r>
      <w:r>
        <w:rPr>
          <w:b/>
          <w:i w:val="0"/>
          <w:smallCaps w:val="0"/>
          <w:strike w:val="0"/>
          <w:sz w:val="22"/>
          <w:highlight w:val="cyan"/>
          <w:u w:val="single"/>
        </w:rPr>
        <w:t>new dangers</w:t>
      </w:r>
      <w:r>
        <w:rPr>
          <w:b/>
          <w:i w:val="0"/>
          <w:smallCaps w:val="0"/>
          <w:strike w:val="0"/>
          <w:sz w:val="22"/>
          <w:u w:val="single"/>
        </w:rPr>
        <w:t xml:space="preserve"> of disorder</w:t>
      </w:r>
      <w:r>
        <w:rPr>
          <w:b w:val="0"/>
          <w:i w:val="0"/>
          <w:smallCaps w:val="0"/>
          <w:strike w:val="0"/>
          <w:sz w:val="14"/>
          <w:u w:val="none"/>
        </w:rPr>
        <w:t xml:space="preserve"> that need to be </w:t>
      </w:r>
      <w:r>
        <w:rPr>
          <w:b w:val="0"/>
          <w:i w:val="0"/>
          <w:smallCaps w:val="0"/>
          <w:strike w:val="0"/>
          <w:sz w:val="20"/>
          <w:highlight w:val="cyan"/>
          <w:u w:val="single"/>
        </w:rPr>
        <w:t>mitigated by</w:t>
      </w:r>
      <w:r>
        <w:rPr>
          <w:b w:val="0"/>
          <w:i w:val="0"/>
          <w:smallCaps w:val="0"/>
          <w:strike w:val="0"/>
          <w:sz w:val="14"/>
          <w:u w:val="none"/>
        </w:rPr>
        <w:t xml:space="preserve"> the sense of </w:t>
      </w:r>
      <w:r>
        <w:rPr>
          <w:b w:val="0"/>
          <w:i w:val="0"/>
          <w:smallCaps w:val="0"/>
          <w:strike w:val="0"/>
          <w:sz w:val="20"/>
          <w:u w:val="single"/>
        </w:rPr>
        <w:t xml:space="preserve">regularity and </w:t>
      </w:r>
      <w:r>
        <w:rPr>
          <w:b w:val="0"/>
          <w:i w:val="0"/>
          <w:smallCaps w:val="0"/>
          <w:strike w:val="0"/>
          <w:sz w:val="20"/>
          <w:highlight w:val="cyan"/>
          <w:u w:val="single"/>
        </w:rPr>
        <w:t>predictability</w:t>
      </w:r>
      <w:r>
        <w:rPr>
          <w:b w:val="0"/>
          <w:i w:val="0"/>
          <w:smallCaps w:val="0"/>
          <w:strike w:val="0"/>
          <w:sz w:val="20"/>
          <w:u w:val="single"/>
        </w:rPr>
        <w:t xml:space="preserve"> that </w:t>
      </w:r>
      <w:r>
        <w:rPr>
          <w:b/>
          <w:i w:val="0"/>
          <w:smallCaps w:val="0"/>
          <w:strike w:val="0"/>
          <w:sz w:val="22"/>
          <w:highlight w:val="cyan"/>
          <w:u w:val="single"/>
        </w:rPr>
        <w:t>only</w:t>
      </w:r>
      <w:r>
        <w:rPr>
          <w:b w:val="0"/>
          <w:i w:val="0"/>
          <w:smallCaps w:val="0"/>
          <w:strike w:val="0"/>
          <w:sz w:val="14"/>
          <w:u w:val="none"/>
        </w:rPr>
        <w:t xml:space="preserve"> the </w:t>
      </w:r>
      <w:r>
        <w:rPr>
          <w:b/>
          <w:i w:val="0"/>
          <w:smallCaps w:val="0"/>
          <w:strike w:val="0"/>
          <w:sz w:val="22"/>
          <w:highlight w:val="cyan"/>
          <w:u w:val="single"/>
        </w:rPr>
        <w:t>rule of law</w:t>
      </w:r>
      <w:r>
        <w:rPr>
          <w:b w:val="0"/>
          <w:i w:val="0"/>
          <w:smallCaps w:val="0"/>
          <w:strike w:val="0"/>
          <w:sz w:val="20"/>
          <w:highlight w:val="cyan"/>
          <w:u w:val="single"/>
        </w:rPr>
        <w:t xml:space="preserve"> can provide. </w:t>
      </w:r>
      <w:r>
        <w:rPr>
          <w:b/>
          <w:i w:val="0"/>
          <w:smallCaps w:val="0"/>
          <w:strike w:val="0"/>
          <w:sz w:val="22"/>
          <w:highlight w:val="cyan"/>
          <w:u w:val="single"/>
        </w:rPr>
        <w:t>Terrorists</w:t>
      </w:r>
      <w:r>
        <w:rPr>
          <w:b/>
          <w:i w:val="0"/>
          <w:smallCaps w:val="0"/>
          <w:strike w:val="0"/>
          <w:sz w:val="22"/>
          <w:u w:val="single"/>
        </w:rPr>
        <w:t xml:space="preserve"> need to be deterred</w:t>
      </w:r>
      <w:r>
        <w:rPr>
          <w:b w:val="0"/>
          <w:i w:val="0"/>
          <w:smallCaps w:val="0"/>
          <w:strike w:val="0"/>
          <w:sz w:val="20"/>
          <w:u w:val="single"/>
        </w:rPr>
        <w:t xml:space="preserve">. </w:t>
      </w:r>
      <w:r>
        <w:rPr>
          <w:b/>
          <w:i w:val="0"/>
          <w:smallCaps w:val="0"/>
          <w:strike w:val="0"/>
          <w:sz w:val="22"/>
          <w:highlight w:val="cyan"/>
          <w:u w:val="single"/>
        </w:rPr>
        <w:t>Failed states need</w:t>
      </w:r>
      <w:r>
        <w:rPr>
          <w:b/>
          <w:i w:val="0"/>
          <w:smallCaps w:val="0"/>
          <w:strike w:val="0"/>
          <w:sz w:val="22"/>
          <w:u w:val="single"/>
        </w:rPr>
        <w:t xml:space="preserve"> to be brought under the umbrella</w:t>
      </w:r>
      <w:r>
        <w:rPr>
          <w:b w:val="0"/>
          <w:i w:val="0"/>
          <w:smallCaps w:val="0"/>
          <w:strike w:val="0"/>
          <w:sz w:val="20"/>
          <w:u w:val="single"/>
        </w:rPr>
        <w:t xml:space="preserve"> of </w:t>
      </w:r>
      <w:r>
        <w:rPr>
          <w:b w:val="0"/>
          <w:i w:val="0"/>
          <w:smallCaps w:val="0"/>
          <w:strike w:val="0"/>
          <w:sz w:val="20"/>
          <w:highlight w:val="cyan"/>
          <w:u w:val="single"/>
        </w:rPr>
        <w:t xml:space="preserve">international </w:t>
      </w:r>
      <w:r>
        <w:rPr>
          <w:b/>
          <w:i w:val="0"/>
          <w:smallCaps w:val="0"/>
          <w:strike w:val="0"/>
          <w:sz w:val="22"/>
          <w:highlight w:val="cyan"/>
          <w:u w:val="single"/>
        </w:rPr>
        <w:t>org</w:t>
      </w:r>
      <w:r>
        <w:rPr>
          <w:b w:val="0"/>
          <w:i w:val="0"/>
          <w:smallCaps w:val="0"/>
          <w:strike w:val="0"/>
          <w:sz w:val="20"/>
          <w:u w:val="single"/>
        </w:rPr>
        <w:t>anization</w:t>
      </w:r>
      <w:r>
        <w:rPr>
          <w:b/>
          <w:i w:val="0"/>
          <w:smallCaps w:val="0"/>
          <w:strike w:val="0"/>
          <w:sz w:val="22"/>
          <w:highlight w:val="cyan"/>
          <w:u w:val="single"/>
        </w:rPr>
        <w:t>s</w:t>
      </w:r>
      <w:r>
        <w:rPr>
          <w:b w:val="0"/>
          <w:i w:val="0"/>
          <w:smallCaps w:val="0"/>
          <w:strike w:val="0"/>
          <w:sz w:val="20"/>
          <w:u w:val="single"/>
        </w:rPr>
        <w:t xml:space="preserve"> so they can govern themselves. And economic </w:t>
      </w:r>
      <w:r>
        <w:rPr>
          <w:b/>
          <w:i w:val="0"/>
          <w:smallCaps w:val="0"/>
          <w:strike w:val="0"/>
          <w:sz w:val="22"/>
          <w:highlight w:val="cyan"/>
          <w:u w:val="single"/>
        </w:rPr>
        <w:t>interdependence</w:t>
      </w:r>
      <w:r>
        <w:rPr>
          <w:b w:val="0"/>
          <w:i w:val="0"/>
          <w:smallCaps w:val="0"/>
          <w:strike w:val="0"/>
          <w:sz w:val="20"/>
          <w:highlight w:val="cyan"/>
          <w:u w:val="single"/>
        </w:rPr>
        <w:t xml:space="preserve"> demands coordination, so</w:t>
      </w:r>
      <w:r>
        <w:rPr>
          <w:b w:val="0"/>
          <w:i w:val="0"/>
          <w:smallCaps w:val="0"/>
          <w:strike w:val="0"/>
          <w:sz w:val="14"/>
          <w:u w:val="none"/>
        </w:rPr>
        <w:t xml:space="preserve"> that the </w:t>
      </w:r>
      <w:r>
        <w:rPr>
          <w:b/>
          <w:i w:val="0"/>
          <w:smallCaps w:val="0"/>
          <w:strike w:val="0"/>
          <w:sz w:val="22"/>
          <w:highlight w:val="cyan"/>
          <w:u w:val="single"/>
        </w:rPr>
        <w:t>collapse of one</w:t>
      </w:r>
      <w:r>
        <w:rPr>
          <w:b w:val="0"/>
          <w:i w:val="0"/>
          <w:smallCaps w:val="0"/>
          <w:strike w:val="0"/>
          <w:sz w:val="20"/>
          <w:highlight w:val="cyan"/>
          <w:u w:val="single"/>
        </w:rPr>
        <w:t xml:space="preserve"> does not become</w:t>
      </w:r>
      <w:r>
        <w:rPr>
          <w:b w:val="0"/>
          <w:i w:val="0"/>
          <w:smallCaps w:val="0"/>
          <w:strike w:val="0"/>
          <w:sz w:val="14"/>
          <w:u w:val="none"/>
        </w:rPr>
        <w:t xml:space="preserve"> the </w:t>
      </w:r>
      <w:r>
        <w:rPr>
          <w:b/>
          <w:i w:val="0"/>
          <w:smallCaps w:val="0"/>
          <w:strike w:val="0"/>
          <w:sz w:val="22"/>
          <w:highlight w:val="cyan"/>
          <w:u w:val="single"/>
        </w:rPr>
        <w:t>collapse of all</w:t>
      </w:r>
      <w:r>
        <w:rPr>
          <w:b w:val="0"/>
          <w:i w:val="0"/>
          <w:smallCaps w:val="0"/>
          <w:strike w:val="0"/>
          <w:sz w:val="14"/>
          <w:u w:val="none"/>
        </w:rPr>
        <w:t xml:space="preserve">. From a national perspective, our interest is less in the inherent value of advancing individual rights than in claiming that our allies are obligated to help us by virtue of legal commitments they have made. The Bush administration's lawyers often insisted that law was a tool of the weak, and that therefore as a strong nation we had no need to engage it. But this notion of ''lawfare'' as a threat to the United States is based on a misunderstanding of the very essence of how law operates. Law comes into being and is sustained not because the weak demand it but because it is a tool of the powerful -- as it has been for the United States since World War II at least. The reason those with power prefer </w:t>
      </w:r>
      <w:r>
        <w:rPr>
          <w:b w:val="0"/>
          <w:i w:val="0"/>
          <w:smallCaps w:val="0"/>
          <w:strike w:val="0"/>
          <w:sz w:val="20"/>
          <w:highlight w:val="cyan"/>
          <w:u w:val="single"/>
        </w:rPr>
        <w:t>law</w:t>
      </w:r>
      <w:r>
        <w:rPr>
          <w:b w:val="0"/>
          <w:i w:val="0"/>
          <w:smallCaps w:val="0"/>
          <w:strike w:val="0"/>
          <w:sz w:val="14"/>
          <w:u w:val="none"/>
        </w:rPr>
        <w:t xml:space="preserve"> to brute force is that it </w:t>
      </w:r>
      <w:r>
        <w:rPr>
          <w:b w:val="0"/>
          <w:i w:val="0"/>
          <w:smallCaps w:val="0"/>
          <w:strike w:val="0"/>
          <w:sz w:val="20"/>
          <w:highlight w:val="cyan"/>
          <w:u w:val="single"/>
        </w:rPr>
        <w:t>regularizes</w:t>
      </w:r>
      <w:r>
        <w:rPr>
          <w:b w:val="0"/>
          <w:i w:val="0"/>
          <w:smallCaps w:val="0"/>
          <w:strike w:val="0"/>
          <w:sz w:val="20"/>
          <w:u w:val="single"/>
        </w:rPr>
        <w:t xml:space="preserve"> and legitimates the exercise of </w:t>
      </w:r>
      <w:r>
        <w:rPr>
          <w:b w:val="0"/>
          <w:i w:val="0"/>
          <w:smallCaps w:val="0"/>
          <w:strike w:val="0"/>
          <w:sz w:val="20"/>
          <w:highlight w:val="cyan"/>
          <w:u w:val="single"/>
        </w:rPr>
        <w:t xml:space="preserve">authority. It is </w:t>
      </w:r>
      <w:r>
        <w:rPr>
          <w:b/>
          <w:i w:val="0"/>
          <w:smallCaps w:val="0"/>
          <w:strike w:val="0"/>
          <w:sz w:val="22"/>
          <w:highlight w:val="cyan"/>
          <w:u w:val="single"/>
        </w:rPr>
        <w:t>easier</w:t>
      </w:r>
      <w:r>
        <w:rPr>
          <w:b w:val="0"/>
          <w:i w:val="0"/>
          <w:smallCaps w:val="0"/>
          <w:strike w:val="0"/>
          <w:sz w:val="20"/>
          <w:highlight w:val="cyan"/>
          <w:u w:val="single"/>
        </w:rPr>
        <w:t xml:space="preserve"> and </w:t>
      </w:r>
      <w:r>
        <w:rPr>
          <w:b/>
          <w:i w:val="0"/>
          <w:smallCaps w:val="0"/>
          <w:strike w:val="0"/>
          <w:sz w:val="22"/>
          <w:highlight w:val="cyan"/>
          <w:u w:val="single"/>
        </w:rPr>
        <w:t>cheaper</w:t>
      </w:r>
      <w:r>
        <w:rPr>
          <w:b w:val="0"/>
          <w:i w:val="0"/>
          <w:smallCaps w:val="0"/>
          <w:strike w:val="0"/>
          <w:sz w:val="20"/>
          <w:u w:val="single"/>
        </w:rPr>
        <w:t xml:space="preserve"> to get the compliance</w:t>
      </w:r>
      <w:r>
        <w:rPr>
          <w:b w:val="0"/>
          <w:i w:val="0"/>
          <w:smallCaps w:val="0"/>
          <w:strike w:val="0"/>
          <w:sz w:val="14"/>
          <w:u w:val="none"/>
        </w:rPr>
        <w:t xml:space="preserve"> of weaker people or states </w:t>
      </w:r>
      <w:r>
        <w:rPr>
          <w:b w:val="0"/>
          <w:i w:val="0"/>
          <w:smallCaps w:val="0"/>
          <w:strike w:val="0"/>
          <w:sz w:val="20"/>
          <w:u w:val="single"/>
        </w:rPr>
        <w:t>by promising</w:t>
      </w:r>
      <w:r>
        <w:rPr>
          <w:b w:val="0"/>
          <w:i w:val="0"/>
          <w:smallCaps w:val="0"/>
          <w:strike w:val="0"/>
          <w:sz w:val="14"/>
          <w:u w:val="none"/>
        </w:rPr>
        <w:t xml:space="preserve"> them </w:t>
      </w:r>
      <w:r>
        <w:rPr>
          <w:b w:val="0"/>
          <w:i w:val="0"/>
          <w:smallCaps w:val="0"/>
          <w:strike w:val="0"/>
          <w:sz w:val="20"/>
          <w:u w:val="single"/>
        </w:rPr>
        <w:t xml:space="preserve">rules and a fair hearing </w:t>
      </w:r>
      <w:r>
        <w:rPr>
          <w:b w:val="0"/>
          <w:i w:val="0"/>
          <w:smallCaps w:val="0"/>
          <w:strike w:val="0"/>
          <w:sz w:val="20"/>
          <w:highlight w:val="cyan"/>
          <w:u w:val="single"/>
        </w:rPr>
        <w:t>than</w:t>
      </w:r>
      <w:r>
        <w:rPr>
          <w:b w:val="0"/>
          <w:i w:val="0"/>
          <w:smallCaps w:val="0"/>
          <w:strike w:val="0"/>
          <w:sz w:val="20"/>
          <w:u w:val="single"/>
        </w:rPr>
        <w:t xml:space="preserve"> by threatening</w:t>
      </w:r>
      <w:r>
        <w:rPr>
          <w:b w:val="0"/>
          <w:i w:val="0"/>
          <w:smallCaps w:val="0"/>
          <w:strike w:val="0"/>
          <w:sz w:val="14"/>
          <w:u w:val="none"/>
        </w:rPr>
        <w:t xml:space="preserve"> them </w:t>
      </w:r>
      <w:r>
        <w:rPr>
          <w:b w:val="0"/>
          <w:i w:val="0"/>
          <w:smallCaps w:val="0"/>
          <w:strike w:val="0"/>
          <w:sz w:val="20"/>
          <w:u w:val="single"/>
        </w:rPr>
        <w:t xml:space="preserve">constantly with </w:t>
      </w:r>
      <w:r>
        <w:rPr>
          <w:b/>
          <w:i w:val="0"/>
          <w:smallCaps w:val="0"/>
          <w:strike w:val="0"/>
          <w:sz w:val="22"/>
          <w:highlight w:val="cyan"/>
          <w:u w:val="single"/>
        </w:rPr>
        <w:t>force</w:t>
      </w:r>
      <w:r>
        <w:rPr>
          <w:b w:val="0"/>
          <w:i w:val="0"/>
          <w:smallCaps w:val="0"/>
          <w:strike w:val="0"/>
          <w:sz w:val="14"/>
          <w:u w:val="none"/>
        </w:rPr>
        <w:t>. After all, if those wielding power really objected to the rule of law, they could abolish it, the way dictators and juntas have often done the world over.</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