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It won’t cause extinction</w:t>
      </w:r>
    </w:p>
    <w:p>
      <w:pPr>
        <w:spacing w:after="80"/>
      </w:pPr>
      <w:r>
        <w:rPr>
          <w:b w:val="0"/>
          <w:i w:val="0"/>
          <w:smallCaps w:val="0"/>
          <w:strike w:val="0"/>
          <w:u w:val="none"/>
        </w:rPr>
        <w:t xml:space="preserve">Shannon </w:t>
      </w:r>
      <w:r>
        <w:rPr>
          <w:b/>
          <w:i w:val="0"/>
          <w:smallCaps w:val="0"/>
          <w:strike w:val="0"/>
          <w:sz w:val="26"/>
          <w:u w:val="none"/>
        </w:rPr>
        <w:t>Osaka 20</w:t>
      </w:r>
      <w:r>
        <w:rPr>
          <w:b w:val="0"/>
          <w:i w:val="0"/>
          <w:smallCaps w:val="0"/>
          <w:strike w:val="0"/>
          <w:u w:val="none"/>
        </w:rPr>
        <w:t>, MPhil in Nature, Society and Environmental Governance from the University of Oxford, AB in Environmental Science from Princeton University, Reporter at Grist, and Kate Yoder, Associate Editor at Grist, Former Publishing Fellow at Goshen College, “Climate change Is A Catastrophe. But Is It An ‘Existential Threat’?”, Grist Magazine, 3/3/2020, https://grist.org/climate/is-the-climate-crisis-an-existential-threat-scientists-weigh-in/</w:t>
      </w:r>
    </w:p>
    <w:p>
      <w:pPr>
        <w:spacing w:after="60"/>
      </w:pPr>
      <w:r>
        <w:rPr>
          <w:b w:val="0"/>
          <w:i w:val="0"/>
          <w:smallCaps w:val="0"/>
          <w:strike w:val="0"/>
          <w:sz w:val="16"/>
          <w:u w:val="none"/>
        </w:rPr>
        <w:t xml:space="preserve">That’s part of the reason that climate scientists have criticized activist rhetoric that humans have until 2030 to stop dangerous climate change. Sure, </w:t>
      </w:r>
      <w:r>
        <w:rPr>
          <w:b w:val="0"/>
          <w:i w:val="0"/>
          <w:smallCaps w:val="0"/>
          <w:strike w:val="0"/>
          <w:sz w:val="22"/>
          <w:u w:val="single"/>
        </w:rPr>
        <w:t>it might soon be too late to</w:t>
      </w:r>
      <w:r>
        <w:rPr>
          <w:b w:val="0"/>
          <w:i w:val="0"/>
          <w:smallCaps w:val="0"/>
          <w:strike w:val="0"/>
          <w:sz w:val="16"/>
          <w:u w:val="none"/>
        </w:rPr>
        <w:t xml:space="preserve"> meet some of our most ambitious climate goals, such as </w:t>
      </w:r>
      <w:r>
        <w:rPr>
          <w:b/>
          <w:i w:val="0"/>
          <w:smallCaps w:val="0"/>
          <w:strike w:val="0"/>
          <w:sz w:val="22"/>
          <w:u w:val="single"/>
        </w:rPr>
        <w:t>keep</w:t>
      </w:r>
      <w:r>
        <w:rPr>
          <w:b w:val="0"/>
          <w:i w:val="0"/>
          <w:smallCaps w:val="0"/>
          <w:strike w:val="0"/>
          <w:sz w:val="16"/>
          <w:u w:val="none"/>
        </w:rPr>
        <w:t xml:space="preserve">ing </w:t>
      </w:r>
      <w:r>
        <w:rPr>
          <w:b w:val="0"/>
          <w:i w:val="0"/>
          <w:smallCaps w:val="0"/>
          <w:strike w:val="0"/>
          <w:sz w:val="22"/>
          <w:u w:val="single"/>
        </w:rPr>
        <w:t>warming to 1.5 degrees Celsius</w:t>
      </w:r>
      <w:r>
        <w:rPr>
          <w:b w:val="0"/>
          <w:i w:val="0"/>
          <w:smallCaps w:val="0"/>
          <w:strike w:val="0"/>
          <w:sz w:val="16"/>
          <w:u w:val="none"/>
        </w:rPr>
        <w:t>, yet any amount of action in the present will help create a less overheated planet in the future.</w:t>
      </w:r>
    </w:p>
    <w:p>
      <w:pPr>
        <w:spacing w:after="60"/>
      </w:pPr>
      <w:r>
        <w:rPr>
          <w:b w:val="0"/>
          <w:i w:val="0"/>
          <w:smallCaps w:val="0"/>
          <w:strike w:val="0"/>
          <w:sz w:val="22"/>
          <w:u w:val="single"/>
        </w:rPr>
        <w:t>So</w:t>
      </w:r>
      <w:r>
        <w:rPr>
          <w:b w:val="0"/>
          <w:i w:val="0"/>
          <w:smallCaps w:val="0"/>
          <w:strike w:val="0"/>
          <w:sz w:val="22"/>
          <w:u w:val="single"/>
        </w:rPr>
        <w:t xml:space="preserve"> </w:t>
      </w:r>
      <w:r>
        <w:rPr>
          <w:b w:val="0"/>
          <w:i w:val="0"/>
          <w:smallCaps w:val="0"/>
          <w:strike w:val="0"/>
          <w:sz w:val="22"/>
          <w:highlight w:val="cyan"/>
          <w:u w:val="single"/>
        </w:rPr>
        <w:t>is climate</w:t>
      </w:r>
      <w:r>
        <w:rPr>
          <w:b w:val="0"/>
          <w:i w:val="0"/>
          <w:smallCaps w:val="0"/>
          <w:strike w:val="0"/>
          <w:sz w:val="22"/>
          <w:u w:val="single"/>
        </w:rPr>
        <w:t xml:space="preserve"> change an </w:t>
      </w:r>
      <w:r>
        <w:rPr>
          <w:b w:val="0"/>
          <w:i w:val="0"/>
          <w:smallCaps w:val="0"/>
          <w:strike w:val="0"/>
          <w:sz w:val="22"/>
          <w:highlight w:val="cyan"/>
          <w:u w:val="single"/>
        </w:rPr>
        <w:t>existential</w:t>
      </w:r>
      <w:r>
        <w:rPr>
          <w:b w:val="0"/>
          <w:i w:val="0"/>
          <w:smallCaps w:val="0"/>
          <w:strike w:val="0"/>
          <w:sz w:val="22"/>
          <w:u w:val="single"/>
        </w:rPr>
        <w:t xml:space="preserve"> threat?</w:t>
      </w:r>
      <w:r>
        <w:rPr>
          <w:b w:val="0"/>
          <w:i w:val="0"/>
          <w:smallCaps w:val="0"/>
          <w:strike w:val="0"/>
          <w:sz w:val="16"/>
          <w:u w:val="none"/>
        </w:rPr>
        <w:t xml:space="preserve"> According to the scientific definition, </w:t>
      </w:r>
      <w:r>
        <w:rPr>
          <w:b/>
          <w:i w:val="0"/>
          <w:smallCaps w:val="0"/>
          <w:strike w:val="0"/>
          <w:sz w:val="22"/>
          <w:highlight w:val="cyan"/>
          <w:u w:val="single"/>
        </w:rPr>
        <w:t>likely not</w:t>
      </w:r>
      <w:r>
        <w:rPr>
          <w:b w:val="0"/>
          <w:i w:val="0"/>
          <w:smallCaps w:val="0"/>
          <w:strike w:val="0"/>
          <w:sz w:val="22"/>
          <w:u w:val="single"/>
        </w:rPr>
        <w:t xml:space="preserve">. As far as scientists can predict, a </w:t>
      </w:r>
      <w:r>
        <w:rPr>
          <w:b w:val="0"/>
          <w:i w:val="0"/>
          <w:smallCaps w:val="0"/>
          <w:strike w:val="0"/>
          <w:sz w:val="22"/>
          <w:highlight w:val="cyan"/>
          <w:u w:val="single"/>
        </w:rPr>
        <w:t>warming</w:t>
      </w:r>
      <w:r>
        <w:rPr>
          <w:b w:val="0"/>
          <w:i w:val="0"/>
          <w:smallCaps w:val="0"/>
          <w:strike w:val="0"/>
          <w:sz w:val="22"/>
          <w:u w:val="single"/>
        </w:rPr>
        <w:t xml:space="preserve"> planet </w:t>
      </w:r>
      <w:r>
        <w:rPr>
          <w:b/>
          <w:i w:val="0"/>
          <w:smallCaps w:val="0"/>
          <w:strike w:val="0"/>
          <w:sz w:val="22"/>
          <w:highlight w:val="cyan"/>
          <w:u w:val="single"/>
        </w:rPr>
        <w:t>won’t</w:t>
      </w:r>
      <w:r>
        <w:rPr>
          <w:b w:val="0"/>
          <w:i w:val="0"/>
          <w:smallCaps w:val="0"/>
          <w:strike w:val="0"/>
          <w:sz w:val="22"/>
          <w:highlight w:val="cyan"/>
          <w:u w:val="single"/>
        </w:rPr>
        <w:t xml:space="preserve"> cause changes so severe that they threaten</w:t>
      </w:r>
      <w:r>
        <w:rPr>
          <w:b w:val="0"/>
          <w:i w:val="0"/>
          <w:smallCaps w:val="0"/>
          <w:strike w:val="0"/>
          <w:sz w:val="22"/>
          <w:u w:val="single"/>
        </w:rPr>
        <w:t xml:space="preserve"> the </w:t>
      </w:r>
      <w:r>
        <w:rPr>
          <w:b w:val="0"/>
          <w:i w:val="0"/>
          <w:smallCaps w:val="0"/>
          <w:strike w:val="0"/>
          <w:sz w:val="22"/>
          <w:highlight w:val="cyan"/>
          <w:u w:val="single"/>
        </w:rPr>
        <w:t xml:space="preserve">survival of the </w:t>
      </w:r>
      <w:r>
        <w:rPr>
          <w:b/>
          <w:i w:val="0"/>
          <w:smallCaps w:val="0"/>
          <w:strike w:val="0"/>
          <w:sz w:val="22"/>
          <w:highlight w:val="cyan"/>
          <w:u w:val="single"/>
        </w:rPr>
        <w:t>entire</w:t>
      </w:r>
      <w:r>
        <w:rPr>
          <w:b w:val="0"/>
          <w:i w:val="0"/>
          <w:smallCaps w:val="0"/>
          <w:strike w:val="0"/>
          <w:sz w:val="22"/>
          <w:u w:val="single"/>
        </w:rPr>
        <w:t xml:space="preserve"> human </w:t>
      </w:r>
      <w:r>
        <w:rPr>
          <w:b w:val="0"/>
          <w:i w:val="0"/>
          <w:smallCaps w:val="0"/>
          <w:strike w:val="0"/>
          <w:sz w:val="22"/>
          <w:highlight w:val="cyan"/>
          <w:u w:val="single"/>
        </w:rPr>
        <w:t>species</w:t>
      </w:r>
      <w:r>
        <w:rPr>
          <w:b w:val="0"/>
          <w:i w:val="0"/>
          <w:smallCaps w:val="0"/>
          <w:strike w:val="0"/>
          <w:sz w:val="22"/>
          <w:u w:val="single"/>
        </w:rPr>
        <w:t xml:space="preserve">. And there is evidence that some of our </w:t>
      </w:r>
      <w:r>
        <w:rPr>
          <w:b/>
          <w:i w:val="0"/>
          <w:smallCaps w:val="0"/>
          <w:strike w:val="0"/>
          <w:sz w:val="22"/>
          <w:u w:val="single"/>
        </w:rPr>
        <w:t xml:space="preserve">most </w:t>
      </w:r>
      <w:r>
        <w:rPr>
          <w:b/>
          <w:i w:val="0"/>
          <w:smallCaps w:val="0"/>
          <w:strike w:val="0"/>
          <w:sz w:val="22"/>
          <w:highlight w:val="cyan"/>
          <w:u w:val="single"/>
        </w:rPr>
        <w:t>pessimistic</w:t>
      </w:r>
      <w:r>
        <w:rPr>
          <w:b w:val="0"/>
          <w:i w:val="0"/>
          <w:smallCaps w:val="0"/>
          <w:strike w:val="0"/>
          <w:sz w:val="22"/>
          <w:highlight w:val="cyan"/>
          <w:u w:val="single"/>
        </w:rPr>
        <w:t xml:space="preserve"> projections</w:t>
      </w:r>
      <w:r>
        <w:rPr>
          <w:b w:val="0"/>
          <w:i w:val="0"/>
          <w:smallCaps w:val="0"/>
          <w:strike w:val="0"/>
          <w:sz w:val="22"/>
          <w:u w:val="single"/>
        </w:rPr>
        <w:t xml:space="preserve"> may be </w:t>
      </w:r>
      <w:r>
        <w:rPr>
          <w:b/>
          <w:i w:val="0"/>
          <w:smallCaps w:val="0"/>
          <w:strike w:val="0"/>
          <w:sz w:val="22"/>
          <w:highlight w:val="cyan"/>
          <w:u w:val="single"/>
        </w:rPr>
        <w:t>exaggerate</w:t>
      </w:r>
      <w:r>
        <w:rPr>
          <w:b w:val="0"/>
          <w:i w:val="0"/>
          <w:smallCaps w:val="0"/>
          <w:strike w:val="0"/>
          <w:sz w:val="22"/>
          <w:u w:val="single"/>
        </w:rPr>
        <w:t>d</w:t>
      </w:r>
      <w:r>
        <w:rPr>
          <w:b w:val="0"/>
          <w:i w:val="0"/>
          <w:smallCaps w:val="0"/>
          <w:strike w:val="0"/>
          <w:sz w:val="16"/>
          <w:u w:val="none"/>
        </w:rPr>
        <w:t xml:space="preserve"> (though a Hothouse Earth wouldn’t be so fun).</w:t>
      </w:r>
    </w:p>
    <w:p>
      <w:pPr>
        <w:spacing w:after="60"/>
      </w:pPr>
      <w:r>
        <w:rPr>
          <w:b w:val="0"/>
          <w:i w:val="0"/>
          <w:smallCaps w:val="0"/>
          <w:strike w:val="0"/>
          <w:sz w:val="16"/>
          <w:u w:val="none"/>
        </w:rPr>
        <w:t>That’s the sort-of good news. The bad news is that saying climate change won’t kill all of humanity is … pretty much the lowest bar possible.</w:t>
      </w:r>
    </w:p>
    <w:p>
      <w:pPr>
        <w:spacing w:after="60"/>
      </w:pPr>
      <w:r>
        <w:rPr>
          <w:b w:val="0"/>
          <w:i w:val="0"/>
          <w:smallCaps w:val="0"/>
          <w:strike w:val="0"/>
          <w:sz w:val="16"/>
          <w:u w:val="none"/>
        </w:rPr>
        <w:t xml:space="preserve">In the meantime, </w:t>
      </w:r>
      <w:r>
        <w:rPr>
          <w:b w:val="0"/>
          <w:i w:val="0"/>
          <w:smallCaps w:val="0"/>
          <w:strike w:val="0"/>
          <w:sz w:val="22"/>
          <w:u w:val="single"/>
        </w:rPr>
        <w:t xml:space="preserve">politicians should be careful not to deploy </w:t>
      </w:r>
      <w:r>
        <w:rPr>
          <w:b w:val="0"/>
          <w:i w:val="0"/>
          <w:smallCaps w:val="0"/>
          <w:strike w:val="0"/>
          <w:sz w:val="22"/>
          <w:highlight w:val="cyan"/>
          <w:u w:val="single"/>
        </w:rPr>
        <w:t>the term “existential threat”</w:t>
      </w:r>
      <w:r>
        <w:rPr>
          <w:b w:val="0"/>
          <w:i w:val="0"/>
          <w:smallCaps w:val="0"/>
          <w:strike w:val="0"/>
          <w:sz w:val="22"/>
          <w:u w:val="single"/>
        </w:rPr>
        <w:t xml:space="preserve"> too loosely. </w:t>
      </w:r>
      <w:r>
        <w:rPr>
          <w:b w:val="0"/>
          <w:i w:val="0"/>
          <w:smallCaps w:val="0"/>
          <w:strike w:val="0"/>
          <w:sz w:val="22"/>
          <w:u w:val="single"/>
        </w:rPr>
        <w:t>In all likelihood</w:t>
      </w:r>
      <w:r>
        <w:rPr>
          <w:b w:val="0"/>
          <w:i w:val="0"/>
          <w:smallCaps w:val="0"/>
          <w:strike w:val="0"/>
          <w:sz w:val="22"/>
          <w:u w:val="single"/>
        </w:rPr>
        <w:t xml:space="preserve">, they </w:t>
      </w:r>
      <w:r>
        <w:rPr>
          <w:b/>
          <w:i w:val="0"/>
          <w:smallCaps w:val="0"/>
          <w:strike w:val="0"/>
          <w:sz w:val="22"/>
          <w:highlight w:val="cyan"/>
          <w:u w:val="single"/>
        </w:rPr>
        <w:t>don’t mean</w:t>
      </w:r>
      <w:r>
        <w:rPr>
          <w:b/>
          <w:i w:val="0"/>
          <w:smallCaps w:val="0"/>
          <w:strike w:val="0"/>
          <w:sz w:val="22"/>
          <w:u w:val="single"/>
        </w:rPr>
        <w:t xml:space="preserve"> that </w:t>
      </w:r>
      <w:r>
        <w:rPr>
          <w:b/>
          <w:i w:val="0"/>
          <w:smallCaps w:val="0"/>
          <w:strike w:val="0"/>
          <w:sz w:val="22"/>
          <w:highlight w:val="cyan"/>
          <w:u w:val="single"/>
        </w:rPr>
        <w:t>human life</w:t>
      </w:r>
      <w:r>
        <w:rPr>
          <w:b/>
          <w:i w:val="0"/>
          <w:smallCaps w:val="0"/>
          <w:strike w:val="0"/>
          <w:sz w:val="22"/>
          <w:u w:val="single"/>
        </w:rPr>
        <w:t xml:space="preserve"> on the planet </w:t>
      </w:r>
      <w:r>
        <w:rPr>
          <w:b/>
          <w:i w:val="0"/>
          <w:smallCaps w:val="0"/>
          <w:strike w:val="0"/>
          <w:sz w:val="22"/>
          <w:highlight w:val="cyan"/>
          <w:u w:val="single"/>
        </w:rPr>
        <w:t>will go extinct</w:t>
      </w:r>
      <w:r>
        <w:rPr>
          <w:b w:val="0"/>
          <w:i w:val="0"/>
          <w:smallCaps w:val="0"/>
          <w:strike w:val="0"/>
          <w:sz w:val="16"/>
          <w:u w:val="none"/>
        </w:rPr>
        <w:t xml:space="preserve">. They mean that climate change is a really, </w:t>
      </w:r>
      <w:r>
        <w:rPr>
          <w:b w:val="0"/>
          <w:i w:val="0"/>
          <w:smallCaps w:val="0"/>
          <w:strike w:val="0"/>
          <w:sz w:val="16"/>
          <w:u w:val="none"/>
        </w:rPr>
        <w:t>really big</w:t>
      </w:r>
      <w:r>
        <w:rPr>
          <w:b w:val="0"/>
          <w:i w:val="0"/>
          <w:smallCaps w:val="0"/>
          <w:strike w:val="0"/>
          <w:sz w:val="16"/>
          <w:u w:val="none"/>
        </w:rPr>
        <w:t xml:space="preserve"> deal and must be taken seriously. That should be sufficient reason to act.</w:t>
      </w:r>
    </w:p>
    <w:p>
      <w:pPr>
        <w:spacing w:after="60"/>
      </w:pPr>
      <w:r>
        <w:rPr>
          <w:b w:val="0"/>
          <w:i w:val="0"/>
          <w:smallCaps w:val="0"/>
          <w:strike w:val="0"/>
          <w:sz w:val="12"/>
          <w:u w:val="none"/>
        </w:rPr>
        <w:t>nse</w:t>
      </w:r>
      <w:r>
        <w:rPr>
          <w:b w:val="0"/>
          <w:i w:val="0"/>
          <w:smallCaps w:val="0"/>
          <w:strike w:val="0"/>
          <w:sz w:val="12"/>
          <w:u w:val="none"/>
        </w:rPr>
        <w:t xml:space="preserve"> debate took place around the third, Loss and Damage, the name of a mechanism to compensate for the destruction that Mitigation and Adaptation cannot prevent. Developed countries by and large have sought to marginalize the Loss and Damage pillar, as they have long sought to marginalize Special and Differential Treatment for developing countries in trade and investment agreements.  “Finance is something that really rich countries, particularly the US, have made sure that there is no progress and not even discussion on”, remarked Harjeet Singh, senior advisor at Climate Action Network International. (16)</w:t>
      </w:r>
    </w:p>
    <w:p>
      <w:pPr>
        <w:spacing w:after="60"/>
      </w:pPr>
      <w:r>
        <w:rPr>
          <w:b w:val="0"/>
          <w:i w:val="0"/>
          <w:smallCaps w:val="0"/>
          <w:strike w:val="0"/>
          <w:sz w:val="16"/>
          <w:u w:val="none"/>
        </w:rPr>
        <w:t xml:space="preserve">My “forecast” is that </w:t>
      </w:r>
      <w:r>
        <w:rPr>
          <w:b w:val="0"/>
          <w:i w:val="0"/>
          <w:smallCaps w:val="0"/>
          <w:strike w:val="0"/>
          <w:sz w:val="22"/>
          <w:highlight w:val="cyan"/>
          <w:u w:val="single"/>
        </w:rPr>
        <w:t>in the next</w:t>
      </w:r>
      <w:r>
        <w:rPr>
          <w:b w:val="0"/>
          <w:i w:val="0"/>
          <w:smallCaps w:val="0"/>
          <w:strike w:val="0"/>
          <w:sz w:val="22"/>
          <w:u w:val="single"/>
        </w:rPr>
        <w:t xml:space="preserve"> two to three </w:t>
      </w:r>
      <w:r>
        <w:rPr>
          <w:b w:val="0"/>
          <w:i w:val="0"/>
          <w:smallCaps w:val="0"/>
          <w:strike w:val="0"/>
          <w:sz w:val="22"/>
          <w:highlight w:val="cyan"/>
          <w:u w:val="single"/>
        </w:rPr>
        <w:t>decades</w:t>
      </w:r>
      <w:r>
        <w:rPr>
          <w:b w:val="0"/>
          <w:i w:val="0"/>
          <w:smallCaps w:val="0"/>
          <w:strike w:val="0"/>
          <w:sz w:val="16"/>
          <w:u w:val="none"/>
        </w:rPr>
        <w:t xml:space="preserve"> to midcentury </w:t>
      </w:r>
      <w:r>
        <w:rPr>
          <w:b w:val="0"/>
          <w:i w:val="0"/>
          <w:smallCaps w:val="0"/>
          <w:strike w:val="0"/>
          <w:sz w:val="22"/>
          <w:u w:val="single"/>
        </w:rPr>
        <w:t>we will make rapid progress</w:t>
      </w:r>
      <w:r>
        <w:rPr>
          <w:b w:val="0"/>
          <w:i w:val="0"/>
          <w:smallCaps w:val="0"/>
          <w:strike w:val="0"/>
          <w:sz w:val="16"/>
          <w:u w:val="none"/>
        </w:rPr>
        <w:t xml:space="preserve"> in scientific knowledge </w:t>
      </w:r>
      <w:r>
        <w:rPr>
          <w:b w:val="0"/>
          <w:i w:val="0"/>
          <w:smallCaps w:val="0"/>
          <w:strike w:val="0"/>
          <w:sz w:val="22"/>
          <w:u w:val="single"/>
        </w:rPr>
        <w:t>about</w:t>
      </w:r>
      <w:r>
        <w:rPr>
          <w:b w:val="0"/>
          <w:i w:val="0"/>
          <w:smallCaps w:val="0"/>
          <w:strike w:val="0"/>
          <w:sz w:val="16"/>
          <w:u w:val="none"/>
        </w:rPr>
        <w:t xml:space="preserve"> weather and </w:t>
      </w:r>
      <w:r>
        <w:rPr>
          <w:b w:val="0"/>
          <w:i w:val="0"/>
          <w:smallCaps w:val="0"/>
          <w:strike w:val="0"/>
          <w:sz w:val="22"/>
          <w:u w:val="single"/>
        </w:rPr>
        <w:t>climate, helped by</w:t>
      </w:r>
      <w:r>
        <w:rPr>
          <w:b w:val="0"/>
          <w:i w:val="0"/>
          <w:smallCaps w:val="0"/>
          <w:strike w:val="0"/>
          <w:sz w:val="16"/>
          <w:u w:val="none"/>
        </w:rPr>
        <w:t xml:space="preserve"> longer and more accurate </w:t>
      </w:r>
      <w:r>
        <w:rPr>
          <w:b w:val="0"/>
          <w:i w:val="0"/>
          <w:smallCaps w:val="0"/>
          <w:strike w:val="0"/>
          <w:sz w:val="22"/>
          <w:u w:val="single"/>
        </w:rPr>
        <w:t>satellite and ocean records and</w:t>
      </w:r>
      <w:r>
        <w:rPr>
          <w:b w:val="0"/>
          <w:i w:val="0"/>
          <w:smallCaps w:val="0"/>
          <w:strike w:val="0"/>
          <w:sz w:val="16"/>
          <w:u w:val="none"/>
        </w:rPr>
        <w:t xml:space="preserve"> by a </w:t>
      </w:r>
      <w:r>
        <w:rPr>
          <w:b w:val="0"/>
          <w:i w:val="0"/>
          <w:smallCaps w:val="0"/>
          <w:strike w:val="0"/>
          <w:sz w:val="22"/>
          <w:u w:val="single"/>
        </w:rPr>
        <w:t>new</w:t>
      </w:r>
      <w:r>
        <w:rPr>
          <w:b w:val="0"/>
          <w:i w:val="0"/>
          <w:smallCaps w:val="0"/>
          <w:strike w:val="0"/>
          <w:sz w:val="16"/>
          <w:u w:val="none"/>
        </w:rPr>
        <w:t xml:space="preserve"> generation of </w:t>
      </w:r>
      <w:r>
        <w:rPr>
          <w:b w:val="0"/>
          <w:i w:val="0"/>
          <w:smallCaps w:val="0"/>
          <w:strike w:val="0"/>
          <w:sz w:val="22"/>
          <w:u w:val="single"/>
        </w:rPr>
        <w:t>climate models</w:t>
      </w:r>
      <w:r>
        <w:rPr>
          <w:b w:val="0"/>
          <w:i w:val="0"/>
          <w:smallCaps w:val="0"/>
          <w:strike w:val="0"/>
          <w:sz w:val="16"/>
          <w:u w:val="none"/>
        </w:rPr>
        <w:t xml:space="preserve"> that operate at one to ten kilometers scale (as distinct from the current models’ </w:t>
      </w:r>
      <w:r>
        <w:rPr>
          <w:b w:val="0"/>
          <w:i w:val="0"/>
          <w:smallCaps w:val="0"/>
          <w:strike w:val="0"/>
          <w:sz w:val="16"/>
          <w:u w:val="none"/>
        </w:rPr>
        <w:t>50 kilometer</w:t>
      </w:r>
      <w:r>
        <w:rPr>
          <w:b w:val="0"/>
          <w:i w:val="0"/>
          <w:smallCaps w:val="0"/>
          <w:strike w:val="0"/>
          <w:sz w:val="16"/>
          <w:u w:val="none"/>
        </w:rPr>
        <w:t xml:space="preserve"> scale).  </w:t>
      </w:r>
      <w:r>
        <w:rPr>
          <w:b w:val="0"/>
          <w:i w:val="0"/>
          <w:smallCaps w:val="0"/>
          <w:strike w:val="0"/>
          <w:sz w:val="22"/>
          <w:highlight w:val="cyan"/>
          <w:u w:val="single"/>
        </w:rPr>
        <w:t>We will</w:t>
      </w:r>
      <w:r>
        <w:rPr>
          <w:b w:val="0"/>
          <w:i w:val="0"/>
          <w:smallCaps w:val="0"/>
          <w:strike w:val="0"/>
          <w:sz w:val="16"/>
          <w:u w:val="none"/>
        </w:rPr>
        <w:t xml:space="preserve"> probably continue to </w:t>
      </w:r>
      <w:r>
        <w:rPr>
          <w:b w:val="0"/>
          <w:i w:val="0"/>
          <w:smallCaps w:val="0"/>
          <w:strike w:val="0"/>
          <w:sz w:val="22"/>
          <w:highlight w:val="cyan"/>
          <w:u w:val="single"/>
        </w:rPr>
        <w:t>make</w:t>
      </w:r>
      <w:r>
        <w:rPr>
          <w:b w:val="0"/>
          <w:i w:val="0"/>
          <w:smallCaps w:val="0"/>
          <w:strike w:val="0"/>
          <w:sz w:val="22"/>
          <w:u w:val="single"/>
        </w:rPr>
        <w:t xml:space="preserve"> rapid </w:t>
      </w:r>
      <w:r>
        <w:rPr>
          <w:b w:val="0"/>
          <w:i w:val="0"/>
          <w:smallCaps w:val="0"/>
          <w:strike w:val="0"/>
          <w:sz w:val="22"/>
          <w:highlight w:val="cyan"/>
          <w:u w:val="single"/>
        </w:rPr>
        <w:t>progress</w:t>
      </w:r>
      <w:r>
        <w:rPr>
          <w:b w:val="0"/>
          <w:i w:val="0"/>
          <w:smallCaps w:val="0"/>
          <w:strike w:val="0"/>
          <w:sz w:val="22"/>
          <w:u w:val="single"/>
        </w:rPr>
        <w:t xml:space="preserve"> in </w:t>
      </w:r>
      <w:r>
        <w:rPr>
          <w:b w:val="0"/>
          <w:i w:val="0"/>
          <w:smallCaps w:val="0"/>
          <w:strike w:val="0"/>
          <w:sz w:val="22"/>
          <w:highlight w:val="cyan"/>
          <w:u w:val="single"/>
        </w:rPr>
        <w:t>decoupling</w:t>
      </w:r>
      <w:r>
        <w:rPr>
          <w:b w:val="0"/>
          <w:i w:val="0"/>
          <w:smallCaps w:val="0"/>
          <w:strike w:val="0"/>
          <w:sz w:val="22"/>
          <w:u w:val="single"/>
        </w:rPr>
        <w:t xml:space="preserve"> GHG </w:t>
      </w:r>
      <w:r>
        <w:rPr>
          <w:b w:val="0"/>
          <w:i w:val="0"/>
          <w:smallCaps w:val="0"/>
          <w:strike w:val="0"/>
          <w:sz w:val="22"/>
          <w:highlight w:val="cyan"/>
          <w:u w:val="single"/>
        </w:rPr>
        <w:t>from</w:t>
      </w:r>
      <w:r>
        <w:rPr>
          <w:b w:val="0"/>
          <w:i w:val="0"/>
          <w:smallCaps w:val="0"/>
          <w:strike w:val="0"/>
          <w:sz w:val="22"/>
          <w:u w:val="single"/>
        </w:rPr>
        <w:t xml:space="preserve"> GDP </w:t>
      </w:r>
      <w:r>
        <w:rPr>
          <w:b w:val="0"/>
          <w:i w:val="0"/>
          <w:smallCaps w:val="0"/>
          <w:strike w:val="0"/>
          <w:sz w:val="22"/>
          <w:highlight w:val="cyan"/>
          <w:u w:val="single"/>
        </w:rPr>
        <w:t>growth, with</w:t>
      </w:r>
      <w:r>
        <w:rPr>
          <w:b w:val="0"/>
          <w:i w:val="0"/>
          <w:smallCaps w:val="0"/>
          <w:strike w:val="0"/>
          <w:sz w:val="16"/>
          <w:u w:val="none"/>
        </w:rPr>
        <w:t xml:space="preserve"> a combination of </w:t>
      </w:r>
      <w:r>
        <w:rPr>
          <w:b w:val="0"/>
          <w:i w:val="0"/>
          <w:smallCaps w:val="0"/>
          <w:strike w:val="0"/>
          <w:sz w:val="22"/>
          <w:highlight w:val="cyan"/>
          <w:u w:val="single"/>
        </w:rPr>
        <w:t>state direction-setting and</w:t>
      </w:r>
      <w:r>
        <w:rPr>
          <w:b w:val="0"/>
          <w:i w:val="0"/>
          <w:smallCaps w:val="0"/>
          <w:strike w:val="0"/>
          <w:sz w:val="22"/>
          <w:u w:val="single"/>
        </w:rPr>
        <w:t xml:space="preserve"> private </w:t>
      </w:r>
      <w:r>
        <w:rPr>
          <w:b w:val="0"/>
          <w:i w:val="0"/>
          <w:smallCaps w:val="0"/>
          <w:strike w:val="0"/>
          <w:sz w:val="22"/>
          <w:highlight w:val="cyan"/>
          <w:u w:val="single"/>
        </w:rPr>
        <w:t>innovation</w:t>
      </w:r>
      <w:r>
        <w:rPr>
          <w:b w:val="0"/>
          <w:i w:val="0"/>
          <w:smallCaps w:val="0"/>
          <w:strike w:val="0"/>
          <w:sz w:val="16"/>
          <w:u w:val="none"/>
        </w:rPr>
        <w:t xml:space="preserve"> focused on transformations in energy, transport, buildings, industry and agriculture, using incentives like research and development subsidies and tax credits for technology investment, and penalties for carbon-intensive activities. (17) In transport, this entails coordination across urban planning decisions, public transport investment, future of remote </w:t>
      </w:r>
      <w:r>
        <w:rPr>
          <w:b w:val="0"/>
          <w:i w:val="0"/>
          <w:smallCaps w:val="0"/>
          <w:strike w:val="0"/>
          <w:sz w:val="16"/>
          <w:u w:val="none"/>
        </w:rPr>
        <w:t>working,  infrastructures</w:t>
      </w:r>
      <w:r>
        <w:rPr>
          <w:b w:val="0"/>
          <w:i w:val="0"/>
          <w:smallCaps w:val="0"/>
          <w:strike w:val="0"/>
          <w:sz w:val="16"/>
          <w:u w:val="none"/>
        </w:rPr>
        <w:t xml:space="preserve"> for electric charging and hydrogen loading. (18) </w:t>
      </w:r>
      <w:r>
        <w:rPr>
          <w:b w:val="0"/>
          <w:i w:val="0"/>
          <w:smallCaps w:val="0"/>
          <w:strike w:val="0"/>
          <w:sz w:val="22"/>
          <w:highlight w:val="cyan"/>
          <w:u w:val="single"/>
        </w:rPr>
        <w:t>Transformations</w:t>
      </w:r>
      <w:r>
        <w:rPr>
          <w:b w:val="0"/>
          <w:i w:val="0"/>
          <w:smallCaps w:val="0"/>
          <w:strike w:val="0"/>
          <w:sz w:val="16"/>
          <w:u w:val="none"/>
        </w:rPr>
        <w:t xml:space="preserve"> in these systems </w:t>
      </w:r>
      <w:r>
        <w:rPr>
          <w:b w:val="0"/>
          <w:i w:val="0"/>
          <w:smallCaps w:val="0"/>
          <w:strike w:val="0"/>
          <w:sz w:val="22"/>
          <w:highlight w:val="cyan"/>
          <w:u w:val="single"/>
        </w:rPr>
        <w:t xml:space="preserve">are </w:t>
      </w:r>
      <w:r>
        <w:rPr>
          <w:b/>
          <w:i w:val="0"/>
          <w:smallCaps w:val="0"/>
          <w:strike w:val="0"/>
          <w:sz w:val="22"/>
          <w:highlight w:val="cyan"/>
          <w:u w:val="single"/>
        </w:rPr>
        <w:t>already</w:t>
      </w:r>
      <w:r>
        <w:rPr>
          <w:b w:val="0"/>
          <w:i w:val="0"/>
          <w:smallCaps w:val="0"/>
          <w:strike w:val="0"/>
          <w:sz w:val="22"/>
          <w:highlight w:val="cyan"/>
          <w:u w:val="single"/>
        </w:rPr>
        <w:t xml:space="preserve"> underway</w:t>
      </w:r>
      <w:r>
        <w:rPr>
          <w:b w:val="0"/>
          <w:i w:val="0"/>
          <w:smallCaps w:val="0"/>
          <w:strike w:val="0"/>
          <w:sz w:val="22"/>
          <w:u w:val="single"/>
        </w:rPr>
        <w:t xml:space="preserve">, and the prospect of </w:t>
      </w:r>
      <w:r>
        <w:rPr>
          <w:b w:val="0"/>
          <w:i w:val="0"/>
          <w:smallCaps w:val="0"/>
          <w:strike w:val="0"/>
          <w:sz w:val="22"/>
          <w:highlight w:val="cyan"/>
          <w:u w:val="single"/>
        </w:rPr>
        <w:t>vast new</w:t>
      </w:r>
      <w:r>
        <w:rPr>
          <w:b w:val="0"/>
          <w:i w:val="0"/>
          <w:smallCaps w:val="0"/>
          <w:strike w:val="0"/>
          <w:sz w:val="22"/>
          <w:u w:val="single"/>
        </w:rPr>
        <w:t xml:space="preserve"> green </w:t>
      </w:r>
      <w:r>
        <w:rPr>
          <w:b w:val="0"/>
          <w:i w:val="0"/>
          <w:smallCaps w:val="0"/>
          <w:strike w:val="0"/>
          <w:sz w:val="22"/>
          <w:highlight w:val="cyan"/>
          <w:u w:val="single"/>
        </w:rPr>
        <w:t>investments</w:t>
      </w:r>
      <w:r>
        <w:rPr>
          <w:b w:val="0"/>
          <w:i w:val="0"/>
          <w:smallCaps w:val="0"/>
          <w:strike w:val="0"/>
          <w:sz w:val="16"/>
          <w:u w:val="none"/>
        </w:rPr>
        <w:t xml:space="preserve">, supported and under-written by the state, </w:t>
      </w:r>
      <w:r>
        <w:rPr>
          <w:b w:val="0"/>
          <w:i w:val="0"/>
          <w:smallCaps w:val="0"/>
          <w:strike w:val="0"/>
          <w:sz w:val="22"/>
          <w:highlight w:val="cyan"/>
          <w:u w:val="single"/>
        </w:rPr>
        <w:t xml:space="preserve">will </w:t>
      </w:r>
      <w:r>
        <w:rPr>
          <w:b/>
          <w:i w:val="0"/>
          <w:smallCaps w:val="0"/>
          <w:strike w:val="0"/>
          <w:sz w:val="22"/>
          <w:highlight w:val="cyan"/>
          <w:u w:val="single"/>
        </w:rPr>
        <w:t>intensify</w:t>
      </w:r>
      <w:r>
        <w:rPr>
          <w:b w:val="0"/>
          <w:i w:val="0"/>
          <w:smallCaps w:val="0"/>
          <w:strike w:val="0"/>
          <w:sz w:val="22"/>
          <w:highlight w:val="cyan"/>
          <w:u w:val="single"/>
        </w:rPr>
        <w:t xml:space="preserve"> them</w:t>
      </w:r>
      <w:r>
        <w:rPr>
          <w:b w:val="0"/>
          <w:i w:val="0"/>
          <w:smallCaps w:val="0"/>
          <w:strike w:val="0"/>
          <w:sz w:val="16"/>
          <w:u w:val="none"/>
        </w:rPr>
        <w:t>. These green investments will open productive investment opportunities previously limited by stagnant wages and rising debt, which have driven investment into increasingly speculative ventures.  If by two or three decades ahead it looks as though the second half of this century could well experience globally extreme climate and ocean events, we will be much more knowledgeable about what to do than we are today. (19)</w:t>
      </w:r>
    </w:p>
    <w:p>
      <w:pPr>
        <w:pStyle w:val="Caption"/>
      </w:pPr>
      <w:r>
        <w:t>Source: Court Clog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