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Queer apocal(o)ptic/ism</w:t>
      </w:r>
      <w:r>
        <w:rPr>
          <w:b/>
          <w:i w:val="0"/>
          <w:smallCaps w:val="0"/>
          <w:strike w:val="0"/>
          <w:sz w:val="26"/>
          <w:u w:val="none"/>
        </w:rPr>
        <w:t xml:space="preserve"> interrogates heteronormative imperatives that includes the fantasy of progression that fail to account for queerness’ inevitable drive towards its own death. Instances of queer deaths such as HIV/AIDS are stuck in a cycle of failed progress because it falls under an identity within the </w:t>
      </w:r>
      <w:r>
        <w:rPr>
          <w:b/>
          <w:i w:val="0"/>
          <w:smallCaps w:val="0"/>
          <w:strike w:val="0"/>
          <w:sz w:val="26"/>
          <w:u w:val="single"/>
        </w:rPr>
        <w:t>illusion,</w:t>
      </w:r>
      <w:r>
        <w:rPr>
          <w:b/>
          <w:i w:val="0"/>
          <w:smallCaps w:val="0"/>
          <w:strike w:val="0"/>
          <w:sz w:val="26"/>
          <w:u w:val="none"/>
        </w:rPr>
        <w:t xml:space="preserve"> only by constant self-interrogation can queer people settle with the undesired to be social recognized.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Hird ‘08</w:t>
      </w:r>
      <w:r>
        <w:rPr>
          <w:b w:val="0"/>
          <w:i w:val="0"/>
          <w:smallCaps w:val="0"/>
          <w:strike w:val="0"/>
          <w:u w:val="none"/>
        </w:rPr>
        <w:t xml:space="preserve"> – [Myra Hird (Professor and Queen's National Scholar in Sociology at Queen's University, Kingston, Canada), “Queering the Non/Human,” (N. Giffney, Ed.) (1st ed.).Routledge. https://doi.org/10.4324/9781315603308, accessed 7-15-2024, 2008] MRS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br/>
      </w:r>
      <w:r>
        <w:rPr>
          <w:b w:val="0"/>
          <w:i w:val="0"/>
          <w:smallCaps w:val="0"/>
          <w:strike w:val="0"/>
          <w:color w:val="000000"/>
          <w:u w:val="single"/>
        </w:rPr>
        <w:t>What characterises</w:t>
      </w:r>
      <w:r>
        <w:rPr>
          <w:b w:val="0"/>
          <w:i w:val="0"/>
          <w:smallCaps w:val="0"/>
          <w:strike w:val="0"/>
          <w:color w:val="000000"/>
          <w:highlight w:val="cyan"/>
          <w:u w:val="single"/>
        </w:rPr>
        <w:t xml:space="preserve"> queer apocal(o)ptic/ism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? It </w:t>
      </w:r>
      <w:r>
        <w:rPr>
          <w:b w:val="0"/>
          <w:i w:val="0"/>
          <w:smallCaps w:val="0"/>
          <w:strike w:val="0"/>
          <w:color w:val="000000"/>
          <w:highlight w:val="cyan"/>
          <w:u w:val="single"/>
        </w:rPr>
        <w:t xml:space="preserve">is queer’s relentless questioning of all categorical imperatives, including 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the </w:t>
      </w:r>
      <w:r>
        <w:rPr>
          <w:b w:val="0"/>
          <w:i w:val="0"/>
          <w:smallCaps w:val="0"/>
          <w:strike w:val="0"/>
          <w:color w:val="000000"/>
          <w:highlight w:val="cyan"/>
          <w:u w:val="single"/>
        </w:rPr>
        <w:t xml:space="preserve">ontology </w:t>
      </w:r>
      <w:r>
        <w:rPr>
          <w:b w:val="0"/>
          <w:i w:val="0"/>
          <w:smallCaps w:val="0"/>
          <w:strike w:val="0"/>
          <w:color w:val="000000"/>
          <w:u w:val="single"/>
        </w:rPr>
        <w:t>Queer itself. The unremitting desire to undo, disrupt and make trouble for norm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s. The recognition that </w:t>
      </w:r>
      <w:r>
        <w:rPr>
          <w:b w:val="0"/>
          <w:i w:val="0"/>
          <w:smallCaps w:val="0"/>
          <w:strike w:val="0"/>
          <w:color w:val="000000"/>
          <w:highlight w:val="cyan"/>
          <w:u w:val="none"/>
        </w:rPr>
        <w:t>queer is transitory and momentary and thus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might be superseded or </w:t>
      </w:r>
      <w:r>
        <w:rPr>
          <w:b w:val="0"/>
          <w:i w:val="0"/>
          <w:smallCaps w:val="0"/>
          <w:strike w:val="0"/>
          <w:color w:val="000000"/>
          <w:highlight w:val="cyan"/>
          <w:u w:val="none"/>
        </w:rPr>
        <w:t>become defunct as a</w:t>
      </w:r>
      <w:r>
        <w:rPr>
          <w:b w:val="0"/>
          <w:i w:val="0"/>
          <w:smallCaps w:val="0"/>
          <w:strike w:val="0"/>
          <w:color w:val="000000"/>
          <w:u w:val="none"/>
        </w:rPr>
        <w:t>n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interpretative </w:t>
      </w:r>
      <w:r>
        <w:rPr>
          <w:b w:val="0"/>
          <w:i w:val="0"/>
          <w:smallCaps w:val="0"/>
          <w:strike w:val="0"/>
          <w:color w:val="000000"/>
          <w:highlight w:val="cyan"/>
          <w:u w:val="none"/>
        </w:rPr>
        <w:t>tool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at some future date, as well as the dedication </w:t>
      </w:r>
      <w:r>
        <w:rPr>
          <w:b w:val="0"/>
          <w:i w:val="0"/>
          <w:smallCaps w:val="0"/>
          <w:strike w:val="0"/>
          <w:color w:val="000000"/>
          <w:highlight w:val="cyan"/>
          <w:u w:val="none"/>
        </w:rPr>
        <w:t>to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examining the notion of </w:t>
      </w:r>
      <w:r>
        <w:rPr>
          <w:b w:val="0"/>
          <w:i w:val="0"/>
          <w:smallCaps w:val="0"/>
          <w:strike w:val="0"/>
          <w:color w:val="000000"/>
          <w:highlight w:val="cyan"/>
          <w:u w:val="none"/>
        </w:rPr>
        <w:t>utility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itself. </w:t>
      </w:r>
      <w:r>
        <w:rPr>
          <w:b w:val="0"/>
          <w:i w:val="0"/>
          <w:smallCaps w:val="0"/>
          <w:strike w:val="0"/>
          <w:color w:val="000000"/>
          <w:u w:val="single"/>
        </w:rPr>
        <w:t>It is queer’s commitment to the here and now, the present, not putting faith in the always postponed future but in making an immediate intervention. It is the anti-assimilationist bent in queer theory, the activist strain with its refusal to be defined by or in terms set down by the dominant culture in any given situation.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It points to the fact that </w:t>
      </w:r>
      <w:r>
        <w:rPr>
          <w:b w:val="0"/>
          <w:i w:val="0"/>
          <w:smallCaps w:val="0"/>
          <w:strike w:val="0"/>
          <w:color w:val="000000"/>
          <w:highlight w:val="cyan"/>
          <w:u w:val="single"/>
        </w:rPr>
        <w:t xml:space="preserve">queer is brought into being through 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acts of resistance, </w:t>
      </w:r>
      <w:r>
        <w:rPr>
          <w:b w:val="0"/>
          <w:i w:val="0"/>
          <w:smallCaps w:val="0"/>
          <w:strike w:val="0"/>
          <w:color w:val="000000"/>
          <w:highlight w:val="cyan"/>
          <w:u w:val="single"/>
        </w:rPr>
        <w:t>the recognition of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 the potential futility of resistance because of the norm’s propensity for cooption and reinvention, </w:t>
      </w:r>
      <w:r>
        <w:rPr>
          <w:b/>
          <w:i w:val="0"/>
          <w:smallCaps w:val="0"/>
          <w:strike w:val="0"/>
          <w:color w:val="000000"/>
          <w:u w:val="single"/>
        </w:rPr>
        <w:t xml:space="preserve">but </w:t>
      </w:r>
      <w:r>
        <w:rPr>
          <w:b/>
          <w:i w:val="0"/>
          <w:smallCaps w:val="0"/>
          <w:strike w:val="0"/>
          <w:color w:val="000000"/>
          <w:highlight w:val="cyan"/>
          <w:u w:val="single"/>
        </w:rPr>
        <w:t>the drive towards</w:t>
      </w:r>
      <w:r>
        <w:rPr>
          <w:b/>
          <w:i w:val="0"/>
          <w:smallCaps w:val="0"/>
          <w:strike w:val="0"/>
          <w:color w:val="000000"/>
          <w:u w:val="single"/>
        </w:rPr>
        <w:t xml:space="preserve"> resistance all the same</w:t>
      </w:r>
      <w:r>
        <w:rPr>
          <w:b w:val="0"/>
          <w:i w:val="0"/>
          <w:smallCaps w:val="0"/>
          <w:strike w:val="0"/>
          <w:color w:val="000000"/>
          <w:u w:val="single"/>
        </w:rPr>
        <w:t>.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It is the trace of queer’s investments in deconstruction and psychoanalysis, </w:t>
      </w:r>
      <w:r>
        <w:rPr>
          <w:b w:val="0"/>
          <w:i w:val="0"/>
          <w:smallCaps w:val="0"/>
          <w:strike w:val="0"/>
          <w:color w:val="000000"/>
          <w:highlight w:val="cyan"/>
          <w:u w:val="single"/>
        </w:rPr>
        <w:t>the refusal to normative coherence as fantasy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 and the making visible of the instability that constitutes any one thing. It </w:t>
      </w:r>
      <w:r>
        <w:rPr>
          <w:b w:val="0"/>
          <w:i w:val="0"/>
          <w:smallCaps w:val="0"/>
          <w:strike w:val="0"/>
          <w:color w:val="000000"/>
          <w:highlight w:val="cyan"/>
          <w:u w:val="single"/>
        </w:rPr>
        <w:t>characterises queer’s dedication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 </w:t>
      </w:r>
      <w:r>
        <w:rPr>
          <w:b w:val="0"/>
          <w:i w:val="0"/>
          <w:smallCaps w:val="0"/>
          <w:strike w:val="0"/>
          <w:color w:val="000000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 end things and traumatic events, </w:t>
      </w:r>
      <w:r>
        <w:rPr>
          <w:b w:val="0"/>
          <w:i w:val="0"/>
          <w:smallCaps w:val="0"/>
          <w:strike w:val="0"/>
          <w:color w:val="000000"/>
          <w:highlight w:val="cyan"/>
          <w:u w:val="single"/>
        </w:rPr>
        <w:t>its commitment to death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 – whether it is </w:t>
      </w:r>
      <w:r>
        <w:rPr>
          <w:b w:val="0"/>
          <w:i w:val="0"/>
          <w:smallCaps w:val="0"/>
          <w:strike w:val="0"/>
          <w:color w:val="000000"/>
          <w:highlight w:val="cyan"/>
          <w:u w:val="single"/>
        </w:rPr>
        <w:t>the mournful rage of activists in response to queer deaths arising from suicide, HIV/AIDS or queer bashings</w:t>
      </w:r>
      <w:r>
        <w:rPr>
          <w:b w:val="0"/>
          <w:i w:val="0"/>
          <w:smallCaps w:val="0"/>
          <w:strike w:val="0"/>
          <w:color w:val="000000"/>
          <w:u w:val="single"/>
        </w:rPr>
        <w:t>; the theorist’s inventiveness to the point of unintelligibility in an attempt to cast off the psychical death wrought by the identitarian strai(gh)tjacket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(Haver 1997) , 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or the anarchic proclamations of death to the compulsions of heteronormativity. </w:t>
      </w:r>
      <w:r>
        <w:rPr>
          <w:b w:val="0"/>
          <w:i w:val="0"/>
          <w:smallCaps w:val="0"/>
          <w:strike w:val="0"/>
          <w:color w:val="000000"/>
          <w:highlight w:val="cyan"/>
          <w:u w:val="single"/>
        </w:rPr>
        <w:t xml:space="preserve">It is the queer embodiment </w:t>
      </w:r>
      <w:r>
        <w:rPr>
          <w:b/>
          <w:i w:val="0"/>
          <w:smallCaps w:val="0"/>
          <w:strike w:val="0"/>
          <w:color w:val="000000"/>
          <w:highlight w:val="cyan"/>
          <w:u w:val="single"/>
        </w:rPr>
        <w:t>of ‘the death-drive, always present in any vital process’</w:t>
      </w:r>
      <w:r>
        <w:rPr>
          <w:b w:val="0"/>
          <w:i w:val="0"/>
          <w:smallCaps w:val="0"/>
          <w:strike w:val="0"/>
          <w:color w:val="000000"/>
          <w:highlight w:val="cyan"/>
          <w:u w:val="single"/>
        </w:rPr>
        <w:t xml:space="preserve">), </w:t>
      </w:r>
      <w:r>
        <w:rPr>
          <w:b w:val="0"/>
          <w:i w:val="0"/>
          <w:smallCaps w:val="0"/>
          <w:strike w:val="0"/>
          <w:color w:val="000000"/>
          <w:u w:val="single"/>
        </w:rPr>
        <w:t>or the anarchic proclamations of death to the compulsions of heteronormativity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 It is the queer embodiment of ‘the death-drive, always present in any vital process’ Hird, M. J. (2008). </w:t>
      </w:r>
      <w:r>
        <w:rPr>
          <w:b w:val="0"/>
          <w:i w:val="0"/>
          <w:smallCaps w:val="0"/>
          <w:strike w:val="0"/>
          <w:color w:val="000000"/>
          <w:highlight w:val="cyan"/>
          <w:u w:val="none"/>
        </w:rPr>
        <w:t>Queer itself is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 haunted by the death drive, </w:t>
      </w:r>
      <w:r>
        <w:rPr>
          <w:b w:val="0"/>
          <w:i w:val="0"/>
          <w:smallCaps w:val="0"/>
          <w:strike w:val="0"/>
          <w:color w:val="000000"/>
          <w:highlight w:val="cyan"/>
          <w:u w:val="none"/>
        </w:rPr>
        <w:t>driven both towards its own ‘death’ and by the knowledge that it will – must – end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; towards a time when it will be either superseded or no longer useful, needed, required, or desired (Butler 1993, 228). </w:t>
      </w:r>
      <w:r>
        <w:rPr>
          <w:b w:val="0"/>
          <w:i w:val="0"/>
          <w:smallCaps w:val="0"/>
          <w:strike w:val="0"/>
          <w:color w:val="000000"/>
          <w:highlight w:val="cyan"/>
          <w:u w:val="single"/>
        </w:rPr>
        <w:t>Queer apocal(o)ptic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/ism also encapsulates the apocalyptic moments at which the death drive </w:t>
      </w:r>
      <w:r>
        <w:rPr>
          <w:b w:val="0"/>
          <w:i w:val="0"/>
          <w:smallCaps w:val="0"/>
          <w:strike w:val="0"/>
          <w:color w:val="000000"/>
          <w:highlight w:val="cyan"/>
          <w:u w:val="single"/>
        </w:rPr>
        <w:t>becomes the destruction drive in the service of shattering an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 imposing </w:t>
      </w:r>
      <w:r>
        <w:rPr>
          <w:b w:val="0"/>
          <w:i w:val="0"/>
          <w:smallCaps w:val="0"/>
          <w:strike w:val="0"/>
          <w:color w:val="000000"/>
          <w:highlight w:val="cyan"/>
          <w:u w:val="single"/>
        </w:rPr>
        <w:t>illusion produced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 as a shifting signifier </w:t>
      </w:r>
      <w:r>
        <w:rPr>
          <w:b w:val="0"/>
          <w:i w:val="0"/>
          <w:smallCaps w:val="0"/>
          <w:strike w:val="0"/>
          <w:color w:val="000000"/>
          <w:highlight w:val="cyan"/>
          <w:u w:val="single"/>
        </w:rPr>
        <w:t>of heteronormative hegemony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 xml:space="preserve">. In this, queer apocal(o)ptic/ism begins at the level of the self. </w:t>
      </w:r>
      <w:r>
        <w:rPr>
          <w:b w:val="0"/>
          <w:i w:val="0"/>
          <w:smallCaps w:val="0"/>
          <w:strike w:val="0"/>
          <w:color w:val="000000"/>
          <w:highlight w:val="cyan"/>
          <w:u w:val="single"/>
        </w:rPr>
        <w:t>It refers to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 an 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unremitting self-interrogation, the constant production of unease at the level of identification – </w:t>
      </w:r>
      <w:r>
        <w:rPr>
          <w:b w:val="0"/>
          <w:i w:val="0"/>
          <w:smallCaps w:val="0"/>
          <w:strike w:val="0"/>
          <w:color w:val="000000"/>
          <w:highlight w:val="cyan"/>
          <w:u w:val="single"/>
        </w:rPr>
        <w:t>unsettling the very desire for social recognition as an identifiable subjec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t </w:t>
      </w:r>
      <w:r>
        <w:rPr>
          <w:b w:val="0"/>
          <w:i w:val="0"/>
          <w:smallCaps w:val="0"/>
          <w:strike w:val="0"/>
          <w:color w:val="000000"/>
          <w:sz w:val="16"/>
          <w:u w:val="none"/>
        </w:rPr>
        <w:t>– in the realisation that ‘queer must insist … on disturbing … and on queering ourselves and our investment in [social] organization.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 </w:t>
      </w:r>
      <w:r>
        <w:rPr>
          <w:b w:val="0"/>
          <w:i w:val="0"/>
          <w:smallCaps w:val="0"/>
          <w:strike w:val="0"/>
          <w:color w:val="000000"/>
          <w:highlight w:val="cyan"/>
          <w:u w:val="single"/>
        </w:rPr>
        <w:t>For queerness can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 never define an identity; it </w:t>
      </w:r>
      <w:r>
        <w:rPr>
          <w:b/>
          <w:i w:val="0"/>
          <w:smallCaps w:val="0"/>
          <w:strike w:val="0"/>
          <w:color w:val="000000"/>
          <w:highlight w:val="cyan"/>
          <w:u w:val="single"/>
        </w:rPr>
        <w:t>can only ever disturb one’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 (Edelman 2004, 17).</w:t>
      </w:r>
    </w:p>
    <w:p>
      <w:pPr>
        <w:pStyle w:val="Caption"/>
      </w:pPr>
      <w:r>
        <w:t>Source: Bad Education - Michigan 7 2024 KLAB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