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colon adds information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Krahn 14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Albert Edward Krahn,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doctorate in linguistics from the University of Wisconsin-Milwaukee, </w:t>
      </w:r>
      <w:r>
        <w:rPr>
          <w:b w:val="0"/>
          <w:i w:val="0"/>
          <w:smallCaps w:val="0"/>
          <w:strike w:val="0"/>
          <w:sz w:val="16"/>
          <w:u w:val="none"/>
        </w:rPr>
        <w:t>May 1, 2014, “A New Paradigm for Punctuation”,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semicolon and </w:t>
      </w:r>
      <w:r>
        <w:rPr>
          <w:b w:val="0"/>
          <w:i w:val="0"/>
          <w:smallCaps w:val="0"/>
          <w:strike w:val="0"/>
          <w:highlight w:val="cyan"/>
          <w:u w:val="single"/>
        </w:rPr>
        <w:t>colon</w:t>
      </w:r>
      <w:r>
        <w:rPr>
          <w:b w:val="0"/>
          <w:i w:val="0"/>
          <w:smallCaps w:val="0"/>
          <w:strike w:val="0"/>
          <w:u w:val="single"/>
        </w:rPr>
        <w:t xml:space="preserve"> almost always appear near the end of a sentence because they are usually </w:t>
      </w:r>
      <w:r>
        <w:rPr>
          <w:b w:val="0"/>
          <w:i w:val="0"/>
          <w:smallCaps w:val="0"/>
          <w:strike w:val="0"/>
          <w:highlight w:val="cyan"/>
          <w:u w:val="single"/>
        </w:rPr>
        <w:t>used to add</w:t>
      </w:r>
      <w:r>
        <w:rPr>
          <w:b w:val="0"/>
          <w:i w:val="0"/>
          <w:smallCaps w:val="0"/>
          <w:strike w:val="0"/>
          <w:u w:val="single"/>
        </w:rPr>
        <w:t xml:space="preserve"> some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information to the basic sentence in a </w:t>
      </w:r>
      <w:r>
        <w:rPr>
          <w:b w:val="0"/>
          <w:i w:val="0"/>
          <w:smallCaps w:val="0"/>
          <w:strike w:val="0"/>
          <w:highlight w:val="cyan"/>
          <w:u w:val="single"/>
        </w:rPr>
        <w:t>qualified way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single"/>
        </w:rPr>
        <w:t xml:space="preserve"> The special symbol “permits” them to make a semantic modification to the sentence or partial.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