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That destroys food security.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Dr. Farshad </w:t>
      </w:r>
      <w:r>
        <w:rPr>
          <w:b/>
          <w:i w:val="0"/>
          <w:smallCaps w:val="0"/>
          <w:strike w:val="0"/>
          <w:sz w:val="26"/>
          <w:u w:val="none"/>
        </w:rPr>
        <w:t>Arvin 24</w:t>
      </w:r>
      <w:r>
        <w:rPr>
          <w:b w:val="0"/>
          <w:i w:val="0"/>
          <w:smallCaps w:val="0"/>
          <w:strike w:val="0"/>
          <w:u w:val="none"/>
        </w:rPr>
        <w:t xml:space="preserve">, Associate Professor of Computer Science at Durham University; Dr. Martin Stefanec, University Assistant at the University of Graz at the Institute of Biology, PhD in Excellence Complexity of Life in Basic Research and Innovation; Tomas Krajnik, Associate Professor at Czech Technical University, 11/24/2023, “Faced with dwindling bee colonies, scientists are arming queens with robots and smart hives,” </w:t>
      </w:r>
      <w:r>
        <w:rPr>
          <w:b w:val="0"/>
          <w:i w:val="0"/>
          <w:smallCaps w:val="0"/>
          <w:strike w:val="0"/>
          <w:u w:val="none"/>
        </w:rPr>
        <w:t>https://www.durham.ac.uk/research/current/thought-leadership/2023/11/faced-with-dwindling-bee-colonies-scientists-are-arming-queens-with-robots-and-smart-hives/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Be it the news or the dwindling number of creatures hitting your windscreens,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will not have evaded you that the </w:t>
      </w:r>
      <w:r>
        <w:rPr>
          <w:b/>
          <w:i w:val="0"/>
          <w:smallCaps w:val="0"/>
          <w:strike w:val="0"/>
          <w:sz w:val="22"/>
          <w:u w:val="single"/>
        </w:rPr>
        <w:t>insect 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bad shape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the last three decades, the global biomass of flying insects has shrunk by 75%. Among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trend’s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most </w:t>
      </w:r>
      <w:r>
        <w:rPr>
          <w:b/>
          <w:i w:val="0"/>
          <w:smallCaps w:val="0"/>
          <w:strike w:val="0"/>
          <w:sz w:val="22"/>
          <w:u w:val="single"/>
        </w:rPr>
        <w:t>notables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victims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the world’s most important pollinator, the honeybee. In the 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48%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honeybee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colonies died in 2023 alone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making it the second deadliest year on record.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significant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is due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part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colony collapse disorder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CCD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), the </w:t>
      </w:r>
      <w:r>
        <w:rPr>
          <w:b/>
          <w:i w:val="0"/>
          <w:smallCaps w:val="0"/>
          <w:strike w:val="0"/>
          <w:sz w:val="22"/>
          <w:u w:val="single"/>
        </w:rPr>
        <w:t>sudden disappearance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bees.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contrast, European countries report lower but still worrisome rates of colony losses, ranging from 6% to 32%.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decline causes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many of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essential food crops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be under-pollinated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</w:t>
      </w:r>
      <w:r>
        <w:rPr>
          <w:b/>
          <w:i w:val="0"/>
          <w:smallCaps w:val="0"/>
          <w:strike w:val="0"/>
          <w:sz w:val="22"/>
          <w:u w:val="single"/>
        </w:rPr>
        <w:t>phenomenon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threatens our society’s food security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