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Big Tech is lobbying against expansions of copyright protections in AI, citing fair use.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Cho 6/6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[Winston Cho; </w:t>
      </w:r>
      <w:r>
        <w:rPr>
          <w:b w:val="0"/>
          <w:i w:val="0"/>
          <w:smallCaps w:val="0"/>
          <w:strike w:val="0"/>
          <w:u w:val="none"/>
        </w:rPr>
        <w:t>legal reporter</w:t>
      </w:r>
      <w:r>
        <w:rPr>
          <w:b w:val="0"/>
          <w:i w:val="0"/>
          <w:smallCaps w:val="0"/>
          <w:strike w:val="0"/>
          <w:u w:val="none"/>
        </w:rPr>
        <w:t xml:space="preserve">; 6-6-2024; </w:t>
      </w:r>
      <w:r>
        <w:rPr>
          <w:b w:val="0"/>
          <w:i w:val="0"/>
          <w:smallCaps w:val="0"/>
          <w:strike w:val="0"/>
          <w:sz w:val="22"/>
          <w:u w:val="single"/>
        </w:rPr>
        <w:t>Big Tech Launches Campaign to Defend AI</w:t>
      </w:r>
      <w:r>
        <w:rPr>
          <w:b w:val="0"/>
          <w:i w:val="0"/>
          <w:smallCaps w:val="0"/>
          <w:strike w:val="0"/>
          <w:u w:val="none"/>
        </w:rPr>
        <w:t xml:space="preserve"> Use; Hollywood Reporter; https://www.hollywoodreporter.com/business/business-news/big-tech-lobby-ai-use-1235916540/; 7-25-2024;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Chamber of Progress,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 industry coalition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whose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members include Amazon, Apple and Meta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launching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campaign to defend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legality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using copyrighted works to train a</w:t>
      </w:r>
      <w:r>
        <w:rPr>
          <w:b/>
          <w:i w:val="0"/>
          <w:smallCaps w:val="0"/>
          <w:strike w:val="0"/>
          <w:sz w:val="22"/>
          <w:u w:val="single"/>
        </w:rPr>
        <w:t xml:space="preserve">rtificial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/>
          <w:i w:val="0"/>
          <w:smallCaps w:val="0"/>
          <w:strike w:val="0"/>
          <w:sz w:val="22"/>
          <w:u w:val="single"/>
        </w:rPr>
        <w:t>ntelligence systems.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group says the campaign, called “Generate and Create” and unveiled on Thursday,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will aim to highlight “how artists use generative AI to enhance their creative output” and “showcase how AI lowers barriers for producing art” as part of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initiative to “defend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longstanding legal principle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fair use under copyright</w:t>
      </w:r>
      <w:r>
        <w:rPr>
          <w:b/>
          <w:i w:val="0"/>
          <w:smallCaps w:val="0"/>
          <w:strike w:val="0"/>
          <w:sz w:val="22"/>
          <w:u w:val="single"/>
        </w:rPr>
        <w:t xml:space="preserve"> law</w:t>
      </w:r>
      <w:r>
        <w:rPr>
          <w:b w:val="0"/>
          <w:i w:val="0"/>
          <w:smallCaps w:val="0"/>
          <w:strike w:val="0"/>
          <w:sz w:val="22"/>
          <w:u w:val="single"/>
        </w:rPr>
        <w:t>.”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