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Alice-Mayo is far better for big tech companies, </w:t>
      </w:r>
      <w:r>
        <w:rPr>
          <w:b/>
          <w:i w:val="0"/>
          <w:smallCaps w:val="0"/>
          <w:strike w:val="0"/>
          <w:sz w:val="26"/>
          <w:u w:val="none"/>
        </w:rPr>
        <w:t>plan flips them.</w:t>
      </w:r>
    </w:p>
    <w:p>
      <w:pPr>
        <w:spacing w:after="80"/>
      </w:pPr>
      <w:r>
        <w:rPr>
          <w:b/>
          <w:i w:val="0"/>
          <w:smallCaps w:val="0"/>
          <w:strike w:val="0"/>
          <w:sz w:val="26"/>
          <w:u w:val="none"/>
        </w:rPr>
        <w:t>Block, Chadwick ‘20 (1/16/20</w:t>
      </w:r>
      <w:r>
        <w:rPr>
          <w:b w:val="0"/>
          <w:i w:val="0"/>
          <w:smallCaps w:val="0"/>
          <w:strike w:val="0"/>
          <w:sz w:val="14"/>
          <w:u w:val="single"/>
        </w:rPr>
        <w:t xml:space="preserve">, </w:t>
      </w:r>
      <w:r>
        <w:rPr>
          <w:b w:val="0"/>
          <w:i w:val="0"/>
          <w:smallCaps w:val="0"/>
          <w:strike w:val="0"/>
          <w:sz w:val="14"/>
          <w:u w:val="none"/>
        </w:rPr>
        <w:t xml:space="preserve">Erin </w:t>
      </w:r>
      <w:r>
        <w:rPr>
          <w:b w:val="0"/>
          <w:i w:val="0"/>
          <w:smallCaps w:val="0"/>
          <w:strike w:val="0"/>
          <w:sz w:val="14"/>
          <w:u w:val="none"/>
        </w:rPr>
        <w:t>Block  is</w:t>
      </w:r>
      <w:r>
        <w:rPr>
          <w:b w:val="0"/>
          <w:i w:val="0"/>
          <w:smallCaps w:val="0"/>
          <w:strike w:val="0"/>
          <w:sz w:val="14"/>
          <w:u w:val="none"/>
        </w:rPr>
        <w:t xml:space="preserve"> an associate in DeWitt’s Intellectual Property Practice Group. She assists clients with all facets of intellectual property law, particularly patent prosecution, litigation, opinion letters, trademarks and copyrights, Eric Chadwick's practice includes representing clients in various technology and commercial disputes throughout the U.S.  He focuses primarily on intellectual property litigation, </w:t>
      </w:r>
      <w:r>
        <w:rPr>
          <w:b w:val="0"/>
          <w:i/>
          <w:smallCaps w:val="0"/>
          <w:strike w:val="0"/>
          <w:sz w:val="14"/>
          <w:u w:val="none"/>
        </w:rPr>
        <w:t xml:space="preserve">“Subject Matter Eligibility post Alice: A Boon </w:t>
      </w:r>
      <w:r>
        <w:rPr>
          <w:b w:val="0"/>
          <w:i/>
          <w:smallCaps w:val="0"/>
          <w:strike w:val="0"/>
          <w:sz w:val="14"/>
          <w:u w:val="none"/>
        </w:rPr>
        <w:t>Or</w:t>
      </w:r>
      <w:r>
        <w:rPr>
          <w:b w:val="0"/>
          <w:i/>
          <w:smallCaps w:val="0"/>
          <w:strike w:val="0"/>
          <w:sz w:val="14"/>
          <w:u w:val="none"/>
        </w:rPr>
        <w:t xml:space="preserve"> A Bane For Tech Companies?” </w:t>
      </w:r>
      <w:r>
        <w:rPr>
          <w:b w:val="0"/>
          <w:i w:val="0"/>
          <w:smallCaps w:val="0"/>
          <w:strike w:val="0"/>
          <w:sz w:val="14"/>
          <w:u w:val="none"/>
        </w:rPr>
        <w:t>Hennepin Lawyer, https://www.mnbar.org/hennepin-county-bar-association/resources/hennepin-lawyer/articles/2020/02/04/subject-matter-eligibility-post-alice-a-boon-or-a-bane-for-tech-companies)</w:t>
      </w:r>
    </w:p>
    <w:p>
      <w:pPr>
        <w:spacing w:after="60"/>
      </w:pPr>
      <w:r>
        <w:rPr>
          <w:b w:val="0"/>
          <w:i w:val="0"/>
          <w:smallCaps w:val="0"/>
          <w:strike w:val="0"/>
          <w:sz w:val="22"/>
          <w:u w:val="single"/>
        </w:rPr>
        <w:t xml:space="preserve">On one side of the coin, the </w:t>
      </w:r>
      <w:r>
        <w:rPr>
          <w:b w:val="0"/>
          <w:i w:val="0"/>
          <w:smallCaps w:val="0"/>
          <w:strike w:val="0"/>
          <w:sz w:val="22"/>
          <w:highlight w:val="cyan"/>
          <w:u w:val="single"/>
        </w:rPr>
        <w:t>101 Decisions</w:t>
      </w:r>
      <w:r>
        <w:rPr>
          <w:b w:val="0"/>
          <w:i w:val="0"/>
          <w:smallCaps w:val="0"/>
          <w:strike w:val="0"/>
          <w:sz w:val="22"/>
          <w:u w:val="single"/>
        </w:rPr>
        <w:t xml:space="preserve"> have </w:t>
      </w:r>
      <w:r>
        <w:rPr>
          <w:b w:val="0"/>
          <w:i w:val="0"/>
          <w:smallCaps w:val="0"/>
          <w:strike w:val="0"/>
          <w:sz w:val="22"/>
          <w:highlight w:val="cyan"/>
          <w:u w:val="single"/>
        </w:rPr>
        <w:t>been positive</w:t>
      </w:r>
      <w:r>
        <w:rPr>
          <w:b w:val="0"/>
          <w:i w:val="0"/>
          <w:smallCaps w:val="0"/>
          <w:strike w:val="0"/>
          <w:sz w:val="22"/>
          <w:u w:val="single"/>
        </w:rPr>
        <w:t xml:space="preserve"> in providing an avenue </w:t>
      </w:r>
      <w:r>
        <w:rPr>
          <w:b w:val="0"/>
          <w:i w:val="0"/>
          <w:smallCaps w:val="0"/>
          <w:strike w:val="0"/>
          <w:sz w:val="22"/>
          <w:highlight w:val="cyan"/>
          <w:u w:val="single"/>
        </w:rPr>
        <w:t>for</w:t>
      </w:r>
      <w:r>
        <w:rPr>
          <w:b w:val="0"/>
          <w:i w:val="0"/>
          <w:smallCaps w:val="0"/>
          <w:strike w:val="0"/>
          <w:sz w:val="22"/>
          <w:u w:val="single"/>
        </w:rPr>
        <w:t xml:space="preserve"> tech </w:t>
      </w:r>
      <w:r>
        <w:rPr>
          <w:b w:val="0"/>
          <w:i w:val="0"/>
          <w:smallCaps w:val="0"/>
          <w:strike w:val="0"/>
          <w:sz w:val="22"/>
          <w:highlight w:val="cyan"/>
          <w:u w:val="single"/>
        </w:rPr>
        <w:t>companies</w:t>
      </w:r>
      <w:r>
        <w:rPr>
          <w:b w:val="0"/>
          <w:i w:val="0"/>
          <w:smallCaps w:val="0"/>
          <w:strike w:val="0"/>
          <w:sz w:val="22"/>
          <w:u w:val="single"/>
        </w:rPr>
        <w:t xml:space="preserve"> </w:t>
      </w:r>
      <w:r>
        <w:rPr>
          <w:b w:val="0"/>
          <w:i w:val="0"/>
          <w:smallCaps w:val="0"/>
          <w:strike w:val="0"/>
          <w:sz w:val="22"/>
          <w:highlight w:val="cyan"/>
          <w:u w:val="single"/>
        </w:rPr>
        <w:t>to invalidate patents</w:t>
      </w:r>
      <w:r>
        <w:rPr>
          <w:b w:val="0"/>
          <w:i w:val="0"/>
          <w:smallCaps w:val="0"/>
          <w:strike w:val="0"/>
          <w:sz w:val="22"/>
          <w:u w:val="single"/>
        </w:rPr>
        <w:t xml:space="preserve"> asserted </w:t>
      </w:r>
      <w:r>
        <w:rPr>
          <w:b w:val="0"/>
          <w:i w:val="0"/>
          <w:smallCaps w:val="0"/>
          <w:strike w:val="0"/>
          <w:sz w:val="22"/>
          <w:highlight w:val="cyan"/>
          <w:u w:val="single"/>
        </w:rPr>
        <w:t>against them</w:t>
      </w:r>
      <w:r>
        <w:rPr>
          <w:b w:val="0"/>
          <w:i w:val="0"/>
          <w:smallCaps w:val="0"/>
          <w:strike w:val="0"/>
          <w:sz w:val="22"/>
          <w:u w:val="single"/>
        </w:rPr>
        <w:t xml:space="preserve"> </w:t>
      </w:r>
      <w:r>
        <w:rPr>
          <w:b w:val="0"/>
          <w:i w:val="0"/>
          <w:smallCaps w:val="0"/>
          <w:strike w:val="0"/>
          <w:sz w:val="22"/>
          <w:highlight w:val="cyan"/>
          <w:u w:val="single"/>
        </w:rPr>
        <w:t>by</w:t>
      </w:r>
      <w:r>
        <w:rPr>
          <w:b w:val="0"/>
          <w:i w:val="0"/>
          <w:smallCaps w:val="0"/>
          <w:strike w:val="0"/>
          <w:sz w:val="22"/>
          <w:u w:val="single"/>
        </w:rPr>
        <w:t xml:space="preserve"> nonpracticing entities (</w:t>
      </w:r>
      <w:r>
        <w:rPr>
          <w:b w:val="0"/>
          <w:i w:val="0"/>
          <w:smallCaps w:val="0"/>
          <w:strike w:val="0"/>
          <w:sz w:val="22"/>
          <w:highlight w:val="cyan"/>
          <w:u w:val="single"/>
        </w:rPr>
        <w:t>NPEs</w:t>
      </w:r>
      <w:r>
        <w:rPr>
          <w:b w:val="0"/>
          <w:i w:val="0"/>
          <w:smallCaps w:val="0"/>
          <w:strike w:val="0"/>
          <w:sz w:val="22"/>
          <w:u w:val="single"/>
        </w:rPr>
        <w:t>).</w:t>
      </w:r>
      <w:r>
        <w:rPr>
          <w:b w:val="0"/>
          <w:i w:val="0"/>
          <w:smallCaps w:val="0"/>
          <w:strike w:val="0"/>
          <w:sz w:val="14"/>
          <w:u w:val="none"/>
        </w:rPr>
        <w:t xml:space="preserve"> </w:t>
      </w:r>
      <w:r>
        <w:rPr>
          <w:b w:val="0"/>
          <w:i w:val="0"/>
          <w:smallCaps w:val="0"/>
          <w:strike w:val="0"/>
          <w:sz w:val="14"/>
          <w:u w:val="none"/>
        </w:rPr>
        <w:t>This positive effect was discussed in the</w:t>
      </w:r>
      <w:r>
        <w:rPr>
          <w:b w:val="0"/>
          <w:i/>
          <w:smallCaps w:val="0"/>
          <w:strike w:val="0"/>
          <w:sz w:val="14"/>
          <w:u w:val="none"/>
        </w:rPr>
        <w:t xml:space="preserve"> </w:t>
      </w:r>
      <w:r>
        <w:rPr>
          <w:b w:val="0"/>
          <w:i/>
          <w:smallCaps w:val="0"/>
          <w:strike w:val="0"/>
          <w:sz w:val="14"/>
          <w:u w:val="none"/>
        </w:rPr>
        <w:t>Hennepin Lawyer</w:t>
      </w:r>
      <w:r>
        <w:rPr>
          <w:b w:val="0"/>
          <w:i w:val="0"/>
          <w:smallCaps w:val="0"/>
          <w:strike w:val="0"/>
          <w:sz w:val="14"/>
          <w:u w:val="none"/>
        </w:rPr>
        <w:t xml:space="preserve"> </w:t>
      </w:r>
      <w:r>
        <w:rPr>
          <w:b w:val="0"/>
          <w:i w:val="0"/>
          <w:smallCaps w:val="0"/>
          <w:strike w:val="0"/>
          <w:sz w:val="14"/>
          <w:u w:val="none"/>
        </w:rPr>
        <w:t>early last year.</w:t>
      </w:r>
      <w:r>
        <w:rPr>
          <w:b w:val="0"/>
          <w:i w:val="0"/>
          <w:smallCaps w:val="0"/>
          <w:strike w:val="0"/>
          <w:sz w:val="14"/>
          <w:u w:val="none"/>
        </w:rPr>
      </w:r>
      <w:r>
        <w:rPr>
          <w:b w:val="0"/>
          <w:i w:val="0"/>
          <w:smallCaps w:val="0"/>
          <w:strike w:val="0"/>
          <w:sz w:val="14"/>
          <w:u w:val="none"/>
        </w:rPr>
      </w:r>
      <w:r>
        <w:rPr>
          <w:b w:val="0"/>
          <w:i w:val="0"/>
          <w:smallCaps w:val="0"/>
          <w:strike w:val="0"/>
          <w:sz w:val="14"/>
          <w:u w:val="none"/>
        </w:rPr>
      </w:r>
      <w:r>
        <w:rPr>
          <w:b w:val="0"/>
          <w:i w:val="0"/>
          <w:smallCaps w:val="0"/>
          <w:strike w:val="0"/>
          <w:sz w:val="14"/>
          <w:u w:val="none"/>
        </w:rPr>
      </w:r>
      <w:r>
        <w:rPr>
          <w:b w:val="0"/>
          <w:i w:val="0"/>
          <w:smallCaps w:val="0"/>
          <w:strike w:val="0"/>
          <w:color w:val="0563C1"/>
          <w:sz w:val="14"/>
          <w:u w:val="single"/>
        </w:rPr>
        <w:t>[5]</w:t>
      </w:r>
      <w:r>
        <w:rPr>
          <w:b w:val="0"/>
          <w:i w:val="0"/>
          <w:smallCaps w:val="0"/>
          <w:strike w:val="0"/>
          <w:sz w:val="14"/>
          <w:u w:val="none"/>
        </w:rPr>
      </w:r>
      <w:r>
        <w:rPr>
          <w:b w:val="0"/>
          <w:i w:val="0"/>
          <w:smallCaps w:val="0"/>
          <w:strike w:val="0"/>
          <w:sz w:val="14"/>
          <w:u w:val="none"/>
        </w:rPr>
        <w:t xml:space="preserve"> </w:t>
      </w:r>
      <w:r>
        <w:rPr>
          <w:b w:val="0"/>
          <w:i w:val="0"/>
          <w:smallCaps w:val="0"/>
          <w:strike w:val="0"/>
          <w:sz w:val="14"/>
          <w:u w:val="none"/>
        </w:rPr>
        <w:t xml:space="preserve">Briefly, NPEs, or “trolls” as they are often called, are entities that typically do not market their own products, but rather obtain </w:t>
      </w:r>
      <w:r>
        <w:rPr>
          <w:b w:val="0"/>
          <w:i w:val="0"/>
          <w:smallCaps w:val="0"/>
          <w:strike w:val="0"/>
          <w:sz w:val="14"/>
          <w:u w:val="none"/>
        </w:rPr>
        <w:t>ownership in patented technologies and then license those technologies to others.</w:t>
      </w:r>
      <w:r>
        <w:rPr>
          <w:b w:val="0"/>
          <w:i w:val="0"/>
          <w:smallCaps w:val="0"/>
          <w:strike w:val="0"/>
          <w:sz w:val="14"/>
          <w:u w:val="none"/>
        </w:rPr>
      </w:r>
      <w:r>
        <w:rPr>
          <w:b w:val="0"/>
          <w:i w:val="0"/>
          <w:smallCaps w:val="0"/>
          <w:strike w:val="0"/>
          <w:sz w:val="14"/>
          <w:u w:val="none"/>
        </w:rPr>
      </w:r>
      <w:r>
        <w:rPr>
          <w:b w:val="0"/>
          <w:i w:val="0"/>
          <w:smallCaps w:val="0"/>
          <w:strike w:val="0"/>
          <w:sz w:val="14"/>
          <w:u w:val="none"/>
        </w:rPr>
      </w:r>
      <w:r>
        <w:rPr>
          <w:b w:val="0"/>
          <w:i w:val="0"/>
          <w:smallCaps w:val="0"/>
          <w:strike w:val="0"/>
          <w:sz w:val="14"/>
          <w:u w:val="none"/>
        </w:rPr>
      </w:r>
      <w:r>
        <w:rPr>
          <w:b w:val="0"/>
          <w:i w:val="0"/>
          <w:smallCaps w:val="0"/>
          <w:strike w:val="0"/>
          <w:color w:val="0563C1"/>
          <w:sz w:val="14"/>
          <w:u w:val="single"/>
        </w:rPr>
        <w:t>[6]</w:t>
      </w:r>
      <w:r>
        <w:rPr>
          <w:b w:val="0"/>
          <w:i w:val="0"/>
          <w:smallCaps w:val="0"/>
          <w:strike w:val="0"/>
          <w:sz w:val="14"/>
          <w:u w:val="none"/>
        </w:rPr>
      </w:r>
      <w:r>
        <w:rPr>
          <w:b w:val="0"/>
          <w:i w:val="0"/>
          <w:smallCaps w:val="0"/>
          <w:strike w:val="0"/>
          <w:sz w:val="14"/>
          <w:u w:val="none"/>
        </w:rPr>
        <w:t xml:space="preserve"> </w:t>
      </w:r>
      <w:r>
        <w:rPr>
          <w:b w:val="0"/>
          <w:i w:val="0"/>
          <w:smallCaps w:val="0"/>
          <w:strike w:val="0"/>
          <w:sz w:val="14"/>
          <w:u w:val="none"/>
        </w:rPr>
        <w:t>While being an NPE is not inherently “bad” and the licensing of patented technologies falls squarely within the rights of patent holders</w:t>
      </w:r>
      <w:r>
        <w:rPr>
          <w:b w:val="0"/>
          <w:i w:val="0"/>
          <w:smallCaps w:val="0"/>
          <w:strike w:val="0"/>
          <w:sz w:val="22"/>
          <w:u w:val="single"/>
        </w:rPr>
        <w:t xml:space="preserve">, many </w:t>
      </w:r>
      <w:r>
        <w:rPr>
          <w:b w:val="0"/>
          <w:i w:val="0"/>
          <w:smallCaps w:val="0"/>
          <w:strike w:val="0"/>
          <w:sz w:val="22"/>
          <w:highlight w:val="cyan"/>
          <w:u w:val="single"/>
        </w:rPr>
        <w:t>NPEs</w:t>
      </w:r>
      <w:r>
        <w:rPr>
          <w:b w:val="0"/>
          <w:i w:val="0"/>
          <w:smallCaps w:val="0"/>
          <w:strike w:val="0"/>
          <w:sz w:val="22"/>
          <w:u w:val="single"/>
        </w:rPr>
        <w:t xml:space="preserve"> have made a practice of </w:t>
      </w:r>
      <w:r>
        <w:rPr>
          <w:b w:val="0"/>
          <w:i w:val="0"/>
          <w:smallCaps w:val="0"/>
          <w:strike w:val="0"/>
          <w:sz w:val="22"/>
          <w:highlight w:val="cyan"/>
          <w:u w:val="single"/>
        </w:rPr>
        <w:t>accumulating</w:t>
      </w:r>
      <w:r>
        <w:rPr>
          <w:b w:val="0"/>
          <w:i w:val="0"/>
          <w:smallCaps w:val="0"/>
          <w:strike w:val="0"/>
          <w:sz w:val="22"/>
          <w:u w:val="single"/>
        </w:rPr>
        <w:t xml:space="preserve"> sizable </w:t>
      </w:r>
      <w:r>
        <w:rPr>
          <w:b w:val="0"/>
          <w:i w:val="0"/>
          <w:smallCaps w:val="0"/>
          <w:strike w:val="0"/>
          <w:sz w:val="22"/>
          <w:highlight w:val="cyan"/>
          <w:u w:val="single"/>
        </w:rPr>
        <w:t>patent</w:t>
      </w:r>
      <w:r>
        <w:rPr>
          <w:b w:val="0"/>
          <w:i w:val="0"/>
          <w:smallCaps w:val="0"/>
          <w:strike w:val="0"/>
          <w:sz w:val="22"/>
          <w:u w:val="single"/>
        </w:rPr>
        <w:t xml:space="preserve"> </w:t>
      </w:r>
      <w:r>
        <w:rPr>
          <w:b w:val="0"/>
          <w:i w:val="0"/>
          <w:smallCaps w:val="0"/>
          <w:strike w:val="0"/>
          <w:sz w:val="22"/>
          <w:highlight w:val="cyan"/>
          <w:u w:val="single"/>
        </w:rPr>
        <w:t>portfolios</w:t>
      </w:r>
      <w:r>
        <w:rPr>
          <w:b w:val="0"/>
          <w:i w:val="0"/>
          <w:smallCaps w:val="0"/>
          <w:strike w:val="0"/>
          <w:sz w:val="22"/>
          <w:u w:val="single"/>
        </w:rPr>
        <w:t xml:space="preserve"> that are often heavily concentrated </w:t>
      </w:r>
      <w:r>
        <w:rPr>
          <w:b w:val="0"/>
          <w:i w:val="0"/>
          <w:smallCaps w:val="0"/>
          <w:strike w:val="0"/>
          <w:sz w:val="22"/>
          <w:highlight w:val="cyan"/>
          <w:u w:val="single"/>
        </w:rPr>
        <w:t>in computer tech</w:t>
      </w:r>
      <w:r>
        <w:rPr>
          <w:b w:val="0"/>
          <w:i w:val="0"/>
          <w:smallCaps w:val="0"/>
          <w:strike w:val="0"/>
          <w:sz w:val="22"/>
          <w:u w:val="single"/>
        </w:rPr>
        <w:t>nology.</w:t>
      </w:r>
      <w:r>
        <w:rPr>
          <w:b w:val="0"/>
          <w:i w:val="0"/>
          <w:smallCaps w:val="0"/>
          <w:strike w:val="0"/>
          <w:sz w:val="22"/>
          <w:u w:val="single"/>
        </w:rPr>
        <w:t xml:space="preserve"> </w:t>
      </w:r>
      <w:r>
        <w:rPr>
          <w:b w:val="0"/>
          <w:i w:val="0"/>
          <w:smallCaps w:val="0"/>
          <w:strike w:val="0"/>
          <w:sz w:val="22"/>
          <w:u w:val="single"/>
        </w:rPr>
        <w:t xml:space="preserve">These NPEs then </w:t>
      </w:r>
      <w:r>
        <w:rPr>
          <w:b w:val="0"/>
          <w:i w:val="0"/>
          <w:smallCaps w:val="0"/>
          <w:strike w:val="0"/>
          <w:sz w:val="22"/>
          <w:highlight w:val="cyan"/>
          <w:u w:val="single"/>
        </w:rPr>
        <w:t>demand tech companies pay licensing fees</w:t>
      </w:r>
      <w:r>
        <w:rPr>
          <w:b w:val="0"/>
          <w:i w:val="0"/>
          <w:smallCaps w:val="0"/>
          <w:strike w:val="0"/>
          <w:sz w:val="22"/>
          <w:u w:val="single"/>
        </w:rPr>
        <w:t xml:space="preserve"> for these technologies </w:t>
      </w:r>
      <w:r>
        <w:rPr>
          <w:b w:val="0"/>
          <w:i w:val="0"/>
          <w:smallCaps w:val="0"/>
          <w:strike w:val="0"/>
          <w:sz w:val="22"/>
          <w:highlight w:val="cyan"/>
          <w:u w:val="single"/>
        </w:rPr>
        <w:t>to avoid</w:t>
      </w:r>
      <w:r>
        <w:rPr>
          <w:b w:val="0"/>
          <w:i w:val="0"/>
          <w:smallCaps w:val="0"/>
          <w:strike w:val="0"/>
          <w:sz w:val="22"/>
          <w:u w:val="single"/>
        </w:rPr>
        <w:t xml:space="preserve"> the risk of patent </w:t>
      </w:r>
      <w:r>
        <w:rPr>
          <w:b w:val="0"/>
          <w:i w:val="0"/>
          <w:smallCaps w:val="0"/>
          <w:strike w:val="0"/>
          <w:sz w:val="22"/>
          <w:highlight w:val="cyan"/>
          <w:u w:val="single"/>
        </w:rPr>
        <w:t>infringement</w:t>
      </w:r>
      <w:r>
        <w:rPr>
          <w:b w:val="0"/>
          <w:i w:val="0"/>
          <w:smallCaps w:val="0"/>
          <w:strike w:val="0"/>
          <w:sz w:val="22"/>
          <w:u w:val="single"/>
        </w:rPr>
        <w:t xml:space="preserve"> </w:t>
      </w:r>
      <w:r>
        <w:rPr>
          <w:b w:val="0"/>
          <w:i w:val="0"/>
          <w:smallCaps w:val="0"/>
          <w:strike w:val="0"/>
          <w:sz w:val="22"/>
          <w:highlight w:val="cyan"/>
          <w:u w:val="single"/>
        </w:rPr>
        <w:t>litigation</w:t>
      </w:r>
      <w:r>
        <w:rPr>
          <w:b w:val="0"/>
          <w:i w:val="0"/>
          <w:smallCaps w:val="0"/>
          <w:strike w:val="0"/>
          <w:sz w:val="14"/>
          <w:u w:val="none"/>
        </w:rPr>
        <w:t>.</w:t>
      </w:r>
      <w:r>
        <w:rPr>
          <w:b w:val="0"/>
          <w:i w:val="0"/>
          <w:smallCaps w:val="0"/>
          <w:strike w:val="0"/>
          <w:sz w:val="14"/>
          <w:u w:val="none"/>
        </w:rPr>
      </w:r>
      <w:r>
        <w:rPr>
          <w:b w:val="0"/>
          <w:i w:val="0"/>
          <w:smallCaps w:val="0"/>
          <w:strike w:val="0"/>
          <w:sz w:val="14"/>
          <w:u w:val="none"/>
        </w:rPr>
      </w:r>
      <w:r>
        <w:rPr>
          <w:b w:val="0"/>
          <w:i w:val="0"/>
          <w:smallCaps w:val="0"/>
          <w:strike w:val="0"/>
          <w:sz w:val="14"/>
          <w:u w:val="none"/>
        </w:rPr>
      </w:r>
      <w:r>
        <w:rPr>
          <w:b w:val="0"/>
          <w:i w:val="0"/>
          <w:smallCaps w:val="0"/>
          <w:strike w:val="0"/>
          <w:sz w:val="14"/>
          <w:u w:val="none"/>
        </w:rPr>
      </w:r>
      <w:r>
        <w:rPr>
          <w:b w:val="0"/>
          <w:i w:val="0"/>
          <w:smallCaps w:val="0"/>
          <w:strike w:val="0"/>
          <w:color w:val="0563C1"/>
          <w:sz w:val="14"/>
          <w:u w:val="single"/>
        </w:rPr>
        <w:t>[7]</w:t>
      </w:r>
      <w:r>
        <w:rPr>
          <w:b w:val="0"/>
          <w:i w:val="0"/>
          <w:smallCaps w:val="0"/>
          <w:strike w:val="0"/>
          <w:sz w:val="14"/>
          <w:u w:val="none"/>
        </w:rPr>
      </w:r>
      <w:r>
        <w:rPr>
          <w:b w:val="0"/>
          <w:i w:val="0"/>
          <w:smallCaps w:val="0"/>
          <w:strike w:val="0"/>
          <w:sz w:val="14"/>
          <w:u w:val="none"/>
        </w:rPr>
        <w:t xml:space="preserve"> </w:t>
      </w:r>
      <w:r>
        <w:rPr>
          <w:b w:val="0"/>
          <w:i w:val="0"/>
          <w:smallCaps w:val="0"/>
          <w:strike w:val="0"/>
          <w:sz w:val="22"/>
          <w:u w:val="single"/>
        </w:rPr>
        <w:t xml:space="preserve">Many of the </w:t>
      </w:r>
      <w:r>
        <w:rPr>
          <w:b w:val="0"/>
          <w:i w:val="0"/>
          <w:smallCaps w:val="0"/>
          <w:strike w:val="0"/>
          <w:sz w:val="22"/>
          <w:highlight w:val="cyan"/>
          <w:u w:val="single"/>
        </w:rPr>
        <w:t xml:space="preserve">patent assets of </w:t>
      </w:r>
      <w:r>
        <w:rPr>
          <w:b w:val="0"/>
          <w:i w:val="0"/>
          <w:smallCaps w:val="0"/>
          <w:strike w:val="0"/>
          <w:sz w:val="22"/>
          <w:u w:val="single"/>
        </w:rPr>
        <w:t xml:space="preserve">these </w:t>
      </w:r>
      <w:r>
        <w:rPr>
          <w:b w:val="0"/>
          <w:i w:val="0"/>
          <w:smallCaps w:val="0"/>
          <w:strike w:val="0"/>
          <w:sz w:val="22"/>
          <w:highlight w:val="cyan"/>
          <w:u w:val="single"/>
        </w:rPr>
        <w:t>NPEs</w:t>
      </w:r>
      <w:r>
        <w:rPr>
          <w:b w:val="0"/>
          <w:i w:val="0"/>
          <w:smallCaps w:val="0"/>
          <w:strike w:val="0"/>
          <w:sz w:val="22"/>
          <w:u w:val="single"/>
        </w:rPr>
        <w:t xml:space="preserve"> for computer technology were </w:t>
      </w:r>
      <w:r>
        <w:rPr>
          <w:b w:val="0"/>
          <w:i w:val="0"/>
          <w:smallCaps w:val="0"/>
          <w:strike w:val="0"/>
          <w:sz w:val="22"/>
          <w:highlight w:val="cyan"/>
          <w:u w:val="single"/>
        </w:rPr>
        <w:t>issued in</w:t>
      </w:r>
      <w:r>
        <w:rPr>
          <w:b w:val="0"/>
          <w:i w:val="0"/>
          <w:smallCaps w:val="0"/>
          <w:strike w:val="0"/>
          <w:sz w:val="22"/>
          <w:u w:val="single"/>
        </w:rPr>
        <w:t xml:space="preserve"> the 19</w:t>
      </w:r>
      <w:r>
        <w:rPr>
          <w:b w:val="0"/>
          <w:i w:val="0"/>
          <w:smallCaps w:val="0"/>
          <w:strike w:val="0"/>
          <w:sz w:val="22"/>
          <w:highlight w:val="cyan"/>
          <w:u w:val="single"/>
        </w:rPr>
        <w:t>90s</w:t>
      </w:r>
      <w:r>
        <w:rPr>
          <w:b w:val="0"/>
          <w:i w:val="0"/>
          <w:smallCaps w:val="0"/>
          <w:strike w:val="0"/>
          <w:sz w:val="22"/>
          <w:u w:val="single"/>
        </w:rPr>
        <w:t xml:space="preserve"> and were granted with </w:t>
      </w:r>
      <w:r>
        <w:rPr>
          <w:b w:val="0"/>
          <w:i w:val="0"/>
          <w:smallCaps w:val="0"/>
          <w:strike w:val="0"/>
          <w:sz w:val="22"/>
          <w:highlight w:val="cyan"/>
          <w:u w:val="single"/>
        </w:rPr>
        <w:t>extremely broad claims</w:t>
      </w:r>
      <w:r>
        <w:rPr>
          <w:b w:val="0"/>
          <w:i w:val="0"/>
          <w:smallCaps w:val="0"/>
          <w:strike w:val="0"/>
          <w:sz w:val="22"/>
          <w:u w:val="single"/>
        </w:rPr>
        <w:t xml:space="preserve"> for processes that are essentially the recitation of an abstract idea, mathematical formula, or law of nature with the addition of requiring a computer to execute the process.</w:t>
      </w:r>
      <w:r>
        <w:rPr>
          <w:b w:val="0"/>
          <w:i w:val="0"/>
          <w:smallCaps w:val="0"/>
          <w:strike w:val="0"/>
          <w:sz w:val="22"/>
          <w:u w:val="single"/>
        </w:rPr>
      </w:r>
      <w:r>
        <w:rPr>
          <w:b w:val="0"/>
          <w:i w:val="0"/>
          <w:smallCaps w:val="0"/>
          <w:strike w:val="0"/>
          <w:sz w:val="22"/>
          <w:u w:val="single"/>
        </w:rPr>
      </w:r>
      <w:r>
        <w:rPr>
          <w:b w:val="0"/>
          <w:i w:val="0"/>
          <w:smallCaps w:val="0"/>
          <w:strike w:val="0"/>
          <w:sz w:val="22"/>
          <w:u w:val="single"/>
        </w:rPr>
      </w:r>
      <w:r>
        <w:rPr>
          <w:b w:val="0"/>
          <w:i w:val="0"/>
          <w:smallCaps w:val="0"/>
          <w:strike w:val="0"/>
          <w:sz w:val="22"/>
          <w:u w:val="single"/>
        </w:rPr>
      </w:r>
      <w:r>
        <w:rPr>
          <w:b w:val="0"/>
          <w:i w:val="0"/>
          <w:smallCaps w:val="0"/>
          <w:strike w:val="0"/>
          <w:sz w:val="22"/>
          <w:u w:val="single"/>
        </w:rPr>
        <w:t>[8]</w:t>
      </w:r>
      <w:r>
        <w:rPr>
          <w:b w:val="0"/>
          <w:i w:val="0"/>
          <w:smallCaps w:val="0"/>
          <w:strike w:val="0"/>
          <w:sz w:val="22"/>
          <w:u w:val="single"/>
        </w:rPr>
      </w:r>
      <w:r>
        <w:rPr>
          <w:b w:val="0"/>
          <w:i w:val="0"/>
          <w:smallCaps w:val="0"/>
          <w:strike w:val="0"/>
          <w:sz w:val="22"/>
          <w:u w:val="single"/>
        </w:rPr>
        <w:t xml:space="preserve"> </w:t>
      </w:r>
      <w:r>
        <w:rPr>
          <w:b w:val="0"/>
          <w:i w:val="0"/>
          <w:smallCaps w:val="0"/>
          <w:strike w:val="0"/>
          <w:sz w:val="22"/>
          <w:u w:val="single"/>
        </w:rPr>
        <w:t xml:space="preserve">Due to these </w:t>
      </w:r>
      <w:r>
        <w:rPr>
          <w:b w:val="0"/>
          <w:i w:val="0"/>
          <w:smallCaps w:val="0"/>
          <w:strike w:val="0"/>
          <w:sz w:val="22"/>
          <w:highlight w:val="cyan"/>
          <w:u w:val="single"/>
        </w:rPr>
        <w:t>overly</w:t>
      </w:r>
      <w:r>
        <w:rPr>
          <w:b w:val="0"/>
          <w:i w:val="0"/>
          <w:smallCaps w:val="0"/>
          <w:strike w:val="0"/>
          <w:sz w:val="22"/>
          <w:u w:val="single"/>
        </w:rPr>
        <w:t xml:space="preserve"> </w:t>
      </w:r>
      <w:r>
        <w:rPr>
          <w:b w:val="0"/>
          <w:i w:val="0"/>
          <w:smallCaps w:val="0"/>
          <w:strike w:val="0"/>
          <w:sz w:val="22"/>
          <w:highlight w:val="cyan"/>
          <w:u w:val="single"/>
        </w:rPr>
        <w:t>broad patents</w:t>
      </w:r>
      <w:r>
        <w:rPr>
          <w:b w:val="0"/>
          <w:i w:val="0"/>
          <w:smallCaps w:val="0"/>
          <w:strike w:val="0"/>
          <w:sz w:val="22"/>
          <w:u w:val="single"/>
        </w:rPr>
        <w:t xml:space="preserve"> and the </w:t>
      </w:r>
      <w:r>
        <w:rPr>
          <w:b w:val="0"/>
          <w:i w:val="0"/>
          <w:smallCaps w:val="0"/>
          <w:strike w:val="0"/>
          <w:sz w:val="22"/>
          <w:highlight w:val="cyan"/>
          <w:u w:val="single"/>
        </w:rPr>
        <w:t>low threshold requirements</w:t>
      </w:r>
      <w:r>
        <w:rPr>
          <w:b w:val="0"/>
          <w:i w:val="0"/>
          <w:smallCaps w:val="0"/>
          <w:strike w:val="0"/>
          <w:sz w:val="22"/>
          <w:u w:val="single"/>
        </w:rPr>
        <w:t xml:space="preserve"> for subject matter eligibility, for many years </w:t>
      </w:r>
      <w:r>
        <w:rPr>
          <w:b w:val="0"/>
          <w:i w:val="0"/>
          <w:smallCaps w:val="0"/>
          <w:strike w:val="0"/>
          <w:sz w:val="22"/>
          <w:highlight w:val="cyan"/>
          <w:u w:val="single"/>
        </w:rPr>
        <w:t>NPEs</w:t>
      </w:r>
      <w:r>
        <w:rPr>
          <w:b w:val="0"/>
          <w:i w:val="0"/>
          <w:smallCaps w:val="0"/>
          <w:strike w:val="0"/>
          <w:sz w:val="22"/>
          <w:u w:val="single"/>
        </w:rPr>
        <w:t xml:space="preserve"> have </w:t>
      </w:r>
      <w:r>
        <w:rPr>
          <w:b w:val="0"/>
          <w:i w:val="0"/>
          <w:smallCaps w:val="0"/>
          <w:strike w:val="0"/>
          <w:sz w:val="22"/>
          <w:highlight w:val="cyan"/>
          <w:u w:val="single"/>
        </w:rPr>
        <w:t>successfully obtained large settlements</w:t>
      </w:r>
      <w:r>
        <w:rPr>
          <w:b w:val="0"/>
          <w:i w:val="0"/>
          <w:smallCaps w:val="0"/>
          <w:strike w:val="0"/>
          <w:sz w:val="22"/>
          <w:u w:val="single"/>
        </w:rPr>
        <w:t xml:space="preserve"> from tech companies who sought to avoid costly and uncertain litigation.</w:t>
      </w:r>
      <w:r>
        <w:rPr>
          <w:b w:val="0"/>
          <w:i w:val="0"/>
          <w:smallCaps w:val="0"/>
          <w:strike w:val="0"/>
          <w:sz w:val="22"/>
          <w:u w:val="single"/>
        </w:rPr>
        <w:t xml:space="preserve"> </w:t>
      </w:r>
      <w:r>
        <w:rPr>
          <w:b w:val="0"/>
          <w:i w:val="0"/>
          <w:smallCaps w:val="0"/>
          <w:strike w:val="0"/>
          <w:highlight w:val="cyan"/>
          <w:u w:val="single"/>
        </w:rPr>
        <w:t>Even</w:t>
      </w:r>
      <w:r>
        <w:rPr>
          <w:b w:val="0"/>
          <w:i w:val="0"/>
          <w:smallCaps w:val="0"/>
          <w:strike w:val="0"/>
          <w:u w:val="single"/>
        </w:rPr>
        <w:t xml:space="preserve"> </w:t>
      </w:r>
      <w:r>
        <w:rPr>
          <w:b w:val="0"/>
          <w:i w:val="0"/>
          <w:smallCaps w:val="0"/>
          <w:strike w:val="0"/>
          <w:highlight w:val="cyan"/>
          <w:u w:val="single"/>
        </w:rPr>
        <w:t>if</w:t>
      </w:r>
      <w:r>
        <w:rPr>
          <w:b w:val="0"/>
          <w:i w:val="0"/>
          <w:smallCaps w:val="0"/>
          <w:strike w:val="0"/>
          <w:u w:val="single"/>
        </w:rPr>
        <w:t xml:space="preserve"> a tech </w:t>
      </w:r>
      <w:r>
        <w:rPr>
          <w:b w:val="0"/>
          <w:i w:val="0"/>
          <w:smallCaps w:val="0"/>
          <w:strike w:val="0"/>
          <w:highlight w:val="cyan"/>
          <w:u w:val="single"/>
        </w:rPr>
        <w:t>company</w:t>
      </w:r>
      <w:r>
        <w:rPr>
          <w:b w:val="0"/>
          <w:i w:val="0"/>
          <w:smallCaps w:val="0"/>
          <w:strike w:val="0"/>
          <w:u w:val="single"/>
        </w:rPr>
        <w:t xml:space="preserve"> decided to </w:t>
      </w:r>
      <w:r>
        <w:rPr>
          <w:b w:val="0"/>
          <w:i w:val="0"/>
          <w:smallCaps w:val="0"/>
          <w:strike w:val="0"/>
          <w:highlight w:val="cyan"/>
          <w:u w:val="single"/>
        </w:rPr>
        <w:t>defend</w:t>
      </w:r>
      <w:r>
        <w:rPr>
          <w:b w:val="0"/>
          <w:i w:val="0"/>
          <w:smallCaps w:val="0"/>
          <w:strike w:val="0"/>
          <w:u w:val="single"/>
        </w:rPr>
        <w:t xml:space="preserve"> the </w:t>
      </w:r>
      <w:r>
        <w:rPr>
          <w:b w:val="0"/>
          <w:i w:val="0"/>
          <w:smallCaps w:val="0"/>
          <w:strike w:val="0"/>
          <w:highlight w:val="cyan"/>
          <w:u w:val="single"/>
        </w:rPr>
        <w:t>lawsuit</w:t>
      </w:r>
      <w:r>
        <w:rPr>
          <w:b w:val="0"/>
          <w:i w:val="0"/>
          <w:smallCaps w:val="0"/>
          <w:strike w:val="0"/>
          <w:u w:val="single"/>
        </w:rPr>
        <w:t xml:space="preserve"> and won, the </w:t>
      </w:r>
      <w:r>
        <w:rPr>
          <w:b w:val="0"/>
          <w:i w:val="0"/>
          <w:smallCaps w:val="0"/>
          <w:strike w:val="0"/>
          <w:highlight w:val="cyan"/>
          <w:u w:val="single"/>
        </w:rPr>
        <w:t>tech company</w:t>
      </w:r>
      <w:r>
        <w:rPr>
          <w:b w:val="0"/>
          <w:i w:val="0"/>
          <w:smallCaps w:val="0"/>
          <w:strike w:val="0"/>
          <w:u w:val="single"/>
        </w:rPr>
        <w:t xml:space="preserve"> was </w:t>
      </w:r>
      <w:r>
        <w:rPr>
          <w:b w:val="0"/>
          <w:i w:val="0"/>
          <w:smallCaps w:val="0"/>
          <w:strike w:val="0"/>
          <w:highlight w:val="cyan"/>
          <w:u w:val="single"/>
        </w:rPr>
        <w:t>out significant</w:t>
      </w:r>
      <w:r>
        <w:rPr>
          <w:b w:val="0"/>
          <w:i w:val="0"/>
          <w:smallCaps w:val="0"/>
          <w:strike w:val="0"/>
          <w:u w:val="single"/>
        </w:rPr>
        <w:t xml:space="preserve"> </w:t>
      </w:r>
      <w:r>
        <w:rPr>
          <w:b w:val="0"/>
          <w:i w:val="0"/>
          <w:smallCaps w:val="0"/>
          <w:strike w:val="0"/>
          <w:highlight w:val="cyan"/>
          <w:u w:val="single"/>
        </w:rPr>
        <w:t>funds</w:t>
      </w:r>
      <w:r>
        <w:rPr>
          <w:b w:val="0"/>
          <w:i w:val="0"/>
          <w:smallCaps w:val="0"/>
          <w:strike w:val="0"/>
          <w:u w:val="single"/>
        </w:rPr>
        <w:t xml:space="preserve"> for defending the costly litigation, as there was </w:t>
      </w:r>
      <w:r>
        <w:rPr>
          <w:b w:val="0"/>
          <w:i w:val="0"/>
          <w:smallCaps w:val="0"/>
          <w:strike w:val="0"/>
          <w:highlight w:val="cyan"/>
          <w:u w:val="single"/>
        </w:rPr>
        <w:t>no mechanism</w:t>
      </w:r>
      <w:r>
        <w:rPr>
          <w:b w:val="0"/>
          <w:i w:val="0"/>
          <w:smallCaps w:val="0"/>
          <w:strike w:val="0"/>
          <w:u w:val="single"/>
        </w:rPr>
        <w:t xml:space="preserve"> available </w:t>
      </w:r>
      <w:r>
        <w:rPr>
          <w:b w:val="0"/>
          <w:i w:val="0"/>
          <w:smallCaps w:val="0"/>
          <w:strike w:val="0"/>
          <w:highlight w:val="cyan"/>
          <w:u w:val="single"/>
        </w:rPr>
        <w:t>to</w:t>
      </w:r>
      <w:r>
        <w:rPr>
          <w:b w:val="0"/>
          <w:i w:val="0"/>
          <w:smallCaps w:val="0"/>
          <w:strike w:val="0"/>
          <w:u w:val="single"/>
        </w:rPr>
        <w:t xml:space="preserve"> the defending tech </w:t>
      </w:r>
      <w:r>
        <w:rPr>
          <w:b w:val="0"/>
          <w:i w:val="0"/>
          <w:smallCaps w:val="0"/>
          <w:strike w:val="0"/>
          <w:highlight w:val="cyan"/>
          <w:u w:val="single"/>
        </w:rPr>
        <w:t>company</w:t>
      </w:r>
      <w:r>
        <w:rPr>
          <w:b w:val="0"/>
          <w:i w:val="0"/>
          <w:smallCaps w:val="0"/>
          <w:strike w:val="0"/>
          <w:u w:val="single"/>
        </w:rPr>
        <w:t xml:space="preserve"> </w:t>
      </w:r>
      <w:r>
        <w:rPr>
          <w:b w:val="0"/>
          <w:i w:val="0"/>
          <w:smallCaps w:val="0"/>
          <w:strike w:val="0"/>
          <w:highlight w:val="cyan"/>
          <w:u w:val="single"/>
        </w:rPr>
        <w:t>for</w:t>
      </w:r>
      <w:r>
        <w:rPr>
          <w:b w:val="0"/>
          <w:i w:val="0"/>
          <w:smallCaps w:val="0"/>
          <w:strike w:val="0"/>
          <w:u w:val="single"/>
        </w:rPr>
        <w:t xml:space="preserve"> swiftly and </w:t>
      </w:r>
      <w:r>
        <w:rPr>
          <w:b w:val="0"/>
          <w:i w:val="0"/>
          <w:smallCaps w:val="0"/>
          <w:strike w:val="0"/>
          <w:highlight w:val="cyan"/>
          <w:u w:val="single"/>
        </w:rPr>
        <w:t>cost-effectively invalidating a</w:t>
      </w:r>
      <w:r>
        <w:rPr>
          <w:b w:val="0"/>
          <w:i w:val="0"/>
          <w:smallCaps w:val="0"/>
          <w:strike w:val="0"/>
          <w:u w:val="single"/>
        </w:rPr>
        <w:t xml:space="preserve"> </w:t>
      </w:r>
      <w:r>
        <w:rPr>
          <w:b w:val="0"/>
          <w:i w:val="0"/>
          <w:smallCaps w:val="0"/>
          <w:strike w:val="0"/>
          <w:highlight w:val="cyan"/>
          <w:u w:val="single"/>
        </w:rPr>
        <w:t>granted patent</w:t>
      </w:r>
      <w:r>
        <w:rPr>
          <w:b w:val="0"/>
          <w:i w:val="0"/>
          <w:smallCaps w:val="0"/>
          <w:strike w:val="0"/>
          <w:u w:val="single"/>
        </w:rPr>
        <w:t>.</w:t>
      </w:r>
      <w:r>
        <w:rPr>
          <w:b w:val="0"/>
          <w:i w:val="0"/>
          <w:smallCaps w:val="0"/>
          <w:strike w:val="0"/>
          <w:u w:val="single"/>
        </w:rPr>
      </w:r>
      <w:r>
        <w:rPr>
          <w:b w:val="0"/>
          <w:i w:val="0"/>
          <w:smallCaps w:val="0"/>
          <w:strike w:val="0"/>
          <w:u w:val="single"/>
        </w:rPr>
      </w:r>
      <w:r>
        <w:rPr>
          <w:b w:val="0"/>
          <w:i w:val="0"/>
          <w:smallCaps w:val="0"/>
          <w:strike w:val="0"/>
          <w:u w:val="single"/>
        </w:rPr>
      </w:r>
      <w:r>
        <w:rPr>
          <w:b w:val="0"/>
          <w:i w:val="0"/>
          <w:smallCaps w:val="0"/>
          <w:strike w:val="0"/>
          <w:u w:val="single"/>
        </w:rPr>
      </w:r>
      <w:r>
        <w:rPr>
          <w:b w:val="0"/>
          <w:i w:val="0"/>
          <w:smallCaps w:val="0"/>
          <w:strike w:val="0"/>
          <w:color w:val="0563C1"/>
          <w:u w:val="single"/>
        </w:rPr>
        <w:t>[9]</w:t>
      </w:r>
      <w:r>
        <w:rPr>
          <w:b w:val="0"/>
          <w:i w:val="0"/>
          <w:smallCaps w:val="0"/>
          <w:strike w:val="0"/>
          <w:u w:val="single"/>
        </w:rPr>
      </w:r>
      <w:r>
        <w:rPr>
          <w:b w:val="0"/>
          <w:i w:val="0"/>
          <w:smallCaps w:val="0"/>
          <w:strike w:val="0"/>
          <w:sz w:val="14"/>
          <w:u w:val="none"/>
        </w:rPr>
        <w:t xml:space="preserve"> One thing that is certain, however, is that many of the computer software technology patents considered by the Federal Circuit have been invalidated as a result of the 101 Decisions.</w:t>
      </w:r>
      <w:r>
        <w:rPr>
          <w:b w:val="0"/>
          <w:i w:val="0"/>
          <w:smallCaps w:val="0"/>
          <w:strike w:val="0"/>
          <w:sz w:val="14"/>
          <w:u w:val="none"/>
        </w:rPr>
      </w:r>
      <w:r>
        <w:rPr>
          <w:b w:val="0"/>
          <w:i w:val="0"/>
          <w:smallCaps w:val="0"/>
          <w:strike w:val="0"/>
          <w:sz w:val="14"/>
          <w:u w:val="none"/>
        </w:rPr>
      </w:r>
      <w:r>
        <w:rPr>
          <w:b w:val="0"/>
          <w:i w:val="0"/>
          <w:smallCaps w:val="0"/>
          <w:strike w:val="0"/>
          <w:sz w:val="14"/>
          <w:u w:val="none"/>
        </w:rPr>
      </w:r>
      <w:r>
        <w:rPr>
          <w:b w:val="0"/>
          <w:i w:val="0"/>
          <w:smallCaps w:val="0"/>
          <w:strike w:val="0"/>
          <w:sz w:val="14"/>
          <w:u w:val="none"/>
        </w:rPr>
      </w:r>
      <w:r>
        <w:rPr>
          <w:b w:val="0"/>
          <w:i w:val="0"/>
          <w:smallCaps w:val="0"/>
          <w:strike w:val="0"/>
          <w:color w:val="0563C1"/>
          <w:sz w:val="14"/>
          <w:u w:val="single"/>
        </w:rPr>
        <w:t>[20]</w:t>
      </w:r>
      <w:r>
        <w:rPr>
          <w:b w:val="0"/>
          <w:i w:val="0"/>
          <w:smallCaps w:val="0"/>
          <w:strike w:val="0"/>
          <w:sz w:val="14"/>
          <w:u w:val="none"/>
        </w:rPr>
      </w:r>
      <w:r>
        <w:rPr>
          <w:b w:val="0"/>
          <w:i w:val="0"/>
          <w:smallCaps w:val="0"/>
          <w:strike w:val="0"/>
          <w:sz w:val="14"/>
          <w:u w:val="none"/>
        </w:rPr>
        <w:t xml:space="preserve">  </w:t>
      </w:r>
      <w:r>
        <w:rPr>
          <w:b w:val="0"/>
          <w:i w:val="0"/>
          <w:smallCaps w:val="0"/>
          <w:strike w:val="0"/>
          <w:u w:val="single"/>
        </w:rPr>
        <w:t xml:space="preserve">Therefore, while the high rate of </w:t>
      </w:r>
      <w:r>
        <w:rPr>
          <w:b w:val="0"/>
          <w:i w:val="0"/>
          <w:smallCaps w:val="0"/>
          <w:strike w:val="0"/>
          <w:highlight w:val="cyan"/>
          <w:u w:val="single"/>
        </w:rPr>
        <w:t xml:space="preserve">invalidity </w:t>
      </w:r>
      <w:r>
        <w:rPr>
          <w:b w:val="0"/>
          <w:i w:val="0"/>
          <w:smallCaps w:val="0"/>
          <w:strike w:val="0"/>
          <w:u w:val="single"/>
        </w:rPr>
        <w:t xml:space="preserve">findings </w:t>
      </w:r>
      <w:r>
        <w:rPr>
          <w:b w:val="0"/>
          <w:i w:val="0"/>
          <w:smallCaps w:val="0"/>
          <w:strike w:val="0"/>
          <w:highlight w:val="cyan"/>
          <w:u w:val="single"/>
        </w:rPr>
        <w:t>of NPE’s patents</w:t>
      </w:r>
      <w:r>
        <w:rPr>
          <w:b w:val="0"/>
          <w:i w:val="0"/>
          <w:smallCaps w:val="0"/>
          <w:strike w:val="0"/>
          <w:u w:val="single"/>
        </w:rPr>
        <w:t xml:space="preserve"> has been a </w:t>
      </w:r>
      <w:r>
        <w:rPr>
          <w:b w:val="0"/>
          <w:i w:val="0"/>
          <w:smallCaps w:val="0"/>
          <w:strike w:val="0"/>
          <w:highlight w:val="cyan"/>
          <w:u w:val="single"/>
        </w:rPr>
        <w:t>welcome boon for tech companies</w:t>
      </w:r>
      <w:r>
        <w:rPr>
          <w:b w:val="0"/>
          <w:i w:val="0"/>
          <w:smallCaps w:val="0"/>
          <w:strike w:val="0"/>
          <w:u w:val="single"/>
        </w:rPr>
        <w:t xml:space="preserve">, </w:t>
      </w:r>
      <w:r>
        <w:rPr>
          <w:b w:val="0"/>
          <w:i w:val="0"/>
          <w:smallCaps w:val="0"/>
          <w:strike w:val="0"/>
          <w:sz w:val="14"/>
          <w:u w:val="none"/>
        </w:rPr>
        <w:t xml:space="preserve">the uncertainty regarding the validity of their own patents has been an unwelcome consequence. </w:t>
      </w:r>
    </w:p>
    <w:p>
      <w:pPr>
        <w:pStyle w:val="Caption"/>
      </w:pPr>
      <w:r>
        <w:t>Source: Congressional Elections DA - Michigan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