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Divided government allows for compromise on important policy.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Panetta 23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[Leon E.</w:t>
      </w:r>
      <w:r>
        <w:rPr>
          <w:b w:val="0"/>
          <w:i w:val="0"/>
          <w:smallCaps w:val="0"/>
          <w:strike w:val="0"/>
          <w:u w:val="none"/>
        </w:rPr>
        <w:t xml:space="preserve"> Panetta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>Former US Secretary of Defense</w:t>
      </w:r>
      <w:r>
        <w:rPr>
          <w:b w:val="0"/>
          <w:i w:val="0"/>
          <w:smallCaps w:val="0"/>
          <w:strike w:val="0"/>
          <w:u w:val="none"/>
        </w:rPr>
        <w:t xml:space="preserve">; 2-2-2023; Divided Government — The Choice Between Governing or Chaos; </w:t>
      </w:r>
      <w:r>
        <w:rPr>
          <w:b w:val="0"/>
          <w:i w:val="0"/>
          <w:smallCaps w:val="0"/>
          <w:strike w:val="0"/>
          <w:u w:val="none"/>
        </w:rPr>
        <w:t>PGPF</w:t>
      </w:r>
      <w:r>
        <w:rPr>
          <w:b w:val="0"/>
          <w:i w:val="0"/>
          <w:smallCaps w:val="0"/>
          <w:strike w:val="0"/>
          <w:u w:val="none"/>
        </w:rPr>
        <w:t>; https://www.pgpf.org/expert-views/bipartisan-policymaking-under-divided-government/divided-government-the-choice-between-governing-or-chaos; 7-2</w:t>
      </w:r>
      <w:r>
        <w:rPr>
          <w:b w:val="0"/>
          <w:i w:val="0"/>
          <w:smallCaps w:val="0"/>
          <w:strike w:val="0"/>
          <w:u w:val="none"/>
        </w:rPr>
        <w:t>3</w:t>
      </w:r>
      <w:r>
        <w:rPr>
          <w:b w:val="0"/>
          <w:i w:val="0"/>
          <w:smallCaps w:val="0"/>
          <w:strike w:val="0"/>
          <w:u w:val="none"/>
        </w:rPr>
        <w:t>-2024; AO]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At the same time,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is hope for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divided government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Senate. There are </w:t>
      </w:r>
      <w:r>
        <w:rPr>
          <w:b w:val="0"/>
          <w:i w:val="0"/>
          <w:smallCaps w:val="0"/>
          <w:strike w:val="0"/>
          <w:sz w:val="22"/>
          <w:u w:val="single"/>
        </w:rPr>
        <w:t>a large number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both Democratic and Republican Senators that have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proven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willing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work together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do the business of the nation. There are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opportunities in this new Congress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work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the Administration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legislate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a few critical issues: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immigration</w:t>
      </w:r>
      <w:r>
        <w:rPr>
          <w:b/>
          <w:i w:val="0"/>
          <w:smallCaps w:val="0"/>
          <w:strike w:val="0"/>
          <w:sz w:val="22"/>
          <w:u w:val="single"/>
        </w:rPr>
        <w:t xml:space="preserve"> reform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controlling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crime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 xml:space="preserve">restoring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budget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process that </w:t>
      </w:r>
      <w:r>
        <w:rPr>
          <w:b/>
          <w:i w:val="0"/>
          <w:smallCaps w:val="0"/>
          <w:strike w:val="0"/>
          <w:sz w:val="22"/>
          <w:u w:val="single"/>
        </w:rPr>
        <w:t xml:space="preserve">promotes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fiscal discipline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part of the answer to inflation, passing a farm bill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increases food supplies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for the world,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strengthening</w:t>
      </w:r>
      <w:r>
        <w:rPr>
          <w:b/>
          <w:i w:val="0"/>
          <w:smallCaps w:val="0"/>
          <w:strike w:val="0"/>
          <w:sz w:val="22"/>
          <w:u w:val="single"/>
        </w:rPr>
        <w:t xml:space="preserve"> our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defense</w:t>
      </w:r>
      <w:r>
        <w:rPr>
          <w:b/>
          <w:i w:val="0"/>
          <w:smallCaps w:val="0"/>
          <w:strike w:val="0"/>
          <w:sz w:val="22"/>
          <w:u w:val="single"/>
        </w:rPr>
        <w:t xml:space="preserve"> forces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our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support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Ukraine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If a majority of responsible Republican and Democratic members on the House side are willing to be part of these efforts,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they have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votes to isolate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extremist and pass bipartisan legislation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