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Large firms are more innovate than ever before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Rampe 23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>William Rampe was the Summer 2023 Burton C. Gray Memorial Intern at Reason</w:t>
      </w:r>
      <w:r>
        <w:rPr>
          <w:b w:val="0"/>
          <w:i w:val="0"/>
          <w:smallCaps w:val="0"/>
          <w:strike w:val="0"/>
          <w:sz w:val="22"/>
          <w:u w:val="none"/>
        </w:rPr>
        <w:t>, “</w:t>
      </w:r>
      <w:r>
        <w:rPr>
          <w:b w:val="0"/>
          <w:i w:val="0"/>
          <w:smallCaps w:val="0"/>
          <w:strike w:val="0"/>
          <w:sz w:val="22"/>
          <w:u w:val="none"/>
        </w:rPr>
        <w:t>New Study Reveals Large Firms' Role in Innovation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,” 7/26/2023, </w:t>
      </w:r>
      <w:r>
        <w:rPr>
          <w:b w:val="0"/>
          <w:i w:val="0"/>
          <w:smallCaps w:val="0"/>
          <w:strike w:val="0"/>
          <w:sz w:val="22"/>
          <w:u w:val="none"/>
        </w:rPr>
        <w:t>https://reason.com/2023/07/26/new-study-reveals-large-firms-role-in-innovation/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While President Joe Biden's Federal Trade Commission (FTC) keeps trying to stop successful companies from growing through mergers and acquisitions, </w:t>
      </w:r>
      <w:r>
        <w:rPr>
          <w:b w:val="0"/>
          <w:i w:val="0"/>
          <w:smallCaps w:val="0"/>
          <w:strike w:val="0"/>
          <w:sz w:val="22"/>
          <w:u w:val="single"/>
        </w:rPr>
        <w:t>a new study highlights the significant role large firms play in developing new technologies, goods, and services.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 a July working paper for the National Bureau of Economic Research, titled "Mega Firms and Recent Trends in the U.S. Innovation: Empirical Evidence from the U.S. Patent Data," five </w:t>
      </w:r>
      <w:r>
        <w:rPr>
          <w:b w:val="0"/>
          <w:i w:val="0"/>
          <w:smallCaps w:val="0"/>
          <w:strike w:val="0"/>
          <w:sz w:val="22"/>
          <w:u w:val="single"/>
        </w:rPr>
        <w:t>researchers use sales data and patent data to evaluate the role of megafirms—"the top 50 firms by sales in any given year"—in developing "novel patents."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Critics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2"/>
          <w:u w:val="single"/>
        </w:rPr>
        <w:t>allege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firms have used their market power to accumulate patents strategically to crowd out competitors. This leads "to slower diffusion of knowledge and deceleration in business dynamism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," argue the economists Ufuk </w:t>
      </w:r>
      <w:r>
        <w:rPr>
          <w:b w:val="0"/>
          <w:i w:val="0"/>
          <w:smallCaps w:val="0"/>
          <w:strike w:val="0"/>
          <w:sz w:val="16"/>
          <w:u w:val="none"/>
        </w:rPr>
        <w:t>Akcigit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University of Chicago and Sina Ates of the Federal Reserve Board in a forthcoming study titled "What Happened to U.S. Business Dynamism." </w:t>
      </w:r>
      <w:r>
        <w:rPr>
          <w:b w:val="0"/>
          <w:i w:val="0"/>
          <w:smallCaps w:val="0"/>
          <w:strike w:val="0"/>
          <w:sz w:val="22"/>
          <w:u w:val="single"/>
        </w:rPr>
        <w:t>But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working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paper finds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isn't just the total share of patents held by megafirms that's been growing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recent years.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 has their share of novel patents, defined 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"</w:t>
      </w:r>
      <w:r>
        <w:rPr>
          <w:b w:val="0"/>
          <w:i w:val="0"/>
          <w:smallCaps w:val="0"/>
          <w:strike w:val="0"/>
          <w:sz w:val="16"/>
          <w:u w:val="none"/>
        </w:rPr>
        <w:t>those that introduce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new combinations of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nological components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that had never been utilized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together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before" (as opposed to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"filed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purely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strategic reasons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never used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applications"). They conclude from this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firms have been playing "a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 increasingly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important role in generating new tech</w:t>
      </w:r>
      <w:r>
        <w:rPr>
          <w:b w:val="0"/>
          <w:i w:val="0"/>
          <w:smallCaps w:val="0"/>
          <w:strike w:val="0"/>
          <w:sz w:val="22"/>
          <w:u w:val="single"/>
        </w:rPr>
        <w:t>nological trajectories in recent years."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"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Mega firms</w:t>
      </w:r>
      <w:r>
        <w:rPr>
          <w:b w:val="0"/>
          <w:i w:val="0"/>
          <w:smallCaps w:val="0"/>
          <w:strike w:val="0"/>
          <w:sz w:val="22"/>
          <w:u w:val="single"/>
        </w:rPr>
        <w:t>, especially new mega firms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…were small startups just some 20 years ago, and they </w:t>
      </w:r>
      <w:r>
        <w:rPr>
          <w:b w:val="0"/>
          <w:i w:val="0"/>
          <w:smallCaps w:val="0"/>
          <w:strike w:val="0"/>
          <w:sz w:val="22"/>
          <w:u w:val="single"/>
        </w:rPr>
        <w:t>became what they are today by winning in a competitive environment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," says the study's lead author, Serguey </w:t>
      </w:r>
      <w:r>
        <w:rPr>
          <w:b w:val="0"/>
          <w:i w:val="0"/>
          <w:smallCaps w:val="0"/>
          <w:strike w:val="0"/>
          <w:sz w:val="16"/>
          <w:u w:val="none"/>
        </w:rPr>
        <w:t>Braguinsky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University of Maryland. According to the paper, the share of novel patents held by megafirms underwent a long decline from the 1980s to the mid-2000s. But then they began combining information and communication technologies (ICT) with non-ICT components. For example, in 2006 Nike combined "arrangements for transmitting signals characterized by the use of a wireless electrical link" with "footwear characterized by the shape and use." This led to the creation of the </w:t>
      </w:r>
      <w:r>
        <w:rPr>
          <w:b w:val="0"/>
          <w:i w:val="0"/>
          <w:smallCaps w:val="0"/>
          <w:strike w:val="0"/>
          <w:sz w:val="16"/>
          <w:u w:val="none"/>
        </w:rPr>
        <w:t>NIKE+iPod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Sports Kit. The authors add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innovation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generated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by megafirms is not monopolized </w:t>
      </w:r>
      <w:r>
        <w:rPr>
          <w:b w:val="0"/>
          <w:i w:val="0"/>
          <w:smallCaps w:val="0"/>
          <w:strike w:val="0"/>
          <w:sz w:val="22"/>
          <w:u w:val="single"/>
        </w:rPr>
        <w:t>by those businesses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Novel patents can catalyze follow-on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other firms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use "the same new tech</w:t>
      </w:r>
      <w:r>
        <w:rPr>
          <w:b w:val="0"/>
          <w:i w:val="0"/>
          <w:smallCaps w:val="0"/>
          <w:strike w:val="0"/>
          <w:sz w:val="22"/>
          <w:u w:val="single"/>
        </w:rPr>
        <w:t>nological combination," diffusing the knowledge through society.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As the authors explain, "</w:t>
      </w:r>
      <w:r>
        <w:rPr>
          <w:b w:val="0"/>
          <w:i w:val="0"/>
          <w:smallCaps w:val="0"/>
          <w:strike w:val="0"/>
          <w:sz w:val="22"/>
          <w:u w:val="single"/>
        </w:rPr>
        <w:t>mega firms have more follow-on patents that are assigned to entities other than themselves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." All this suggests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regulations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aimed at reining in megafirms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could diminish their ability to innovate</w:t>
      </w:r>
      <w:r>
        <w:rPr>
          <w:b w:val="0"/>
          <w:i w:val="0"/>
          <w:smallCaps w:val="0"/>
          <w:strike w:val="0"/>
          <w:sz w:val="16"/>
          <w:u w:val="none"/>
        </w:rPr>
        <w:t>. The FTC is currently trying to make mergers more difficult through guidelines that lower the threshold for considering a market "highly concentrated" and that conflate mergers between companies that sell similar products with mergers between companies that don't.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