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evidence is </w:t>
      </w:r>
      <w:r>
        <w:rPr>
          <w:b/>
          <w:i w:val="0"/>
          <w:smallCaps w:val="0"/>
          <w:strike w:val="0"/>
          <w:sz w:val="26"/>
          <w:u w:val="single"/>
        </w:rPr>
        <w:t>biased</w:t>
      </w:r>
      <w:r>
        <w:rPr>
          <w:b/>
          <w:i w:val="0"/>
          <w:smallCaps w:val="0"/>
          <w:strike w:val="0"/>
          <w:sz w:val="26"/>
          <w:u w:val="none"/>
        </w:rPr>
        <w:t xml:space="preserve"> and filled with support from </w:t>
      </w:r>
      <w:r>
        <w:rPr>
          <w:b/>
          <w:i w:val="0"/>
          <w:smallCaps w:val="0"/>
          <w:strike w:val="0"/>
          <w:sz w:val="26"/>
          <w:u w:val="single"/>
        </w:rPr>
        <w:t>corporate lobbyists</w:t>
      </w:r>
      <w:r>
        <w:rPr>
          <w:b/>
          <w:i w:val="0"/>
          <w:smallCaps w:val="0"/>
          <w:strike w:val="0"/>
          <w:sz w:val="26"/>
          <w:u w:val="none"/>
        </w:rPr>
        <w:t xml:space="preserve">. </w:t>
      </w:r>
      <w:r>
        <w:rPr>
          <w:b/>
          <w:i w:val="0"/>
          <w:smallCaps w:val="0"/>
          <w:strike w:val="0"/>
          <w:sz w:val="26"/>
          <w:u w:val="none"/>
        </w:rPr>
        <w:t xml:space="preserve">Congressional action </w:t>
      </w:r>
      <w:r>
        <w:rPr>
          <w:b/>
          <w:i w:val="0"/>
          <w:smallCaps w:val="0"/>
          <w:strike w:val="0"/>
          <w:sz w:val="26"/>
          <w:u w:val="single"/>
        </w:rPr>
        <w:t>fails</w:t>
      </w:r>
      <w:r>
        <w:rPr>
          <w:b/>
          <w:i w:val="0"/>
          <w:smallCaps w:val="0"/>
          <w:strike w:val="0"/>
          <w:sz w:val="26"/>
          <w:u w:val="none"/>
        </w:rPr>
        <w:t xml:space="preserve"> because of </w:t>
      </w:r>
      <w:r>
        <w:rPr>
          <w:b/>
          <w:i w:val="0"/>
          <w:smallCaps w:val="0"/>
          <w:strike w:val="0"/>
          <w:sz w:val="26"/>
          <w:u w:val="single"/>
        </w:rPr>
        <w:t>perverse incentives</w:t>
      </w:r>
      <w:r>
        <w:rPr>
          <w:b/>
          <w:i w:val="0"/>
          <w:smallCaps w:val="0"/>
          <w:strike w:val="0"/>
          <w:sz w:val="26"/>
          <w:u w:val="none"/>
        </w:rPr>
        <w:t xml:space="preserve"> that are</w:t>
      </w:r>
      <w:r>
        <w:rPr>
          <w:b/>
          <w:i w:val="0"/>
          <w:smallCaps w:val="0"/>
          <w:strike w:val="0"/>
          <w:sz w:val="26"/>
          <w:u w:val="none"/>
        </w:rPr>
        <w:t xml:space="preserve"> </w:t>
      </w:r>
      <w:r>
        <w:rPr>
          <w:b/>
          <w:i w:val="0"/>
          <w:smallCaps w:val="0"/>
          <w:strike w:val="0"/>
          <w:sz w:val="26"/>
          <w:u w:val="single"/>
        </w:rPr>
        <w:t>baked</w:t>
      </w:r>
      <w:r>
        <w:rPr>
          <w:b/>
          <w:i w:val="0"/>
          <w:smallCaps w:val="0"/>
          <w:strike w:val="0"/>
          <w:sz w:val="26"/>
          <w:u w:val="none"/>
        </w:rPr>
        <w:t xml:space="preserve"> into the board. </w:t>
      </w:r>
    </w:p>
    <w:p>
      <w:pPr>
        <w:spacing w:after="80"/>
      </w:pPr>
      <w:r>
        <w:rPr>
          <w:b w:val="0"/>
          <w:i w:val="0"/>
          <w:smallCaps w:val="0"/>
          <w:strike w:val="0"/>
          <w:sz w:val="22"/>
          <w:u w:val="none"/>
        </w:rPr>
        <w:t xml:space="preserve">Paul </w:t>
      </w:r>
      <w:r>
        <w:rPr>
          <w:b/>
          <w:i w:val="0"/>
          <w:smallCaps w:val="0"/>
          <w:strike w:val="0"/>
          <w:sz w:val="26"/>
          <w:u w:val="none"/>
        </w:rPr>
        <w:t>Morinville</w:t>
      </w:r>
      <w:r>
        <w:rPr>
          <w:b w:val="0"/>
          <w:i w:val="0"/>
          <w:smallCaps w:val="0"/>
          <w:strike w:val="0"/>
          <w:sz w:val="22"/>
          <w:u w:val="none"/>
        </w:rPr>
        <w:t xml:space="preserve"> 6</w:t>
      </w:r>
      <w:r>
        <w:rPr>
          <w:b w:val="0"/>
          <w:i w:val="0"/>
          <w:smallCaps w:val="0"/>
          <w:strike w:val="0"/>
          <w:sz w:val="22"/>
          <w:u w:val="none"/>
        </w:rPr>
        <w:t>-18-20</w:t>
      </w:r>
      <w:r>
        <w:rPr>
          <w:b/>
          <w:i w:val="0"/>
          <w:smallCaps w:val="0"/>
          <w:strike w:val="0"/>
          <w:sz w:val="26"/>
          <w:u w:val="none"/>
        </w:rPr>
        <w:t>24</w:t>
      </w:r>
      <w:r>
        <w:rPr>
          <w:b w:val="0"/>
          <w:i w:val="0"/>
          <w:smallCaps w:val="0"/>
          <w:strike w:val="0"/>
          <w:sz w:val="22"/>
          <w:u w:val="none"/>
        </w:rPr>
        <w:t xml:space="preserve">, founder and former President of US Inventor, Inc., executive at multiple technology startups including computer hardware, enterprise middleware and video compression software in the U.S. and China, and now medical devices. Innovation Gadfly, “Why Third-Party Litigation </w:t>
      </w:r>
      <w:r>
        <w:rPr>
          <w:b w:val="0"/>
          <w:i w:val="0"/>
          <w:smallCaps w:val="0"/>
          <w:strike w:val="0"/>
          <w:sz w:val="22"/>
          <w:u w:val="none"/>
        </w:rPr>
        <w:t xml:space="preserve">Funding Is </w:t>
      </w:r>
      <w:r>
        <w:rPr>
          <w:b w:val="0"/>
          <w:i w:val="0"/>
          <w:smallCaps w:val="0"/>
          <w:strike w:val="0"/>
          <w:sz w:val="22"/>
          <w:u w:val="none"/>
        </w:rPr>
        <w:t>A</w:t>
      </w:r>
      <w:r>
        <w:rPr>
          <w:b w:val="0"/>
          <w:i w:val="0"/>
          <w:smallCaps w:val="0"/>
          <w:strike w:val="0"/>
          <w:sz w:val="22"/>
          <w:u w:val="none"/>
        </w:rPr>
        <w:t xml:space="preserve"> Misguided Focus,” </w:t>
      </w:r>
      <w:r>
        <w:rPr>
          <w:b w:val="0"/>
          <w:i w:val="0"/>
          <w:smallCaps w:val="0"/>
          <w:strike w:val="0"/>
          <w:sz w:val="22"/>
          <w:u w:val="none"/>
        </w:rPr>
        <w:t>https://innovationgadfly.com/why-third-party-litigation-funding-is-a-misguided-focus/</w:t>
      </w:r>
      <w:r>
        <w:rPr>
          <w:b w:val="0"/>
          <w:i w:val="0"/>
          <w:smallCaps w:val="0"/>
          <w:strike w:val="0"/>
          <w:sz w:val="22"/>
          <w:u w:val="none"/>
        </w:rPr>
        <w:t>, //ff</w:t>
      </w:r>
    </w:p>
    <w:p>
      <w:pPr>
        <w:spacing w:after="60"/>
      </w:pPr>
      <w:r>
        <w:rPr>
          <w:b w:val="0"/>
          <w:i w:val="0"/>
          <w:smallCaps w:val="0"/>
          <w:strike w:val="0"/>
          <w:sz w:val="16"/>
          <w:u w:val="none"/>
        </w:rPr>
        <w:t xml:space="preserve">Representative Deborah Ross exposed the real problem with one simple question. She rightly pointed out the irony that </w:t>
      </w:r>
      <w:r>
        <w:rPr>
          <w:b w:val="0"/>
          <w:i w:val="0"/>
          <w:smallCaps w:val="0"/>
          <w:strike w:val="0"/>
          <w:sz w:val="22"/>
          <w:u w:val="single"/>
        </w:rPr>
        <w:t>if the PTAB were fair to inventors</w:t>
      </w:r>
      <w:r>
        <w:rPr>
          <w:b w:val="0"/>
          <w:i w:val="0"/>
          <w:smallCaps w:val="0"/>
          <w:strike w:val="0"/>
          <w:sz w:val="16"/>
          <w:u w:val="none"/>
        </w:rPr>
        <w:t xml:space="preserve">, they would not need TPLF. Then she asked </w:t>
      </w:r>
      <w:r>
        <w:rPr>
          <w:b w:val="0"/>
          <w:i w:val="0"/>
          <w:smallCaps w:val="0"/>
          <w:strike w:val="0"/>
          <w:sz w:val="22"/>
          <w:u w:val="single"/>
        </w:rPr>
        <w:t>why the IP Subcommittee is focused on TPLF</w:t>
      </w:r>
      <w:r>
        <w:rPr>
          <w:b w:val="0"/>
          <w:i w:val="0"/>
          <w:smallCaps w:val="0"/>
          <w:strike w:val="0"/>
          <w:sz w:val="16"/>
          <w:u w:val="none"/>
        </w:rPr>
        <w:t xml:space="preserve"> and not focused on making the PTAB fair? </w:t>
      </w:r>
    </w:p>
    <w:p>
      <w:pPr>
        <w:spacing w:after="60"/>
      </w:pPr>
      <w:r>
        <w:rPr>
          <w:b w:val="0"/>
          <w:i w:val="0"/>
          <w:smallCaps w:val="0"/>
          <w:strike w:val="0"/>
          <w:sz w:val="16"/>
          <w:u w:val="none"/>
        </w:rPr>
        <w:t xml:space="preserve">Ross is the lead sponsor of the PREVAIL Act, which she said would lower invalidation rates at the PTAB. Ross is </w:t>
      </w:r>
      <w:r>
        <w:rPr>
          <w:b w:val="0"/>
          <w:i w:val="0"/>
          <w:smallCaps w:val="0"/>
          <w:strike w:val="0"/>
          <w:sz w:val="22"/>
          <w:u w:val="single"/>
        </w:rPr>
        <w:t xml:space="preserve">certainly </w:t>
      </w:r>
      <w:r>
        <w:rPr>
          <w:b w:val="0"/>
          <w:i w:val="0"/>
          <w:smallCaps w:val="0"/>
          <w:strike w:val="0"/>
          <w:sz w:val="22"/>
          <w:highlight w:val="cyan"/>
          <w:u w:val="single"/>
        </w:rPr>
        <w:t>on the right track</w:t>
      </w:r>
      <w:r>
        <w:rPr>
          <w:b w:val="0"/>
          <w:i w:val="0"/>
          <w:smallCaps w:val="0"/>
          <w:strike w:val="0"/>
          <w:sz w:val="22"/>
          <w:u w:val="single"/>
        </w:rPr>
        <w:t>; the PTAB’s invalidation rate must be lowered if it is ever going to be fair</w:t>
      </w:r>
      <w:r>
        <w:rPr>
          <w:b w:val="0"/>
          <w:i w:val="0"/>
          <w:smallCaps w:val="0"/>
          <w:strike w:val="0"/>
          <w:sz w:val="16"/>
          <w:u w:val="none"/>
        </w:rPr>
        <w:t>. I believe Ross genuinely wants to fix this mess.</w:t>
      </w:r>
    </w:p>
    <w:p>
      <w:pPr>
        <w:spacing w:after="60"/>
      </w:pPr>
      <w:r>
        <w:rPr>
          <w:b w:val="0"/>
          <w:i w:val="0"/>
          <w:smallCaps w:val="0"/>
          <w:strike w:val="0"/>
          <w:sz w:val="16"/>
          <w:u w:val="none"/>
        </w:rPr>
        <w:t xml:space="preserve">But PREVAIL’s </w:t>
      </w:r>
      <w:r>
        <w:rPr>
          <w:b w:val="0"/>
          <w:i w:val="0"/>
          <w:smallCaps w:val="0"/>
          <w:strike w:val="0"/>
          <w:sz w:val="22"/>
          <w:highlight w:val="cyan"/>
          <w:u w:val="single"/>
        </w:rPr>
        <w:t>corporate lobbyists have misled</w:t>
      </w:r>
      <w:r>
        <w:rPr>
          <w:b w:val="0"/>
          <w:i w:val="0"/>
          <w:smallCaps w:val="0"/>
          <w:strike w:val="0"/>
          <w:sz w:val="16"/>
          <w:u w:val="none"/>
        </w:rPr>
        <w:t xml:space="preserve"> Ross. </w:t>
      </w:r>
      <w:r>
        <w:rPr>
          <w:b w:val="0"/>
          <w:i w:val="0"/>
          <w:smallCaps w:val="0"/>
          <w:strike w:val="0"/>
          <w:sz w:val="22"/>
          <w:highlight w:val="cyan"/>
          <w:u w:val="single"/>
        </w:rPr>
        <w:t>PREVAIL cannot fix</w:t>
      </w:r>
      <w:r>
        <w:rPr>
          <w:b w:val="0"/>
          <w:i w:val="0"/>
          <w:smallCaps w:val="0"/>
          <w:strike w:val="0"/>
          <w:sz w:val="22"/>
          <w:u w:val="single"/>
        </w:rPr>
        <w:t xml:space="preserve"> the lower </w:t>
      </w:r>
      <w:r>
        <w:rPr>
          <w:b w:val="0"/>
          <w:i w:val="0"/>
          <w:smallCaps w:val="0"/>
          <w:strike w:val="0"/>
          <w:sz w:val="22"/>
          <w:highlight w:val="cyan"/>
          <w:u w:val="single"/>
        </w:rPr>
        <w:t>invalidation</w:t>
      </w:r>
      <w:r>
        <w:rPr>
          <w:b w:val="0"/>
          <w:i w:val="0"/>
          <w:smallCaps w:val="0"/>
          <w:strike w:val="0"/>
          <w:sz w:val="22"/>
          <w:u w:val="single"/>
        </w:rPr>
        <w:t xml:space="preserve"> rate or fix anything else</w:t>
      </w:r>
      <w:r>
        <w:rPr>
          <w:b w:val="0"/>
          <w:i w:val="0"/>
          <w:smallCaps w:val="0"/>
          <w:strike w:val="0"/>
          <w:sz w:val="16"/>
          <w:u w:val="none"/>
        </w:rPr>
        <w:t xml:space="preserve"> at the PTAB. The </w:t>
      </w:r>
      <w:r>
        <w:rPr>
          <w:b w:val="0"/>
          <w:i w:val="0"/>
          <w:smallCaps w:val="0"/>
          <w:strike w:val="0"/>
          <w:sz w:val="22"/>
          <w:highlight w:val="cyan"/>
          <w:u w:val="single"/>
        </w:rPr>
        <w:t>bias is baked into the PTAB</w:t>
      </w:r>
      <w:r>
        <w:rPr>
          <w:b w:val="0"/>
          <w:i w:val="0"/>
          <w:smallCaps w:val="0"/>
          <w:strike w:val="0"/>
          <w:sz w:val="22"/>
          <w:u w:val="single"/>
        </w:rPr>
        <w:t xml:space="preserve">’s rules on so many levels that </w:t>
      </w:r>
      <w:r>
        <w:rPr>
          <w:b w:val="0"/>
          <w:i w:val="0"/>
          <w:smallCaps w:val="0"/>
          <w:strike w:val="0"/>
          <w:sz w:val="22"/>
          <w:highlight w:val="cyan"/>
          <w:u w:val="single"/>
        </w:rPr>
        <w:t>it is impossible to address all the bad rules</w:t>
      </w:r>
      <w:r>
        <w:rPr>
          <w:b w:val="0"/>
          <w:i w:val="0"/>
          <w:smallCaps w:val="0"/>
          <w:strike w:val="0"/>
          <w:sz w:val="16"/>
          <w:u w:val="none"/>
        </w:rPr>
        <w:t xml:space="preserve">. </w:t>
      </w:r>
    </w:p>
    <w:p>
      <w:pPr>
        <w:spacing w:after="60"/>
      </w:pPr>
      <w:r>
        <w:rPr>
          <w:b w:val="0"/>
          <w:i w:val="0"/>
          <w:smallCaps w:val="0"/>
          <w:strike w:val="0"/>
          <w:sz w:val="16"/>
          <w:u w:val="none"/>
        </w:rPr>
        <w:t>Corporate Lobbyists Are Misleading Congress</w:t>
      </w:r>
    </w:p>
    <w:p>
      <w:pPr>
        <w:spacing w:after="60"/>
      </w:pPr>
      <w:r>
        <w:rPr>
          <w:b w:val="0"/>
          <w:i w:val="0"/>
          <w:smallCaps w:val="0"/>
          <w:strike w:val="0"/>
          <w:sz w:val="16"/>
          <w:u w:val="none"/>
        </w:rPr>
        <w:t xml:space="preserve">The problem is the </w:t>
      </w:r>
      <w:r>
        <w:rPr>
          <w:b w:val="0"/>
          <w:i w:val="0"/>
          <w:smallCaps w:val="0"/>
          <w:strike w:val="0"/>
          <w:sz w:val="22"/>
          <w:highlight w:val="cyan"/>
          <w:u w:val="single"/>
        </w:rPr>
        <w:t>incentives</w:t>
      </w:r>
      <w:r>
        <w:rPr>
          <w:b w:val="0"/>
          <w:i w:val="0"/>
          <w:smallCaps w:val="0"/>
          <w:strike w:val="0"/>
          <w:sz w:val="16"/>
          <w:u w:val="none"/>
        </w:rPr>
        <w:t xml:space="preserve"> that </w:t>
      </w:r>
      <w:r>
        <w:rPr>
          <w:b w:val="0"/>
          <w:i w:val="0"/>
          <w:smallCaps w:val="0"/>
          <w:strike w:val="0"/>
          <w:sz w:val="22"/>
          <w:u w:val="single"/>
        </w:rPr>
        <w:t xml:space="preserve">drive the PTAB to </w:t>
      </w:r>
      <w:r>
        <w:rPr>
          <w:b w:val="0"/>
          <w:i w:val="0"/>
          <w:smallCaps w:val="0"/>
          <w:strike w:val="0"/>
          <w:sz w:val="22"/>
          <w:highlight w:val="cyan"/>
          <w:u w:val="single"/>
        </w:rPr>
        <w:t>invalidate patents</w:t>
      </w:r>
      <w:r>
        <w:rPr>
          <w:b w:val="0"/>
          <w:i w:val="0"/>
          <w:smallCaps w:val="0"/>
          <w:strike w:val="0"/>
          <w:sz w:val="22"/>
          <w:u w:val="single"/>
        </w:rPr>
        <w:t xml:space="preserve"> at a much higher rate than the federal courts just </w:t>
      </w:r>
      <w:r>
        <w:rPr>
          <w:b w:val="0"/>
          <w:i w:val="0"/>
          <w:smallCaps w:val="0"/>
          <w:strike w:val="0"/>
          <w:sz w:val="22"/>
          <w:highlight w:val="cyan"/>
          <w:u w:val="single"/>
        </w:rPr>
        <w:t>so it can stay in business. If Congress</w:t>
      </w:r>
      <w:r>
        <w:rPr>
          <w:b w:val="0"/>
          <w:i w:val="0"/>
          <w:smallCaps w:val="0"/>
          <w:strike w:val="0"/>
          <w:sz w:val="22"/>
          <w:u w:val="single"/>
        </w:rPr>
        <w:t xml:space="preserve"> legislatively fixes the bad rules to </w:t>
      </w:r>
      <w:r>
        <w:rPr>
          <w:b w:val="0"/>
          <w:i w:val="0"/>
          <w:smallCaps w:val="0"/>
          <w:strike w:val="0"/>
          <w:sz w:val="22"/>
          <w:highlight w:val="cyan"/>
          <w:u w:val="single"/>
        </w:rPr>
        <w:t>bring</w:t>
      </w:r>
      <w:r>
        <w:rPr>
          <w:b w:val="0"/>
          <w:i w:val="0"/>
          <w:smallCaps w:val="0"/>
          <w:strike w:val="0"/>
          <w:sz w:val="22"/>
          <w:u w:val="single"/>
        </w:rPr>
        <w:t xml:space="preserve"> the </w:t>
      </w:r>
      <w:r>
        <w:rPr>
          <w:b w:val="0"/>
          <w:i w:val="0"/>
          <w:smallCaps w:val="0"/>
          <w:strike w:val="0"/>
          <w:sz w:val="22"/>
          <w:highlight w:val="cyan"/>
          <w:u w:val="single"/>
        </w:rPr>
        <w:t>invalidation</w:t>
      </w:r>
      <w:r>
        <w:rPr>
          <w:b w:val="0"/>
          <w:i w:val="0"/>
          <w:smallCaps w:val="0"/>
          <w:strike w:val="0"/>
          <w:sz w:val="22"/>
          <w:u w:val="single"/>
        </w:rPr>
        <w:t xml:space="preserve"> rate </w:t>
      </w:r>
      <w:r>
        <w:rPr>
          <w:b w:val="0"/>
          <w:i w:val="0"/>
          <w:smallCaps w:val="0"/>
          <w:strike w:val="0"/>
          <w:sz w:val="22"/>
          <w:highlight w:val="cyan"/>
          <w:u w:val="single"/>
        </w:rPr>
        <w:t>down</w:t>
      </w:r>
      <w:r>
        <w:rPr>
          <w:b w:val="0"/>
          <w:i w:val="0"/>
          <w:smallCaps w:val="0"/>
          <w:strike w:val="0"/>
          <w:sz w:val="22"/>
          <w:u w:val="single"/>
        </w:rPr>
        <w:t xml:space="preserve">, these </w:t>
      </w:r>
      <w:r>
        <w:rPr>
          <w:b w:val="0"/>
          <w:i w:val="0"/>
          <w:smallCaps w:val="0"/>
          <w:strike w:val="0"/>
          <w:sz w:val="22"/>
          <w:highlight w:val="cyan"/>
          <w:u w:val="single"/>
        </w:rPr>
        <w:t>perverse incentives will force</w:t>
      </w:r>
      <w:r>
        <w:rPr>
          <w:b w:val="0"/>
          <w:i w:val="0"/>
          <w:smallCaps w:val="0"/>
          <w:strike w:val="0"/>
          <w:sz w:val="22"/>
          <w:u w:val="single"/>
        </w:rPr>
        <w:t xml:space="preserve"> the </w:t>
      </w:r>
      <w:r>
        <w:rPr>
          <w:b w:val="0"/>
          <w:i w:val="0"/>
          <w:smallCaps w:val="0"/>
          <w:strike w:val="0"/>
          <w:sz w:val="22"/>
          <w:highlight w:val="cyan"/>
          <w:u w:val="single"/>
        </w:rPr>
        <w:t>PTAB</w:t>
      </w:r>
      <w:r>
        <w:rPr>
          <w:b w:val="0"/>
          <w:i w:val="0"/>
          <w:smallCaps w:val="0"/>
          <w:strike w:val="0"/>
          <w:sz w:val="22"/>
          <w:u w:val="single"/>
        </w:rPr>
        <w:t xml:space="preserve"> to change different rules </w:t>
      </w:r>
      <w:r>
        <w:rPr>
          <w:b w:val="0"/>
          <w:i w:val="0"/>
          <w:smallCaps w:val="0"/>
          <w:strike w:val="0"/>
          <w:sz w:val="22"/>
          <w:highlight w:val="cyan"/>
          <w:u w:val="single"/>
        </w:rPr>
        <w:t>to bring</w:t>
      </w:r>
      <w:r>
        <w:rPr>
          <w:b w:val="0"/>
          <w:i w:val="0"/>
          <w:smallCaps w:val="0"/>
          <w:strike w:val="0"/>
          <w:sz w:val="22"/>
          <w:u w:val="single"/>
        </w:rPr>
        <w:t xml:space="preserve"> the </w:t>
      </w:r>
      <w:r>
        <w:rPr>
          <w:b w:val="0"/>
          <w:i w:val="0"/>
          <w:smallCaps w:val="0"/>
          <w:strike w:val="0"/>
          <w:sz w:val="22"/>
          <w:highlight w:val="cyan"/>
          <w:u w:val="single"/>
        </w:rPr>
        <w:t>invalidation</w:t>
      </w:r>
      <w:r>
        <w:rPr>
          <w:b w:val="0"/>
          <w:i w:val="0"/>
          <w:smallCaps w:val="0"/>
          <w:strike w:val="0"/>
          <w:sz w:val="22"/>
          <w:u w:val="single"/>
        </w:rPr>
        <w:t xml:space="preserve"> rate back </w:t>
      </w:r>
      <w:r>
        <w:rPr>
          <w:b w:val="0"/>
          <w:i w:val="0"/>
          <w:smallCaps w:val="0"/>
          <w:strike w:val="0"/>
          <w:sz w:val="22"/>
          <w:highlight w:val="cyan"/>
          <w:u w:val="single"/>
        </w:rPr>
        <w:t>up</w:t>
      </w:r>
      <w:r>
        <w:rPr>
          <w:b w:val="0"/>
          <w:i w:val="0"/>
          <w:smallCaps w:val="0"/>
          <w:strike w:val="0"/>
          <w:sz w:val="16"/>
          <w:u w:val="none"/>
        </w:rPr>
        <w:t xml:space="preserve">. Then, </w:t>
      </w:r>
      <w:r>
        <w:rPr>
          <w:b w:val="0"/>
          <w:i w:val="0"/>
          <w:smallCaps w:val="0"/>
          <w:strike w:val="0"/>
          <w:sz w:val="22"/>
          <w:u w:val="single"/>
        </w:rPr>
        <w:t xml:space="preserve">Congress will need to pass more legislation. This will happen </w:t>
      </w:r>
      <w:r>
        <w:rPr>
          <w:b w:val="0"/>
          <w:i w:val="0"/>
          <w:smallCaps w:val="0"/>
          <w:strike w:val="0"/>
          <w:sz w:val="22"/>
          <w:highlight w:val="cyan"/>
          <w:u w:val="single"/>
        </w:rPr>
        <w:t>again and again</w:t>
      </w:r>
      <w:r>
        <w:rPr>
          <w:b w:val="0"/>
          <w:i w:val="0"/>
          <w:smallCaps w:val="0"/>
          <w:strike w:val="0"/>
          <w:sz w:val="22"/>
          <w:u w:val="single"/>
        </w:rPr>
        <w:t xml:space="preserve"> and likely can never fix the problem</w:t>
      </w:r>
      <w:r>
        <w:rPr>
          <w:b w:val="0"/>
          <w:i w:val="0"/>
          <w:smallCaps w:val="0"/>
          <w:strike w:val="0"/>
          <w:sz w:val="16"/>
          <w:u w:val="none"/>
        </w:rPr>
        <w:t>.</w:t>
      </w:r>
    </w:p>
    <w:p>
      <w:pPr>
        <w:spacing w:after="60"/>
      </w:pPr>
      <w:r>
        <w:rPr>
          <w:b w:val="0"/>
          <w:i w:val="0"/>
          <w:smallCaps w:val="0"/>
          <w:strike w:val="0"/>
          <w:sz w:val="16"/>
          <w:u w:val="none"/>
        </w:rPr>
        <w:t xml:space="preserve">The second part of the problem is </w:t>
      </w:r>
      <w:r>
        <w:rPr>
          <w:b w:val="0"/>
          <w:i w:val="0"/>
          <w:smallCaps w:val="0"/>
          <w:strike w:val="0"/>
          <w:sz w:val="22"/>
          <w:u w:val="single"/>
        </w:rPr>
        <w:t xml:space="preserve">huge </w:t>
      </w:r>
      <w:r>
        <w:rPr>
          <w:b w:val="0"/>
          <w:i w:val="0"/>
          <w:smallCaps w:val="0"/>
          <w:strike w:val="0"/>
          <w:sz w:val="22"/>
          <w:highlight w:val="cyan"/>
          <w:u w:val="single"/>
        </w:rPr>
        <w:t>corporations like</w:t>
      </w:r>
      <w:r>
        <w:rPr>
          <w:b w:val="0"/>
          <w:i w:val="0"/>
          <w:smallCaps w:val="0"/>
          <w:strike w:val="0"/>
          <w:sz w:val="22"/>
          <w:u w:val="single"/>
        </w:rPr>
        <w:t xml:space="preserve"> the </w:t>
      </w:r>
      <w:r>
        <w:rPr>
          <w:b w:val="0"/>
          <w:i w:val="0"/>
          <w:smallCaps w:val="0"/>
          <w:strike w:val="0"/>
          <w:sz w:val="22"/>
          <w:highlight w:val="cyan"/>
          <w:u w:val="single"/>
        </w:rPr>
        <w:t>PTAB</w:t>
      </w:r>
      <w:r>
        <w:rPr>
          <w:b w:val="0"/>
          <w:i w:val="0"/>
          <w:smallCaps w:val="0"/>
          <w:strike w:val="0"/>
          <w:sz w:val="22"/>
          <w:u w:val="single"/>
        </w:rPr>
        <w:t xml:space="preserve"> exactly the way it is. They can pluck whatever inventions they want, and if the inventor puts up a fight, they can engage the PTAB to </w:t>
      </w:r>
      <w:r>
        <w:rPr>
          <w:b w:val="0"/>
          <w:i w:val="0"/>
          <w:smallCaps w:val="0"/>
          <w:strike w:val="0"/>
          <w:sz w:val="22"/>
          <w:highlight w:val="cyan"/>
          <w:u w:val="single"/>
        </w:rPr>
        <w:t>destroy the inventor</w:t>
      </w:r>
      <w:r>
        <w:rPr>
          <w:b w:val="0"/>
          <w:i w:val="0"/>
          <w:smallCaps w:val="0"/>
          <w:strike w:val="0"/>
          <w:sz w:val="16"/>
          <w:u w:val="none"/>
        </w:rPr>
        <w:t xml:space="preserve"> financially and emotionally. </w:t>
      </w:r>
    </w:p>
    <w:p>
      <w:pPr>
        <w:spacing w:after="60"/>
      </w:pPr>
      <w:r>
        <w:rPr>
          <w:b w:val="0"/>
          <w:i w:val="0"/>
          <w:smallCaps w:val="0"/>
          <w:strike w:val="0"/>
          <w:sz w:val="16"/>
          <w:u w:val="none"/>
        </w:rPr>
        <w:t xml:space="preserve">These huge corporations know that Congress is going to </w:t>
      </w:r>
      <w:r>
        <w:rPr>
          <w:b w:val="0"/>
          <w:i w:val="0"/>
          <w:smallCaps w:val="0"/>
          <w:strike w:val="0"/>
          <w:sz w:val="22"/>
          <w:highlight w:val="cyan"/>
          <w:u w:val="single"/>
        </w:rPr>
        <w:t>fix</w:t>
      </w:r>
      <w:r>
        <w:rPr>
          <w:b w:val="0"/>
          <w:i w:val="0"/>
          <w:smallCaps w:val="0"/>
          <w:strike w:val="0"/>
          <w:sz w:val="22"/>
          <w:u w:val="single"/>
        </w:rPr>
        <w:t xml:space="preserve"> the </w:t>
      </w:r>
      <w:r>
        <w:rPr>
          <w:b w:val="0"/>
          <w:i w:val="0"/>
          <w:smallCaps w:val="0"/>
          <w:strike w:val="0"/>
          <w:sz w:val="22"/>
          <w:highlight w:val="cyan"/>
          <w:u w:val="single"/>
        </w:rPr>
        <w:t>PTAB</w:t>
      </w:r>
      <w:r>
        <w:rPr>
          <w:b w:val="0"/>
          <w:i w:val="0"/>
          <w:smallCaps w:val="0"/>
          <w:strike w:val="0"/>
          <w:sz w:val="16"/>
          <w:u w:val="none"/>
        </w:rPr>
        <w:t xml:space="preserve">. This </w:t>
      </w:r>
      <w:r>
        <w:rPr>
          <w:b w:val="0"/>
          <w:i w:val="0"/>
          <w:smallCaps w:val="0"/>
          <w:strike w:val="0"/>
          <w:sz w:val="22"/>
          <w:highlight w:val="cyan"/>
          <w:u w:val="single"/>
        </w:rPr>
        <w:t>threatens them</w:t>
      </w:r>
      <w:r>
        <w:rPr>
          <w:b w:val="0"/>
          <w:i w:val="0"/>
          <w:smallCaps w:val="0"/>
          <w:strike w:val="0"/>
          <w:sz w:val="22"/>
          <w:u w:val="single"/>
        </w:rPr>
        <w:t xml:space="preserve"> with competition from startups brandishing better technology</w:t>
      </w:r>
      <w:r>
        <w:rPr>
          <w:b w:val="0"/>
          <w:i w:val="0"/>
          <w:smallCaps w:val="0"/>
          <w:strike w:val="0"/>
          <w:sz w:val="16"/>
          <w:u w:val="none"/>
        </w:rPr>
        <w:t xml:space="preserve">. So, they seek to keep the PTAB killing field as long as they can. </w:t>
      </w:r>
    </w:p>
    <w:p>
      <w:pPr>
        <w:spacing w:after="60"/>
      </w:pPr>
      <w:r>
        <w:rPr>
          <w:b w:val="0"/>
          <w:i w:val="0"/>
          <w:smallCaps w:val="0"/>
          <w:strike w:val="0"/>
          <w:sz w:val="16"/>
          <w:u w:val="none"/>
        </w:rPr>
        <w:t xml:space="preserve">To accomplish this, their </w:t>
      </w:r>
      <w:r>
        <w:rPr>
          <w:b w:val="0"/>
          <w:i w:val="0"/>
          <w:smallCaps w:val="0"/>
          <w:strike w:val="0"/>
          <w:sz w:val="22"/>
          <w:u w:val="single"/>
        </w:rPr>
        <w:t xml:space="preserve">corporate </w:t>
      </w:r>
      <w:r>
        <w:rPr>
          <w:b w:val="0"/>
          <w:i w:val="0"/>
          <w:smallCaps w:val="0"/>
          <w:strike w:val="0"/>
          <w:sz w:val="22"/>
          <w:u w:val="single"/>
        </w:rPr>
        <w:t>lobbyists</w:t>
      </w:r>
      <w:r>
        <w:rPr>
          <w:b w:val="0"/>
          <w:i w:val="0"/>
          <w:smallCaps w:val="0"/>
          <w:strike w:val="0"/>
          <w:sz w:val="22"/>
          <w:u w:val="single"/>
        </w:rPr>
        <w:t xml:space="preserve"> are </w:t>
      </w:r>
      <w:r>
        <w:rPr>
          <w:b w:val="0"/>
          <w:i w:val="0"/>
          <w:smallCaps w:val="0"/>
          <w:strike w:val="0"/>
          <w:sz w:val="22"/>
          <w:highlight w:val="cyan"/>
          <w:u w:val="single"/>
        </w:rPr>
        <w:t>mislead</w:t>
      </w:r>
      <w:r>
        <w:rPr>
          <w:b w:val="0"/>
          <w:i w:val="0"/>
          <w:smallCaps w:val="0"/>
          <w:strike w:val="0"/>
          <w:sz w:val="22"/>
          <w:u w:val="single"/>
        </w:rPr>
        <w:t xml:space="preserve">ing everyone </w:t>
      </w:r>
      <w:r>
        <w:rPr>
          <w:b w:val="0"/>
          <w:i w:val="0"/>
          <w:smallCaps w:val="0"/>
          <w:strike w:val="0"/>
          <w:sz w:val="22"/>
          <w:highlight w:val="cyan"/>
          <w:u w:val="single"/>
        </w:rPr>
        <w:t>on what PREVAIL</w:t>
      </w:r>
      <w:r>
        <w:rPr>
          <w:b w:val="0"/>
          <w:i w:val="0"/>
          <w:smallCaps w:val="0"/>
          <w:strike w:val="0"/>
          <w:sz w:val="22"/>
          <w:u w:val="single"/>
        </w:rPr>
        <w:t xml:space="preserve"> actually </w:t>
      </w:r>
      <w:r>
        <w:rPr>
          <w:b w:val="0"/>
          <w:i w:val="0"/>
          <w:smallCaps w:val="0"/>
          <w:strike w:val="0"/>
          <w:sz w:val="22"/>
          <w:highlight w:val="cyan"/>
          <w:u w:val="single"/>
        </w:rPr>
        <w:t>fixes</w:t>
      </w:r>
      <w:r>
        <w:rPr>
          <w:b w:val="0"/>
          <w:i w:val="0"/>
          <w:smallCaps w:val="0"/>
          <w:strike w:val="0"/>
          <w:sz w:val="16"/>
          <w:u w:val="none"/>
        </w:rPr>
        <w:t xml:space="preserve">. If they succeed, </w:t>
      </w:r>
      <w:r>
        <w:rPr>
          <w:b w:val="0"/>
          <w:i w:val="0"/>
          <w:smallCaps w:val="0"/>
          <w:strike w:val="0"/>
          <w:sz w:val="22"/>
          <w:highlight w:val="cyan"/>
          <w:u w:val="single"/>
        </w:rPr>
        <w:t>they will have another ten years</w:t>
      </w:r>
      <w:r>
        <w:rPr>
          <w:b w:val="0"/>
          <w:i w:val="0"/>
          <w:smallCaps w:val="0"/>
          <w:strike w:val="0"/>
          <w:sz w:val="22"/>
          <w:u w:val="single"/>
        </w:rPr>
        <w:t xml:space="preserve"> before Congress reopens the PTAB to legislation</w:t>
      </w:r>
      <w:r>
        <w:rPr>
          <w:b w:val="0"/>
          <w:i w:val="0"/>
          <w:smallCaps w:val="0"/>
          <w:strike w:val="0"/>
          <w:sz w:val="16"/>
          <w:u w:val="none"/>
        </w:rPr>
        <w:t>, and U.S. innovation will continue its decline.</w:t>
      </w:r>
    </w:p>
    <w:p>
      <w:pPr>
        <w:spacing w:after="60"/>
      </w:pPr>
      <w:r>
        <w:rPr>
          <w:b w:val="0"/>
          <w:i w:val="0"/>
          <w:smallCaps w:val="0"/>
          <w:strike w:val="0"/>
          <w:sz w:val="16"/>
          <w:u w:val="none"/>
        </w:rPr>
        <w:t>The Truth About PREVAIL</w:t>
      </w:r>
    </w:p>
    <w:p>
      <w:pPr>
        <w:spacing w:after="60"/>
      </w:pPr>
      <w:r>
        <w:rPr>
          <w:b w:val="0"/>
          <w:i w:val="0"/>
          <w:smallCaps w:val="0"/>
          <w:strike w:val="0"/>
          <w:sz w:val="16"/>
          <w:u w:val="none"/>
        </w:rPr>
        <w:t xml:space="preserve">The corporate lobbyists correctly explain that </w:t>
      </w:r>
      <w:r>
        <w:rPr>
          <w:b w:val="0"/>
          <w:i w:val="0"/>
          <w:smallCaps w:val="0"/>
          <w:strike w:val="0"/>
          <w:sz w:val="22"/>
          <w:u w:val="single"/>
        </w:rPr>
        <w:t xml:space="preserve">PREVAIL </w:t>
      </w:r>
      <w:r>
        <w:rPr>
          <w:b w:val="0"/>
          <w:i w:val="0"/>
          <w:smallCaps w:val="0"/>
          <w:strike w:val="0"/>
          <w:sz w:val="22"/>
          <w:highlight w:val="cyan"/>
          <w:u w:val="single"/>
        </w:rPr>
        <w:t>change</w:t>
      </w:r>
      <w:r>
        <w:rPr>
          <w:b w:val="0"/>
          <w:i w:val="0"/>
          <w:smallCaps w:val="0"/>
          <w:strike w:val="0"/>
          <w:sz w:val="22"/>
          <w:u w:val="single"/>
        </w:rPr>
        <w:t xml:space="preserve">s the standard of </w:t>
      </w:r>
      <w:r>
        <w:rPr>
          <w:b w:val="0"/>
          <w:i w:val="0"/>
          <w:smallCaps w:val="0"/>
          <w:strike w:val="0"/>
          <w:sz w:val="22"/>
          <w:highlight w:val="cyan"/>
          <w:u w:val="single"/>
        </w:rPr>
        <w:t>evidence</w:t>
      </w:r>
      <w:r>
        <w:rPr>
          <w:b w:val="0"/>
          <w:i w:val="0"/>
          <w:smallCaps w:val="0"/>
          <w:strike w:val="0"/>
          <w:sz w:val="22"/>
          <w:u w:val="single"/>
        </w:rPr>
        <w:t xml:space="preserve"> to the same </w:t>
      </w:r>
      <w:r>
        <w:rPr>
          <w:b w:val="0"/>
          <w:i w:val="0"/>
          <w:smallCaps w:val="0"/>
          <w:strike w:val="0"/>
          <w:sz w:val="22"/>
          <w:highlight w:val="cyan"/>
          <w:u w:val="single"/>
        </w:rPr>
        <w:t>standard</w:t>
      </w:r>
      <w:r>
        <w:rPr>
          <w:b w:val="0"/>
          <w:i w:val="0"/>
          <w:smallCaps w:val="0"/>
          <w:strike w:val="0"/>
          <w:sz w:val="22"/>
          <w:u w:val="single"/>
        </w:rPr>
        <w:t xml:space="preserve"> as the federal court</w:t>
      </w:r>
      <w:r>
        <w:rPr>
          <w:b w:val="0"/>
          <w:i w:val="0"/>
          <w:smallCaps w:val="0"/>
          <w:strike w:val="0"/>
          <w:sz w:val="16"/>
          <w:u w:val="none"/>
        </w:rPr>
        <w:t xml:space="preserve">. But they </w:t>
      </w:r>
      <w:r>
        <w:rPr>
          <w:b w:val="0"/>
          <w:i w:val="0"/>
          <w:smallCaps w:val="0"/>
          <w:strike w:val="0"/>
          <w:sz w:val="22"/>
          <w:highlight w:val="cyan"/>
          <w:u w:val="single"/>
        </w:rPr>
        <w:t>incorrectly tell us that this</w:t>
      </w:r>
      <w:r>
        <w:rPr>
          <w:b w:val="0"/>
          <w:i w:val="0"/>
          <w:smallCaps w:val="0"/>
          <w:strike w:val="0"/>
          <w:sz w:val="22"/>
          <w:u w:val="single"/>
        </w:rPr>
        <w:t xml:space="preserve"> change </w:t>
      </w:r>
      <w:r>
        <w:rPr>
          <w:b w:val="0"/>
          <w:i w:val="0"/>
          <w:smallCaps w:val="0"/>
          <w:strike w:val="0"/>
          <w:sz w:val="22"/>
          <w:highlight w:val="cyan"/>
          <w:u w:val="single"/>
        </w:rPr>
        <w:t>will lower</w:t>
      </w:r>
      <w:r>
        <w:rPr>
          <w:b w:val="0"/>
          <w:i w:val="0"/>
          <w:smallCaps w:val="0"/>
          <w:strike w:val="0"/>
          <w:sz w:val="22"/>
          <w:u w:val="single"/>
        </w:rPr>
        <w:t xml:space="preserve"> the </w:t>
      </w:r>
      <w:r>
        <w:rPr>
          <w:b w:val="0"/>
          <w:i w:val="0"/>
          <w:smallCaps w:val="0"/>
          <w:strike w:val="0"/>
          <w:sz w:val="22"/>
          <w:highlight w:val="cyan"/>
          <w:u w:val="single"/>
        </w:rPr>
        <w:t>invalidation</w:t>
      </w:r>
      <w:r>
        <w:rPr>
          <w:b w:val="0"/>
          <w:i w:val="0"/>
          <w:smallCaps w:val="0"/>
          <w:strike w:val="0"/>
          <w:sz w:val="22"/>
          <w:u w:val="single"/>
        </w:rPr>
        <w:t xml:space="preserve"> rate</w:t>
      </w:r>
      <w:r>
        <w:rPr>
          <w:b w:val="0"/>
          <w:i w:val="0"/>
          <w:smallCaps w:val="0"/>
          <w:strike w:val="0"/>
          <w:sz w:val="16"/>
          <w:u w:val="none"/>
        </w:rPr>
        <w:t>.</w:t>
      </w:r>
    </w:p>
    <w:p>
      <w:pPr>
        <w:spacing w:after="60"/>
      </w:pPr>
      <w:r>
        <w:rPr>
          <w:b w:val="0"/>
          <w:i w:val="0"/>
          <w:smallCaps w:val="0"/>
          <w:strike w:val="0"/>
          <w:sz w:val="16"/>
          <w:u w:val="none"/>
        </w:rPr>
        <w:t xml:space="preserve">The standard of evidence will not change the invalidation rate because </w:t>
      </w:r>
      <w:r>
        <w:rPr>
          <w:b w:val="0"/>
          <w:i w:val="0"/>
          <w:smallCaps w:val="0"/>
          <w:strike w:val="0"/>
          <w:sz w:val="22"/>
          <w:u w:val="single"/>
        </w:rPr>
        <w:t xml:space="preserve">the standard is applied to a </w:t>
      </w:r>
      <w:r>
        <w:rPr>
          <w:b w:val="0"/>
          <w:i w:val="0"/>
          <w:smallCaps w:val="0"/>
          <w:strike w:val="0"/>
          <w:sz w:val="22"/>
          <w:highlight w:val="cyan"/>
          <w:u w:val="single"/>
        </w:rPr>
        <w:t>highly subjective test for obviousness</w:t>
      </w:r>
      <w:r>
        <w:rPr>
          <w:b w:val="0"/>
          <w:i w:val="0"/>
          <w:smallCaps w:val="0"/>
          <w:strike w:val="0"/>
          <w:sz w:val="16"/>
          <w:u w:val="none"/>
        </w:rPr>
        <w:t xml:space="preserve">. Under this test, </w:t>
      </w:r>
      <w:r>
        <w:rPr>
          <w:b w:val="0"/>
          <w:i w:val="0"/>
          <w:smallCaps w:val="0"/>
          <w:strike w:val="0"/>
          <w:sz w:val="22"/>
          <w:u w:val="single"/>
        </w:rPr>
        <w:t>two people can come to opposite conclusions, and nobody can say who is wrong</w:t>
      </w:r>
      <w:r>
        <w:rPr>
          <w:b w:val="0"/>
          <w:i w:val="0"/>
          <w:smallCaps w:val="0"/>
          <w:strike w:val="0"/>
          <w:sz w:val="16"/>
          <w:u w:val="none"/>
        </w:rPr>
        <w:t xml:space="preserve">. It just doesn’t matter what standard of evidence is applied because </w:t>
      </w:r>
      <w:r>
        <w:rPr>
          <w:b w:val="0"/>
          <w:i w:val="0"/>
          <w:smallCaps w:val="0"/>
          <w:strike w:val="0"/>
          <w:sz w:val="22"/>
          <w:u w:val="single"/>
        </w:rPr>
        <w:t xml:space="preserve">the answer is in the </w:t>
      </w:r>
      <w:r>
        <w:rPr>
          <w:b w:val="0"/>
          <w:i w:val="0"/>
          <w:smallCaps w:val="0"/>
          <w:strike w:val="0"/>
          <w:sz w:val="22"/>
          <w:highlight w:val="cyan"/>
          <w:u w:val="single"/>
        </w:rPr>
        <w:t>eye of the beholder</w:t>
      </w:r>
      <w:r>
        <w:rPr>
          <w:b w:val="0"/>
          <w:i w:val="0"/>
          <w:smallCaps w:val="0"/>
          <w:strike w:val="0"/>
          <w:sz w:val="16"/>
          <w:u w:val="none"/>
        </w:rPr>
        <w:t xml:space="preserve">. </w:t>
      </w:r>
    </w:p>
    <w:p>
      <w:pPr>
        <w:spacing w:after="60"/>
      </w:pPr>
      <w:r>
        <w:rPr>
          <w:b w:val="0"/>
          <w:i w:val="0"/>
          <w:smallCaps w:val="0"/>
          <w:strike w:val="0"/>
          <w:sz w:val="16"/>
          <w:u w:val="none"/>
        </w:rPr>
        <w:t xml:space="preserve">The corporate lobbyists also tell us that PREVAIL establishes a standing requirement that is the same as that of the federal court. That is not at all true. </w:t>
      </w:r>
    </w:p>
    <w:p>
      <w:pPr>
        <w:spacing w:after="60"/>
      </w:pPr>
      <w:r>
        <w:rPr>
          <w:b w:val="0"/>
          <w:i w:val="0"/>
          <w:smallCaps w:val="0"/>
          <w:strike w:val="0"/>
          <w:sz w:val="16"/>
          <w:u w:val="none"/>
        </w:rPr>
        <w:t xml:space="preserve">Standing in federal court means that you have been sued or threatened to be sued, and therefore, only you can bring a case to federal court. Third parties do not have standing in federal court. But, PREVAIL’s standing requirement allows third-party standing if someone with federal court standing pays them. </w:t>
      </w:r>
    </w:p>
    <w:p>
      <w:pPr>
        <w:spacing w:after="60"/>
      </w:pPr>
      <w:r>
        <w:rPr>
          <w:b w:val="0"/>
          <w:i w:val="0"/>
          <w:smallCaps w:val="0"/>
          <w:strike w:val="0"/>
          <w:sz w:val="16"/>
          <w:u w:val="none"/>
        </w:rPr>
        <w:t xml:space="preserve">To understand the severity of the national security risk, one needs to look no further than Unified Patents. Unified Patents petitions the PTAB as a third-party front for its 3000 plus subscribers, many of which are likely Chinese Communist Party (CCP) controlled multinationals. Any settlement made with Unified Patents includes a patent license that applies to all Unified Patents’ subscribers, including the concealed CCP-controlled entities. </w:t>
      </w:r>
    </w:p>
    <w:p>
      <w:pPr>
        <w:spacing w:after="60"/>
      </w:pPr>
      <w:r>
        <w:rPr>
          <w:b w:val="0"/>
          <w:i w:val="0"/>
          <w:smallCaps w:val="0"/>
          <w:strike w:val="0"/>
          <w:sz w:val="16"/>
          <w:u w:val="none"/>
        </w:rPr>
        <w:t>This puts U.S. economic and national security at risk because Unified Patents effectively clears the market of patents that block CCP-controlled multinationals from entering U.S. markets while the CCP-controlled multinationals, in Goodlatte’s words, “operate in the shadows free from public scrutiny.”</w:t>
      </w:r>
    </w:p>
    <w:p>
      <w:pPr>
        <w:spacing w:after="60"/>
      </w:pPr>
      <w:r>
        <w:rPr>
          <w:b w:val="0"/>
          <w:i w:val="0"/>
          <w:smallCaps w:val="0"/>
          <w:strike w:val="0"/>
          <w:sz w:val="16"/>
          <w:u w:val="none"/>
        </w:rPr>
        <w:t>Under PREVAIL, Unified Patents will be required to name only one real party in interest, not all. Thus, PREVAIL preserves Unified ’Patents’ shadowy business model of concealing CCP-controlled multinationals and its consequent U.S. national security risks.</w:t>
      </w:r>
    </w:p>
    <w:p>
      <w:pPr>
        <w:spacing w:after="60"/>
      </w:pPr>
      <w:r>
        <w:rPr>
          <w:b w:val="0"/>
          <w:i w:val="0"/>
          <w:smallCaps w:val="0"/>
          <w:strike w:val="0"/>
          <w:sz w:val="16"/>
          <w:u w:val="none"/>
        </w:rPr>
        <w:t>Congress Must Wake Up</w:t>
      </w:r>
    </w:p>
    <w:p>
      <w:pPr>
        <w:spacing w:after="60"/>
      </w:pPr>
      <w:r>
        <w:rPr>
          <w:b w:val="0"/>
          <w:i w:val="0"/>
          <w:smallCaps w:val="0"/>
          <w:strike w:val="0"/>
          <w:sz w:val="16"/>
          <w:u w:val="none"/>
        </w:rPr>
        <w:t xml:space="preserve">The </w:t>
      </w:r>
      <w:r>
        <w:rPr>
          <w:b w:val="0"/>
          <w:i w:val="0"/>
          <w:smallCaps w:val="0"/>
          <w:strike w:val="0"/>
          <w:sz w:val="22"/>
          <w:u w:val="single"/>
        </w:rPr>
        <w:t>same corporate lobbyists who destroyed</w:t>
      </w:r>
      <w:r>
        <w:rPr>
          <w:b w:val="0"/>
          <w:i w:val="0"/>
          <w:smallCaps w:val="0"/>
          <w:strike w:val="0"/>
          <w:sz w:val="16"/>
          <w:u w:val="none"/>
        </w:rPr>
        <w:t xml:space="preserve"> U.S. </w:t>
      </w:r>
      <w:r>
        <w:rPr>
          <w:b w:val="0"/>
          <w:i w:val="0"/>
          <w:smallCaps w:val="0"/>
          <w:strike w:val="0"/>
          <w:sz w:val="22"/>
          <w:u w:val="single"/>
        </w:rPr>
        <w:t>innovation now tell us they know how to fix it</w:t>
      </w:r>
      <w:r>
        <w:rPr>
          <w:b w:val="0"/>
          <w:i w:val="0"/>
          <w:smallCaps w:val="0"/>
          <w:strike w:val="0"/>
          <w:sz w:val="16"/>
          <w:u w:val="none"/>
        </w:rPr>
        <w:t xml:space="preserve">. They would eliminate third-party funding for little guys, making it virtually impossible to defend their rights because of their own proffered unknown and probably insignificant threats to national security. And on the other hand, they would allow third parties to use the PTAB to clear the U.S. market by invalidating little guy patents while the identities of their CCP multinational beneficiaries are concealed. In both cases, </w:t>
      </w:r>
      <w:r>
        <w:rPr>
          <w:b w:val="0"/>
          <w:i w:val="0"/>
          <w:smallCaps w:val="0"/>
          <w:strike w:val="0"/>
          <w:sz w:val="22"/>
          <w:u w:val="single"/>
        </w:rPr>
        <w:t xml:space="preserve">their </w:t>
      </w:r>
      <w:r>
        <w:rPr>
          <w:b w:val="0"/>
          <w:i w:val="0"/>
          <w:smallCaps w:val="0"/>
          <w:strike w:val="0"/>
          <w:sz w:val="22"/>
          <w:highlight w:val="cyan"/>
          <w:u w:val="single"/>
        </w:rPr>
        <w:t>legislative compass points</w:t>
      </w:r>
      <w:r>
        <w:rPr>
          <w:b w:val="0"/>
          <w:i w:val="0"/>
          <w:smallCaps w:val="0"/>
          <w:strike w:val="0"/>
          <w:sz w:val="22"/>
          <w:u w:val="single"/>
        </w:rPr>
        <w:t xml:space="preserve"> only </w:t>
      </w:r>
      <w:r>
        <w:rPr>
          <w:b w:val="0"/>
          <w:i w:val="0"/>
          <w:smallCaps w:val="0"/>
          <w:strike w:val="0"/>
          <w:sz w:val="22"/>
          <w:highlight w:val="cyan"/>
          <w:u w:val="single"/>
        </w:rPr>
        <w:t>to</w:t>
      </w:r>
      <w:r>
        <w:rPr>
          <w:b w:val="0"/>
          <w:i w:val="0"/>
          <w:smallCaps w:val="0"/>
          <w:strike w:val="0"/>
          <w:sz w:val="22"/>
          <w:u w:val="single"/>
        </w:rPr>
        <w:t xml:space="preserve"> favor </w:t>
      </w:r>
      <w:r>
        <w:rPr>
          <w:b w:val="0"/>
          <w:i w:val="0"/>
          <w:smallCaps w:val="0"/>
          <w:strike w:val="0"/>
          <w:sz w:val="22"/>
          <w:highlight w:val="cyan"/>
          <w:u w:val="single"/>
        </w:rPr>
        <w:t>huge predatory infringers</w:t>
      </w:r>
      <w:r>
        <w:rPr>
          <w:b w:val="0"/>
          <w:i w:val="0"/>
          <w:smallCaps w:val="0"/>
          <w:strike w:val="0"/>
          <w:sz w:val="22"/>
          <w:u w:val="single"/>
        </w:rPr>
        <w:t xml:space="preserve"> and CCP multinationals while damaging</w:t>
      </w:r>
      <w:r>
        <w:rPr>
          <w:b w:val="0"/>
          <w:i w:val="0"/>
          <w:smallCaps w:val="0"/>
          <w:strike w:val="0"/>
          <w:sz w:val="16"/>
          <w:u w:val="none"/>
        </w:rPr>
        <w:t xml:space="preserve"> U.S. economic </w:t>
      </w:r>
      <w:r>
        <w:rPr>
          <w:b w:val="0"/>
          <w:i w:val="0"/>
          <w:smallCaps w:val="0"/>
          <w:strike w:val="0"/>
          <w:sz w:val="22"/>
          <w:u w:val="single"/>
        </w:rPr>
        <w:t>growth</w:t>
      </w:r>
      <w:r>
        <w:rPr>
          <w:b w:val="0"/>
          <w:i w:val="0"/>
          <w:smallCaps w:val="0"/>
          <w:strike w:val="0"/>
          <w:sz w:val="16"/>
          <w:u w:val="none"/>
        </w:rPr>
        <w:t xml:space="preserve">, national </w:t>
      </w:r>
      <w:r>
        <w:rPr>
          <w:b w:val="0"/>
          <w:i w:val="0"/>
          <w:smallCaps w:val="0"/>
          <w:strike w:val="0"/>
          <w:sz w:val="22"/>
          <w:u w:val="single"/>
        </w:rPr>
        <w:t>security, and little guys</w:t>
      </w:r>
      <w:r>
        <w:rPr>
          <w:b w:val="0"/>
          <w:i w:val="0"/>
          <w:smallCaps w:val="0"/>
          <w:strike w:val="0"/>
          <w:sz w:val="16"/>
          <w:u w:val="none"/>
        </w:rPr>
        <w:t>.</w:t>
      </w:r>
    </w:p>
    <w:p>
      <w:pPr>
        <w:spacing w:after="60"/>
      </w:pPr>
      <w:r>
        <w:rPr>
          <w:b w:val="0"/>
          <w:i w:val="0"/>
          <w:smallCaps w:val="0"/>
          <w:strike w:val="0"/>
          <w:sz w:val="16"/>
          <w:u w:val="none"/>
        </w:rPr>
        <w:t xml:space="preserve">Ross is right – Issa’s IP </w:t>
      </w:r>
      <w:r>
        <w:rPr>
          <w:b w:val="0"/>
          <w:i w:val="0"/>
          <w:smallCaps w:val="0"/>
          <w:strike w:val="0"/>
          <w:sz w:val="22"/>
          <w:u w:val="single"/>
        </w:rPr>
        <w:t>subcommittee priorities are backward</w:t>
      </w:r>
      <w:r>
        <w:rPr>
          <w:b w:val="0"/>
          <w:i w:val="0"/>
          <w:smallCaps w:val="0"/>
          <w:strike w:val="0"/>
          <w:sz w:val="16"/>
          <w:u w:val="none"/>
        </w:rPr>
        <w:t xml:space="preserve">. It ignores the PTAB and focuses on TPLF reform even though fixing the PTAB will reopen patent litigation to contingent fee attorneys, making TPLF reform unnecessary. In the haze of this confusion, China now leads the world in 37 of 44 critical technologies. </w:t>
      </w:r>
      <w:r>
        <w:rPr>
          <w:b w:val="0"/>
          <w:i w:val="0"/>
          <w:smallCaps w:val="0"/>
          <w:strike w:val="0"/>
          <w:sz w:val="22"/>
          <w:highlight w:val="cyan"/>
          <w:u w:val="single"/>
        </w:rPr>
        <w:t>PREVAIL</w:t>
      </w:r>
      <w:r>
        <w:rPr>
          <w:b w:val="0"/>
          <w:i w:val="0"/>
          <w:smallCaps w:val="0"/>
          <w:strike w:val="0"/>
          <w:sz w:val="22"/>
          <w:u w:val="single"/>
        </w:rPr>
        <w:t xml:space="preserve"> is misrepresented; it </w:t>
      </w:r>
      <w:r>
        <w:rPr>
          <w:b w:val="0"/>
          <w:i w:val="0"/>
          <w:smallCaps w:val="0"/>
          <w:strike w:val="0"/>
          <w:sz w:val="22"/>
          <w:highlight w:val="cyan"/>
          <w:u w:val="single"/>
        </w:rPr>
        <w:t>will not fix the PTAB</w:t>
      </w:r>
      <w:r>
        <w:rPr>
          <w:b w:val="0"/>
          <w:i w:val="0"/>
          <w:smallCaps w:val="0"/>
          <w:strike w:val="0"/>
          <w:sz w:val="22"/>
          <w:u w:val="single"/>
        </w:rPr>
        <w:t xml:space="preserve">. And </w:t>
      </w:r>
      <w:r>
        <w:rPr>
          <w:b w:val="0"/>
          <w:i w:val="0"/>
          <w:smallCaps w:val="0"/>
          <w:strike w:val="0"/>
          <w:sz w:val="22"/>
          <w:highlight w:val="cyan"/>
          <w:u w:val="single"/>
        </w:rPr>
        <w:t>we do not have another ten years</w:t>
      </w:r>
      <w:r>
        <w:rPr>
          <w:b w:val="0"/>
          <w:i w:val="0"/>
          <w:smallCaps w:val="0"/>
          <w:strike w:val="0"/>
          <w:sz w:val="22"/>
          <w:u w:val="single"/>
        </w:rPr>
        <w:t xml:space="preserve"> to figure out that out</w:t>
      </w:r>
      <w:r>
        <w:rPr>
          <w:b w:val="0"/>
          <w:i w:val="0"/>
          <w:smallCaps w:val="0"/>
          <w:strike w:val="0"/>
          <w:sz w:val="16"/>
          <w:u w:val="none"/>
        </w:rPr>
        <w:t xml:space="preserve">. </w:t>
      </w:r>
    </w:p>
    <w:p>
      <w:pPr>
        <w:spacing w:after="60"/>
      </w:pPr>
      <w:r>
        <w:rPr>
          <w:b w:val="0"/>
          <w:i w:val="0"/>
          <w:smallCaps w:val="0"/>
          <w:strike w:val="0"/>
          <w:sz w:val="16"/>
          <w:u w:val="none"/>
        </w:rPr>
        <w:t xml:space="preserve">The corporate lobby has shown its colors; its expertise is misleading Congress, and it cannot be trusted with patent law. </w:t>
      </w:r>
    </w:p>
    <w:p>
      <w:pPr>
        <w:spacing w:after="60"/>
      </w:pPr>
      <w:r>
        <w:rPr>
          <w:b w:val="0"/>
          <w:i w:val="0"/>
          <w:smallCaps w:val="0"/>
          <w:strike w:val="0"/>
          <w:sz w:val="16"/>
          <w:u w:val="none"/>
        </w:rPr>
        <w:t xml:space="preserve">Congress must investigate what is slowing U.S. innovation, with a particular focus on the broken patent system. The </w:t>
      </w:r>
      <w:r>
        <w:rPr>
          <w:b w:val="0"/>
          <w:i w:val="0"/>
          <w:smallCaps w:val="0"/>
          <w:strike w:val="0"/>
          <w:sz w:val="22"/>
          <w:u w:val="single"/>
        </w:rPr>
        <w:t xml:space="preserve">only legislation that </w:t>
      </w:r>
      <w:r>
        <w:rPr>
          <w:b w:val="0"/>
          <w:i w:val="0"/>
          <w:smallCaps w:val="0"/>
          <w:strike w:val="0"/>
          <w:sz w:val="22"/>
          <w:highlight w:val="cyan"/>
          <w:u w:val="single"/>
        </w:rPr>
        <w:t>stop</w:t>
      </w:r>
      <w:r>
        <w:rPr>
          <w:b w:val="0"/>
          <w:i w:val="0"/>
          <w:smallCaps w:val="0"/>
          <w:strike w:val="0"/>
          <w:sz w:val="22"/>
          <w:u w:val="single"/>
        </w:rPr>
        <w:t xml:space="preserve">s </w:t>
      </w:r>
      <w:r>
        <w:rPr>
          <w:b w:val="0"/>
          <w:i w:val="0"/>
          <w:smallCaps w:val="0"/>
          <w:strike w:val="0"/>
          <w:sz w:val="22"/>
          <w:highlight w:val="cyan"/>
          <w:u w:val="single"/>
        </w:rPr>
        <w:t>PTAB damage</w:t>
      </w:r>
      <w:r>
        <w:rPr>
          <w:b w:val="0"/>
          <w:i w:val="0"/>
          <w:smallCaps w:val="0"/>
          <w:strike w:val="0"/>
          <w:sz w:val="22"/>
          <w:u w:val="single"/>
        </w:rPr>
        <w:t xml:space="preserve"> is</w:t>
      </w:r>
      <w:r>
        <w:rPr>
          <w:b w:val="0"/>
          <w:i w:val="0"/>
          <w:smallCaps w:val="0"/>
          <w:strike w:val="0"/>
          <w:sz w:val="16"/>
          <w:u w:val="none"/>
        </w:rPr>
        <w:t xml:space="preserve"> the bipartisan Balancing Incentive Act, led by Macy Kaptur and Thomas Massie and cosponsored by Donald Davis and Richard McCormick, and the Restoring America’s Leadership in Innovation Act (</w:t>
      </w:r>
      <w:r>
        <w:rPr>
          <w:b w:val="0"/>
          <w:i w:val="0"/>
          <w:smallCaps w:val="0"/>
          <w:strike w:val="0"/>
          <w:sz w:val="22"/>
          <w:highlight w:val="cyan"/>
          <w:u w:val="single"/>
        </w:rPr>
        <w:t>RALIA</w:t>
      </w:r>
      <w:r>
        <w:rPr>
          <w:b w:val="0"/>
          <w:i w:val="0"/>
          <w:smallCaps w:val="0"/>
          <w:strike w:val="0"/>
          <w:sz w:val="16"/>
          <w:u w:val="none"/>
        </w:rPr>
        <w:t>), also led by Massie and Kaptur.</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