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AI adoption in the </w:t>
      </w:r>
      <w:r>
        <w:rPr>
          <w:b/>
          <w:i w:val="0"/>
          <w:smallCaps w:val="0"/>
          <w:strike w:val="0"/>
          <w:sz w:val="24"/>
          <w:u w:val="single"/>
        </w:rPr>
        <w:t>agriculture</w:t>
      </w:r>
      <w:r>
        <w:rPr>
          <w:b/>
          <w:i w:val="0"/>
          <w:smallCaps w:val="0"/>
          <w:strike w:val="0"/>
          <w:sz w:val="24"/>
          <w:u w:val="none"/>
        </w:rPr>
        <w:t xml:space="preserve"> industry creates a </w:t>
      </w:r>
      <w:r>
        <w:rPr>
          <w:b/>
          <w:i w:val="0"/>
          <w:smallCaps w:val="0"/>
          <w:strike w:val="0"/>
          <w:sz w:val="24"/>
          <w:u w:val="single"/>
        </w:rPr>
        <w:t>new</w:t>
      </w:r>
      <w:r>
        <w:rPr>
          <w:b/>
          <w:i w:val="0"/>
          <w:smallCaps w:val="0"/>
          <w:strike w:val="0"/>
          <w:sz w:val="24"/>
          <w:u w:val="none"/>
        </w:rPr>
        <w:t xml:space="preserve"> vector for agroterror attacks. </w:t>
      </w:r>
    </w:p>
    <w:p>
      <w:pPr>
        <w:spacing w:after="80"/>
      </w:pPr>
      <w:r>
        <w:rPr>
          <w:b/>
          <w:i w:val="0"/>
          <w:smallCaps w:val="0"/>
          <w:strike w:val="0"/>
          <w:sz w:val="26"/>
          <w:u w:val="none"/>
        </w:rPr>
        <w:t>Sim et al ’24</w:t>
      </w:r>
      <w:r>
        <w:rPr>
          <w:b w:val="0"/>
          <w:i w:val="0"/>
          <w:smallCaps w:val="0"/>
          <w:strike w:val="0"/>
          <w:sz w:val="16"/>
          <w:u w:val="none"/>
        </w:rPr>
        <w:t xml:space="preserve"> [Susan Sim, Eric Hartunian, Paul J. Milas</w:t>
      </w:r>
      <w:r>
        <w:rPr>
          <w:b w:val="0"/>
          <w:i w:val="0"/>
          <w:smallCaps w:val="0"/>
          <w:strike w:val="0"/>
          <w:sz w:val="16"/>
          <w:u w:val="none"/>
        </w:rPr>
        <w:t xml:space="preserve">, </w:t>
      </w:r>
      <w:r>
        <w:rPr>
          <w:b w:val="0"/>
          <w:i w:val="0"/>
          <w:smallCaps w:val="0"/>
          <w:strike w:val="0"/>
          <w:sz w:val="16"/>
          <w:u w:val="none"/>
        </w:rPr>
        <w:t>4-18-24</w:t>
      </w:r>
      <w:r>
        <w:rPr>
          <w:b w:val="0"/>
          <w:i w:val="0"/>
          <w:smallCaps w:val="0"/>
          <w:strike w:val="0"/>
          <w:sz w:val="16"/>
          <w:u w:val="none"/>
        </w:rPr>
        <w:t xml:space="preserve">, "Emerging Technologies and Terrorism: An American Perspective", USAWC Press, </w:t>
      </w:r>
      <w:r>
        <w:rPr>
          <w:b w:val="0"/>
          <w:i w:val="0"/>
          <w:smallCaps w:val="0"/>
          <w:strike w:val="0"/>
          <w:sz w:val="16"/>
          <w:u w:val="none"/>
        </w:rPr>
        <w:t xml:space="preserve"> edited</w:t>
      </w:r>
    </w:p>
    <w:p>
      <w:pPr>
        <w:spacing w:after="60"/>
      </w:pPr>
      <w:r>
        <w:rPr>
          <w:b w:val="0"/>
          <w:i w:val="0"/>
          <w:smallCaps w:val="0"/>
          <w:strike w:val="0"/>
          <w:sz w:val="16"/>
          <w:u w:val="none"/>
        </w:rPr>
        <w:t xml:space="preserve">The </w:t>
      </w:r>
      <w:r>
        <w:rPr>
          <w:b w:val="0"/>
          <w:i w:val="0"/>
          <w:smallCaps w:val="0"/>
          <w:strike w:val="0"/>
          <w:sz w:val="20"/>
          <w:highlight w:val="yellow"/>
          <w:u w:val="single"/>
        </w:rPr>
        <w:t>ag</w:t>
      </w:r>
      <w:r>
        <w:rPr>
          <w:b w:val="0"/>
          <w:i w:val="0"/>
          <w:smallCaps w:val="0"/>
          <w:strike w:val="0"/>
          <w:sz w:val="20"/>
          <w:u w:val="single"/>
        </w:rPr>
        <w:t>riculture industry</w:t>
      </w:r>
      <w:r>
        <w:rPr>
          <w:b w:val="0"/>
          <w:i w:val="0"/>
          <w:smallCaps w:val="0"/>
          <w:strike w:val="0"/>
          <w:sz w:val="16"/>
          <w:u w:val="none"/>
        </w:rPr>
        <w:t xml:space="preserve"> has </w:t>
      </w:r>
      <w:r>
        <w:rPr>
          <w:b w:val="0"/>
          <w:i w:val="0"/>
          <w:smallCaps w:val="0"/>
          <w:strike w:val="0"/>
          <w:sz w:val="20"/>
          <w:u w:val="single"/>
        </w:rPr>
        <w:t>predominately</w:t>
      </w:r>
      <w:r>
        <w:rPr>
          <w:b w:val="0"/>
          <w:i w:val="0"/>
          <w:smallCaps w:val="0"/>
          <w:strike w:val="0"/>
          <w:sz w:val="16"/>
          <w:u w:val="none"/>
        </w:rPr>
        <w:t xml:space="preserve"> been a </w:t>
      </w:r>
      <w:r>
        <w:rPr>
          <w:b w:val="0"/>
          <w:i w:val="0"/>
          <w:smallCaps w:val="0"/>
          <w:strike w:val="0"/>
          <w:sz w:val="20"/>
          <w:u w:val="single"/>
        </w:rPr>
        <w:t>mechanical</w:t>
      </w:r>
      <w:r>
        <w:rPr>
          <w:b w:val="0"/>
          <w:i w:val="0"/>
          <w:smallCaps w:val="0"/>
          <w:strike w:val="0"/>
          <w:sz w:val="16"/>
          <w:u w:val="none"/>
        </w:rPr>
        <w:t xml:space="preserve"> and </w:t>
      </w:r>
      <w:r>
        <w:rPr>
          <w:b w:val="0"/>
          <w:i w:val="0"/>
          <w:smallCaps w:val="0"/>
          <w:strike w:val="0"/>
          <w:sz w:val="20"/>
          <w:u w:val="single"/>
        </w:rPr>
        <w:t>manual labor trade</w:t>
      </w:r>
      <w:r>
        <w:rPr>
          <w:b w:val="0"/>
          <w:i w:val="0"/>
          <w:smallCaps w:val="0"/>
          <w:strike w:val="0"/>
          <w:sz w:val="16"/>
          <w:u w:val="none"/>
        </w:rPr>
        <w:t xml:space="preserve"> for centuries. With </w:t>
      </w:r>
      <w:r>
        <w:rPr>
          <w:b w:val="0"/>
          <w:i w:val="0"/>
          <w:smallCaps w:val="0"/>
          <w:strike w:val="0"/>
          <w:sz w:val="20"/>
          <w:u w:val="single"/>
        </w:rPr>
        <w:t xml:space="preserve">recent </w:t>
      </w:r>
      <w:r>
        <w:rPr>
          <w:b/>
          <w:i w:val="0"/>
          <w:smallCaps w:val="0"/>
          <w:strike w:val="0"/>
          <w:sz w:val="20"/>
          <w:highlight w:val="yellow"/>
          <w:u w:val="single"/>
        </w:rPr>
        <w:t>advancements</w:t>
      </w:r>
      <w:r>
        <w:rPr>
          <w:b w:val="0"/>
          <w:i w:val="0"/>
          <w:smallCaps w:val="0"/>
          <w:strike w:val="0"/>
          <w:sz w:val="16"/>
          <w:u w:val="none"/>
        </w:rPr>
        <w:t xml:space="preserve"> in the </w:t>
      </w:r>
      <w:r>
        <w:rPr>
          <w:b w:val="0"/>
          <w:i w:val="0"/>
          <w:smallCaps w:val="0"/>
          <w:strike w:val="0"/>
          <w:sz w:val="20"/>
          <w:u w:val="single"/>
        </w:rPr>
        <w:t>technology sector</w:t>
      </w:r>
      <w:r>
        <w:rPr>
          <w:b w:val="0"/>
          <w:i w:val="0"/>
          <w:smallCaps w:val="0"/>
          <w:strike w:val="0"/>
          <w:sz w:val="16"/>
          <w:u w:val="none"/>
        </w:rPr>
        <w:t xml:space="preserve">, </w:t>
      </w:r>
      <w:r>
        <w:rPr>
          <w:b/>
          <w:i w:val="0"/>
          <w:smallCaps w:val="0"/>
          <w:strike w:val="0"/>
          <w:sz w:val="20"/>
          <w:highlight w:val="yellow"/>
          <w:u w:val="single"/>
        </w:rPr>
        <w:t>autonomous devices</w:t>
      </w:r>
      <w:r>
        <w:rPr>
          <w:b w:val="0"/>
          <w:i w:val="0"/>
          <w:smallCaps w:val="0"/>
          <w:strike w:val="0"/>
          <w:sz w:val="16"/>
          <w:u w:val="none"/>
        </w:rPr>
        <w:t xml:space="preserve">, </w:t>
      </w:r>
      <w:r>
        <w:rPr>
          <w:b w:val="0"/>
          <w:i w:val="0"/>
          <w:smallCaps w:val="0"/>
          <w:strike w:val="0"/>
          <w:sz w:val="20"/>
          <w:u w:val="single"/>
        </w:rPr>
        <w:t>sensors</w:t>
      </w:r>
      <w:r>
        <w:rPr>
          <w:b w:val="0"/>
          <w:i w:val="0"/>
          <w:smallCaps w:val="0"/>
          <w:strike w:val="0"/>
          <w:sz w:val="16"/>
          <w:u w:val="none"/>
        </w:rPr>
        <w:t xml:space="preserve">, and information systems are saturating the agriculture industry at an unprecedented </w:t>
      </w:r>
      <w:r>
        <w:rPr>
          <w:b w:val="0"/>
          <w:i w:val="0"/>
          <w:smallCaps w:val="0"/>
          <w:strike w:val="0"/>
          <w:sz w:val="16"/>
          <w:u w:val="none"/>
        </w:rPr>
        <w:t>rate. Economic investment futures forecast a significant growth in unmanned systems within the agriculture</w:t>
      </w:r>
      <w:r>
        <w:rPr>
          <w:b w:val="0"/>
          <w:i w:val="0"/>
          <w:smallCaps w:val="0"/>
          <w:strike w:val="0"/>
          <w:sz w:val="16"/>
          <w:u w:val="none"/>
        </w:rPr>
        <w:t xml:space="preserve"> and logistics industries over the next five to 10 years.1 This growth is driven by drones and data applications, which are used to replace mechanical processes with more precise technological methods. The </w:t>
      </w:r>
      <w:r>
        <w:rPr>
          <w:b w:val="0"/>
          <w:i w:val="0"/>
          <w:smallCaps w:val="0"/>
          <w:strike w:val="0"/>
          <w:sz w:val="20"/>
          <w:u w:val="single"/>
        </w:rPr>
        <w:t xml:space="preserve">proliferation of </w:t>
      </w:r>
      <w:r>
        <w:rPr>
          <w:b/>
          <w:i w:val="0"/>
          <w:smallCaps w:val="0"/>
          <w:strike w:val="0"/>
          <w:sz w:val="20"/>
          <w:u w:val="single"/>
        </w:rPr>
        <w:t>un</w:t>
      </w:r>
      <w:r>
        <w:rPr>
          <w:b w:val="0"/>
          <w:i w:val="0"/>
          <w:smallCaps w:val="0"/>
          <w:strike w:val="0"/>
          <w:sz w:val="16"/>
          <w:u w:val="none"/>
        </w:rPr>
        <w:t>man</w:t>
      </w:r>
      <w:r>
        <w:rPr>
          <w:b w:val="0"/>
          <w:i w:val="0"/>
          <w:smallCaps w:val="0"/>
          <w:strike w:val="0"/>
          <w:sz w:val="16"/>
          <w:u w:val="none"/>
        </w:rPr>
        <w:t>[</w:t>
      </w:r>
      <w:r>
        <w:rPr>
          <w:b/>
          <w:i w:val="0"/>
          <w:smallCaps w:val="0"/>
          <w:strike w:val="0"/>
          <w:sz w:val="20"/>
          <w:highlight w:val="yellow"/>
          <w:u w:val="single"/>
        </w:rPr>
        <w:t>person</w:t>
      </w:r>
      <w:r>
        <w:rPr>
          <w:b w:val="0"/>
          <w:i w:val="0"/>
          <w:smallCaps w:val="0"/>
          <w:strike w:val="0"/>
          <w:sz w:val="16"/>
          <w:u w:val="none"/>
        </w:rPr>
        <w:t>]</w:t>
      </w:r>
      <w:r>
        <w:rPr>
          <w:b/>
          <w:i w:val="0"/>
          <w:smallCaps w:val="0"/>
          <w:strike w:val="0"/>
          <w:sz w:val="20"/>
          <w:highlight w:val="yellow"/>
          <w:u w:val="single"/>
        </w:rPr>
        <w:t>ed systems</w:t>
      </w:r>
      <w:r>
        <w:rPr>
          <w:b w:val="0"/>
          <w:i w:val="0"/>
          <w:smallCaps w:val="0"/>
          <w:strike w:val="0"/>
          <w:sz w:val="20"/>
          <w:u w:val="single"/>
        </w:rPr>
        <w:t xml:space="preserve"> throughout</w:t>
      </w:r>
      <w:r>
        <w:rPr>
          <w:b w:val="0"/>
          <w:i w:val="0"/>
          <w:smallCaps w:val="0"/>
          <w:strike w:val="0"/>
          <w:sz w:val="16"/>
          <w:u w:val="none"/>
        </w:rPr>
        <w:t xml:space="preserve"> the </w:t>
      </w:r>
      <w:r>
        <w:rPr>
          <w:b w:val="0"/>
          <w:i w:val="0"/>
          <w:smallCaps w:val="0"/>
          <w:strike w:val="0"/>
          <w:sz w:val="20"/>
          <w:u w:val="single"/>
        </w:rPr>
        <w:t>agriculture</w:t>
      </w:r>
      <w:r>
        <w:rPr>
          <w:b w:val="0"/>
          <w:i w:val="0"/>
          <w:smallCaps w:val="0"/>
          <w:strike w:val="0"/>
          <w:sz w:val="16"/>
          <w:u w:val="none"/>
        </w:rPr>
        <w:t xml:space="preserve"> and </w:t>
      </w:r>
      <w:r>
        <w:rPr>
          <w:b w:val="0"/>
          <w:i w:val="0"/>
          <w:smallCaps w:val="0"/>
          <w:strike w:val="0"/>
          <w:sz w:val="20"/>
          <w:u w:val="single"/>
        </w:rPr>
        <w:t xml:space="preserve">logistics sectors  </w:t>
      </w:r>
      <w:r>
        <w:rPr>
          <w:b w:val="0"/>
          <w:i w:val="0"/>
          <w:smallCaps w:val="0"/>
          <w:strike w:val="0"/>
          <w:sz w:val="20"/>
          <w:highlight w:val="yellow"/>
          <w:u w:val="single"/>
        </w:rPr>
        <w:t>increases</w:t>
      </w:r>
      <w:r>
        <w:rPr>
          <w:b w:val="0"/>
          <w:i w:val="0"/>
          <w:smallCaps w:val="0"/>
          <w:strike w:val="0"/>
          <w:sz w:val="16"/>
          <w:u w:val="none"/>
        </w:rPr>
        <w:t xml:space="preserve"> the </w:t>
      </w:r>
      <w:r>
        <w:rPr>
          <w:b w:val="0"/>
          <w:i w:val="0"/>
          <w:smallCaps w:val="0"/>
          <w:strike w:val="0"/>
          <w:sz w:val="20"/>
          <w:highlight w:val="yellow"/>
          <w:u w:val="single"/>
        </w:rPr>
        <w:t>probability</w:t>
      </w:r>
      <w:r>
        <w:rPr>
          <w:b w:val="0"/>
          <w:i w:val="0"/>
          <w:smallCaps w:val="0"/>
          <w:strike w:val="0"/>
          <w:sz w:val="20"/>
          <w:u w:val="single"/>
        </w:rPr>
        <w:t xml:space="preserve"> that threat </w:t>
      </w:r>
      <w:r>
        <w:rPr>
          <w:b w:val="0"/>
          <w:i w:val="0"/>
          <w:smallCaps w:val="0"/>
          <w:strike w:val="0"/>
          <w:sz w:val="20"/>
          <w:highlight w:val="yellow"/>
          <w:u w:val="single"/>
        </w:rPr>
        <w:t>actors</w:t>
      </w:r>
      <w:r>
        <w:rPr>
          <w:b w:val="0"/>
          <w:i w:val="0"/>
          <w:smallCaps w:val="0"/>
          <w:strike w:val="0"/>
          <w:sz w:val="16"/>
          <w:u w:val="none"/>
        </w:rPr>
        <w:t>, such as viole</w:t>
      </w:r>
      <w:r>
        <w:rPr>
          <w:b w:val="0"/>
          <w:i w:val="0"/>
          <w:smallCaps w:val="0"/>
          <w:strike w:val="0"/>
          <w:sz w:val="16"/>
          <w:u w:val="none"/>
        </w:rPr>
        <w:t xml:space="preserve">nt </w:t>
      </w:r>
      <w:r>
        <w:rPr>
          <w:b w:val="0"/>
          <w:i w:val="0"/>
          <w:smallCaps w:val="0"/>
          <w:strike w:val="0"/>
          <w:sz w:val="20"/>
          <w:highlight w:val="yellow"/>
          <w:u w:val="single"/>
        </w:rPr>
        <w:t>extremists</w:t>
      </w:r>
      <w:r>
        <w:rPr>
          <w:b w:val="0"/>
          <w:i w:val="0"/>
          <w:smallCaps w:val="0"/>
          <w:strike w:val="0"/>
          <w:sz w:val="20"/>
          <w:u w:val="single"/>
        </w:rPr>
        <w:t>,</w:t>
      </w:r>
      <w:r>
        <w:rPr>
          <w:b w:val="0"/>
          <w:i w:val="0"/>
          <w:smallCaps w:val="0"/>
          <w:strike w:val="0"/>
          <w:sz w:val="16"/>
          <w:u w:val="none"/>
        </w:rPr>
        <w:t xml:space="preserve">  will </w:t>
      </w:r>
      <w:r>
        <w:rPr>
          <w:b w:val="0"/>
          <w:i w:val="0"/>
          <w:smallCaps w:val="0"/>
          <w:strike w:val="0"/>
          <w:sz w:val="20"/>
          <w:highlight w:val="yellow"/>
          <w:u w:val="single"/>
        </w:rPr>
        <w:t>exploit</w:t>
      </w:r>
      <w:r>
        <w:rPr>
          <w:b w:val="0"/>
          <w:i w:val="0"/>
          <w:smallCaps w:val="0"/>
          <w:strike w:val="0"/>
          <w:sz w:val="16"/>
          <w:u w:val="none"/>
        </w:rPr>
        <w:t xml:space="preserve"> and </w:t>
      </w:r>
      <w:r>
        <w:rPr>
          <w:b w:val="0"/>
          <w:i w:val="0"/>
          <w:smallCaps w:val="0"/>
          <w:strike w:val="0"/>
          <w:sz w:val="20"/>
          <w:highlight w:val="yellow"/>
          <w:u w:val="single"/>
        </w:rPr>
        <w:t>weaponize</w:t>
      </w:r>
      <w:r>
        <w:rPr>
          <w:b w:val="0"/>
          <w:i w:val="0"/>
          <w:smallCaps w:val="0"/>
          <w:strike w:val="0"/>
          <w:sz w:val="16"/>
          <w:u w:val="none"/>
        </w:rPr>
        <w:t xml:space="preserve"> commercial drones, which lack the more  stringent security protocols found within the defense industry. </w:t>
      </w:r>
    </w:p>
    <w:p>
      <w:pPr>
        <w:spacing w:after="60"/>
      </w:pPr>
      <w:r>
        <w:rPr>
          <w:b w:val="0"/>
          <w:i w:val="0"/>
          <w:smallCaps w:val="0"/>
          <w:strike w:val="0"/>
          <w:sz w:val="16"/>
          <w:u w:val="none"/>
        </w:rPr>
        <w:t xml:space="preserve">The </w:t>
      </w:r>
      <w:r>
        <w:rPr>
          <w:b w:val="0"/>
          <w:i w:val="0"/>
          <w:smallCaps w:val="0"/>
          <w:strike w:val="0"/>
          <w:sz w:val="20"/>
          <w:u w:val="single"/>
        </w:rPr>
        <w:t>threat</w:t>
      </w:r>
      <w:r>
        <w:rPr>
          <w:b w:val="0"/>
          <w:i w:val="0"/>
          <w:smallCaps w:val="0"/>
          <w:strike w:val="0"/>
          <w:sz w:val="16"/>
          <w:u w:val="none"/>
        </w:rPr>
        <w:t xml:space="preserve"> from these </w:t>
      </w:r>
      <w:r>
        <w:rPr>
          <w:b/>
          <w:i w:val="0"/>
          <w:smallCaps w:val="0"/>
          <w:strike w:val="0"/>
          <w:sz w:val="20"/>
          <w:u w:val="single"/>
        </w:rPr>
        <w:t xml:space="preserve">substate </w:t>
      </w:r>
      <w:r>
        <w:rPr>
          <w:b/>
          <w:i w:val="0"/>
          <w:smallCaps w:val="0"/>
          <w:strike w:val="0"/>
          <w:sz w:val="20"/>
          <w:highlight w:val="yellow"/>
          <w:u w:val="single"/>
        </w:rPr>
        <w:t>terrorists</w:t>
      </w:r>
      <w:r>
        <w:rPr>
          <w:b w:val="0"/>
          <w:i w:val="0"/>
          <w:smallCaps w:val="0"/>
          <w:strike w:val="0"/>
          <w:sz w:val="16"/>
          <w:u w:val="none"/>
        </w:rPr>
        <w:t xml:space="preserve"> to </w:t>
      </w:r>
      <w:r>
        <w:rPr>
          <w:b w:val="0"/>
          <w:i w:val="0"/>
          <w:smallCaps w:val="0"/>
          <w:strike w:val="0"/>
          <w:sz w:val="20"/>
          <w:u w:val="single"/>
        </w:rPr>
        <w:t>domestic</w:t>
      </w:r>
      <w:r>
        <w:rPr>
          <w:b w:val="0"/>
          <w:i w:val="0"/>
          <w:smallCaps w:val="0"/>
          <w:strike w:val="0"/>
          <w:sz w:val="16"/>
          <w:u w:val="none"/>
        </w:rPr>
        <w:t xml:space="preserve"> and international food-supply depots and production facilities </w:t>
      </w:r>
      <w:r>
        <w:rPr>
          <w:b w:val="0"/>
          <w:i w:val="0"/>
          <w:smallCaps w:val="0"/>
          <w:strike w:val="0"/>
          <w:sz w:val="20"/>
          <w:highlight w:val="yellow"/>
          <w:u w:val="single"/>
        </w:rPr>
        <w:t>poses</w:t>
      </w:r>
      <w:r>
        <w:rPr>
          <w:b w:val="0"/>
          <w:i w:val="0"/>
          <w:smallCaps w:val="0"/>
          <w:strike w:val="0"/>
          <w:sz w:val="20"/>
          <w:u w:val="single"/>
        </w:rPr>
        <w:t xml:space="preserve"> a </w:t>
      </w:r>
      <w:r>
        <w:rPr>
          <w:b w:val="0"/>
          <w:i w:val="0"/>
          <w:smallCaps w:val="0"/>
          <w:strike w:val="0"/>
          <w:sz w:val="20"/>
          <w:highlight w:val="yellow"/>
          <w:u w:val="single"/>
        </w:rPr>
        <w:t>direct threa</w:t>
      </w:r>
      <w:r>
        <w:rPr>
          <w:b w:val="0"/>
          <w:i w:val="0"/>
          <w:smallCaps w:val="0"/>
          <w:strike w:val="0"/>
          <w:sz w:val="20"/>
          <w:u w:val="single"/>
        </w:rPr>
        <w:t>t</w:t>
      </w:r>
      <w:r>
        <w:rPr>
          <w:b w:val="0"/>
          <w:i w:val="0"/>
          <w:smallCaps w:val="0"/>
          <w:strike w:val="0"/>
          <w:sz w:val="16"/>
          <w:u w:val="none"/>
        </w:rPr>
        <w:t xml:space="preserve"> to America’s </w:t>
      </w:r>
      <w:r>
        <w:rPr>
          <w:b w:val="0"/>
          <w:i w:val="0"/>
          <w:smallCaps w:val="0"/>
          <w:strike w:val="0"/>
          <w:sz w:val="20"/>
          <w:u w:val="single"/>
        </w:rPr>
        <w:t>homeland and national security</w:t>
      </w:r>
      <w:r>
        <w:rPr>
          <w:b w:val="0"/>
          <w:i w:val="0"/>
          <w:smallCaps w:val="0"/>
          <w:strike w:val="0"/>
          <w:sz w:val="16"/>
          <w:u w:val="none"/>
        </w:rPr>
        <w:t xml:space="preserve">. Substate </w:t>
      </w:r>
      <w:r>
        <w:rPr>
          <w:b w:val="0"/>
          <w:i w:val="0"/>
          <w:smallCaps w:val="0"/>
          <w:strike w:val="0"/>
          <w:sz w:val="20"/>
          <w:u w:val="single"/>
        </w:rPr>
        <w:t>terrorism</w:t>
      </w:r>
      <w:r>
        <w:rPr>
          <w:b w:val="0"/>
          <w:i w:val="0"/>
          <w:smallCaps w:val="0"/>
          <w:strike w:val="0"/>
          <w:sz w:val="16"/>
          <w:u w:val="none"/>
        </w:rPr>
        <w:t xml:space="preserve"> denotes terrorism within five subcategories: </w:t>
      </w:r>
      <w:r>
        <w:rPr>
          <w:b w:val="0"/>
          <w:i w:val="0"/>
          <w:smallCaps w:val="0"/>
          <w:strike w:val="0"/>
          <w:sz w:val="20"/>
          <w:u w:val="single"/>
        </w:rPr>
        <w:t>leftist</w:t>
      </w:r>
      <w:r>
        <w:rPr>
          <w:b w:val="0"/>
          <w:i w:val="0"/>
          <w:smallCaps w:val="0"/>
          <w:strike w:val="0"/>
          <w:sz w:val="16"/>
          <w:u w:val="none"/>
        </w:rPr>
        <w:t xml:space="preserve"> social revolutionary </w:t>
      </w:r>
      <w:r>
        <w:rPr>
          <w:b w:val="0"/>
          <w:i w:val="0"/>
          <w:smallCaps w:val="0"/>
          <w:strike w:val="0"/>
          <w:sz w:val="20"/>
          <w:u w:val="single"/>
        </w:rPr>
        <w:t>terrorism</w:t>
      </w:r>
      <w:r>
        <w:rPr>
          <w:b w:val="0"/>
          <w:i w:val="0"/>
          <w:smallCaps w:val="0"/>
          <w:strike w:val="0"/>
          <w:sz w:val="16"/>
          <w:u w:val="none"/>
        </w:rPr>
        <w:t xml:space="preserve">, </w:t>
      </w:r>
      <w:r>
        <w:rPr>
          <w:b w:val="0"/>
          <w:i w:val="0"/>
          <w:smallCaps w:val="0"/>
          <w:strike w:val="0"/>
          <w:sz w:val="20"/>
          <w:u w:val="single"/>
        </w:rPr>
        <w:t>right-wing terrorism</w:t>
      </w:r>
      <w:r>
        <w:rPr>
          <w:b w:val="0"/>
          <w:i w:val="0"/>
          <w:smallCaps w:val="0"/>
          <w:strike w:val="0"/>
          <w:sz w:val="16"/>
          <w:u w:val="none"/>
        </w:rPr>
        <w:t xml:space="preserve">, </w:t>
      </w:r>
      <w:r>
        <w:rPr>
          <w:b w:val="0"/>
          <w:i w:val="0"/>
          <w:smallCaps w:val="0"/>
          <w:strike w:val="0"/>
          <w:sz w:val="20"/>
          <w:u w:val="single"/>
        </w:rPr>
        <w:t>nationalist</w:t>
      </w:r>
      <w:r>
        <w:rPr>
          <w:b w:val="0"/>
          <w:i w:val="0"/>
          <w:smallCaps w:val="0"/>
          <w:strike w:val="0"/>
          <w:sz w:val="16"/>
          <w:u w:val="none"/>
        </w:rPr>
        <w:t xml:space="preserve">-separatist </w:t>
      </w:r>
      <w:r>
        <w:rPr>
          <w:b w:val="0"/>
          <w:i w:val="0"/>
          <w:smallCaps w:val="0"/>
          <w:strike w:val="0"/>
          <w:sz w:val="20"/>
          <w:u w:val="single"/>
        </w:rPr>
        <w:t>terrorism</w:t>
      </w:r>
      <w:r>
        <w:rPr>
          <w:b w:val="0"/>
          <w:i w:val="0"/>
          <w:smallCaps w:val="0"/>
          <w:strike w:val="0"/>
          <w:sz w:val="16"/>
          <w:u w:val="none"/>
        </w:rPr>
        <w:t xml:space="preserve">, </w:t>
      </w:r>
      <w:r>
        <w:rPr>
          <w:b w:val="0"/>
          <w:i w:val="0"/>
          <w:smallCaps w:val="0"/>
          <w:strike w:val="0"/>
          <w:sz w:val="20"/>
          <w:u w:val="single"/>
        </w:rPr>
        <w:t>single-issue terrorism</w:t>
      </w:r>
      <w:r>
        <w:rPr>
          <w:b w:val="0"/>
          <w:i w:val="0"/>
          <w:smallCaps w:val="0"/>
          <w:strike w:val="0"/>
          <w:sz w:val="16"/>
          <w:u w:val="none"/>
        </w:rPr>
        <w:t xml:space="preserve">, and </w:t>
      </w:r>
      <w:r>
        <w:rPr>
          <w:b w:val="0"/>
          <w:i w:val="0"/>
          <w:smallCaps w:val="0"/>
          <w:strike w:val="0"/>
          <w:sz w:val="20"/>
          <w:u w:val="single"/>
        </w:rPr>
        <w:t>religious extremist terrorism</w:t>
      </w:r>
      <w:r>
        <w:rPr>
          <w:b w:val="0"/>
          <w:i w:val="0"/>
          <w:smallCaps w:val="0"/>
          <w:strike w:val="0"/>
          <w:sz w:val="16"/>
          <w:u w:val="none"/>
        </w:rPr>
        <w:t xml:space="preserve">. Religious extremist terrorism is broken  down further into new-religions terrorism and religious fundamentalist 35Parrott terrorism; al-Qaeda and the Islamic State in Iraq and Syria fall into the latter subcategory.2 </w:t>
      </w:r>
      <w:r>
        <w:rPr>
          <w:b w:val="0"/>
          <w:i w:val="0"/>
          <w:smallCaps w:val="0"/>
          <w:strike w:val="0"/>
          <w:sz w:val="20"/>
          <w:highlight w:val="yellow"/>
          <w:u w:val="single"/>
        </w:rPr>
        <w:t>Violent</w:t>
      </w:r>
      <w:r>
        <w:rPr>
          <w:b w:val="0"/>
          <w:i w:val="0"/>
          <w:smallCaps w:val="0"/>
          <w:strike w:val="0"/>
          <w:sz w:val="20"/>
          <w:u w:val="single"/>
        </w:rPr>
        <w:t xml:space="preserve"> </w:t>
      </w:r>
      <w:r>
        <w:rPr>
          <w:b w:val="0"/>
          <w:i w:val="0"/>
          <w:smallCaps w:val="0"/>
          <w:strike w:val="0"/>
          <w:sz w:val="20"/>
          <w:highlight w:val="yellow"/>
          <w:u w:val="single"/>
        </w:rPr>
        <w:t>extremist organizations</w:t>
      </w:r>
      <w:r>
        <w:rPr>
          <w:b w:val="0"/>
          <w:i w:val="0"/>
          <w:smallCaps w:val="0"/>
          <w:strike w:val="0"/>
          <w:sz w:val="16"/>
          <w:u w:val="none"/>
        </w:rPr>
        <w:t xml:space="preserve"> (VEOs) like al-Qaeda and the Islamic State in Iraq and Syria </w:t>
      </w:r>
      <w:r>
        <w:rPr>
          <w:b w:val="0"/>
          <w:i w:val="0"/>
          <w:smallCaps w:val="0"/>
          <w:strike w:val="0"/>
          <w:sz w:val="20"/>
          <w:highlight w:val="yellow"/>
          <w:u w:val="single"/>
        </w:rPr>
        <w:t>have</w:t>
      </w:r>
      <w:r>
        <w:rPr>
          <w:b w:val="0"/>
          <w:i w:val="0"/>
          <w:smallCaps w:val="0"/>
          <w:strike w:val="0"/>
          <w:sz w:val="20"/>
          <w:u w:val="single"/>
        </w:rPr>
        <w:t xml:space="preserve"> successfully </w:t>
      </w:r>
      <w:r>
        <w:rPr>
          <w:b w:val="0"/>
          <w:i w:val="0"/>
          <w:smallCaps w:val="0"/>
          <w:strike w:val="0"/>
          <w:sz w:val="20"/>
          <w:highlight w:val="yellow"/>
          <w:u w:val="single"/>
        </w:rPr>
        <w:t>employed drone attacks</w:t>
      </w:r>
      <w:r>
        <w:rPr>
          <w:b w:val="0"/>
          <w:i w:val="0"/>
          <w:smallCaps w:val="0"/>
          <w:strike w:val="0"/>
          <w:sz w:val="16"/>
          <w:u w:val="none"/>
        </w:rPr>
        <w:t xml:space="preserve"> in Africa, Asia, the Americas, Europe, and the Middle East increasing the probability of drone attacks in the future. In 2002, as US and coalition forces gained control of al-Qaeda territory in eastern Afghanistan, they uncovered a treasure trove of documents. “Among the thousands of documents they discovered were US agricultural documents and al Qaeda training manuals targeting agriculture,” according to Dean Olson.3 Al-Qaeda and the  Islamic State in Iraq and Syria’s homegrown terrorist sympathizers have successfully carried out attacks in the United States, adding a layer  of complexity to an already perilous threat. This chapter postulates  </w:t>
      </w:r>
      <w:r>
        <w:rPr>
          <w:b w:val="0"/>
          <w:i w:val="0"/>
          <w:smallCaps w:val="0"/>
          <w:strike w:val="0"/>
          <w:sz w:val="20"/>
          <w:u w:val="single"/>
        </w:rPr>
        <w:t>within the next decade,</w:t>
      </w:r>
      <w:r>
        <w:rPr>
          <w:b w:val="0"/>
          <w:i w:val="0"/>
          <w:smallCaps w:val="0"/>
          <w:strike w:val="0"/>
          <w:sz w:val="16"/>
          <w:u w:val="none"/>
        </w:rPr>
        <w:t xml:space="preserve"> religiously motivated </w:t>
      </w:r>
      <w:r>
        <w:rPr>
          <w:b w:val="0"/>
          <w:i w:val="0"/>
          <w:smallCaps w:val="0"/>
          <w:strike w:val="0"/>
          <w:sz w:val="20"/>
          <w:highlight w:val="yellow"/>
          <w:u w:val="single"/>
        </w:rPr>
        <w:t>terrorists</w:t>
      </w:r>
      <w:r>
        <w:rPr>
          <w:b w:val="0"/>
          <w:i w:val="0"/>
          <w:smallCaps w:val="0"/>
          <w:strike w:val="0"/>
          <w:sz w:val="16"/>
          <w:u w:val="none"/>
        </w:rPr>
        <w:t xml:space="preserve"> (RMTs) like  al-Qaeda, the Islamic State in Iraq and Syria, and their affiliates and adherents </w:t>
      </w:r>
      <w:r>
        <w:rPr>
          <w:b w:val="0"/>
          <w:i w:val="0"/>
          <w:smallCaps w:val="0"/>
          <w:strike w:val="0"/>
          <w:sz w:val="20"/>
          <w:highlight w:val="yellow"/>
          <w:u w:val="single"/>
        </w:rPr>
        <w:t>could leverage</w:t>
      </w:r>
      <w:r>
        <w:rPr>
          <w:b w:val="0"/>
          <w:i w:val="0"/>
          <w:smallCaps w:val="0"/>
          <w:strike w:val="0"/>
          <w:sz w:val="20"/>
          <w:u w:val="single"/>
        </w:rPr>
        <w:t xml:space="preserve"> technological </w:t>
      </w:r>
      <w:r>
        <w:rPr>
          <w:b w:val="0"/>
          <w:i w:val="0"/>
          <w:smallCaps w:val="0"/>
          <w:strike w:val="0"/>
          <w:sz w:val="20"/>
          <w:highlight w:val="yellow"/>
          <w:u w:val="single"/>
        </w:rPr>
        <w:t>advancements</w:t>
      </w:r>
      <w:r>
        <w:rPr>
          <w:b w:val="0"/>
          <w:i w:val="0"/>
          <w:smallCaps w:val="0"/>
          <w:strike w:val="0"/>
          <w:sz w:val="16"/>
          <w:u w:val="none"/>
        </w:rPr>
        <w:t xml:space="preserve"> in </w:t>
      </w:r>
      <w:r>
        <w:rPr>
          <w:b/>
          <w:i w:val="0"/>
          <w:smallCaps w:val="0"/>
          <w:strike w:val="0"/>
          <w:sz w:val="20"/>
          <w:highlight w:val="yellow"/>
          <w:u w:val="single"/>
        </w:rPr>
        <w:t>unmanned systems</w:t>
      </w:r>
      <w:r>
        <w:rPr>
          <w:b w:val="0"/>
          <w:i w:val="0"/>
          <w:smallCaps w:val="0"/>
          <w:strike w:val="0"/>
          <w:sz w:val="16"/>
          <w:u w:val="none"/>
        </w:rPr>
        <w:t xml:space="preserve">  within the agriculture sector </w:t>
      </w:r>
      <w:r>
        <w:rPr>
          <w:b w:val="0"/>
          <w:i w:val="0"/>
          <w:smallCaps w:val="0"/>
          <w:strike w:val="0"/>
          <w:sz w:val="20"/>
          <w:highlight w:val="yellow"/>
          <w:u w:val="single"/>
        </w:rPr>
        <w:t>to conduct</w:t>
      </w:r>
      <w:r>
        <w:rPr>
          <w:b w:val="0"/>
          <w:i w:val="0"/>
          <w:smallCaps w:val="0"/>
          <w:strike w:val="0"/>
          <w:sz w:val="20"/>
          <w:u w:val="single"/>
        </w:rPr>
        <w:t xml:space="preserve"> </w:t>
      </w:r>
      <w:r>
        <w:rPr>
          <w:b/>
          <w:i w:val="0"/>
          <w:smallCaps w:val="0"/>
          <w:strike w:val="0"/>
          <w:sz w:val="20"/>
          <w:u w:val="single"/>
        </w:rPr>
        <w:t xml:space="preserve">catastrophic </w:t>
      </w:r>
      <w:r>
        <w:rPr>
          <w:b/>
          <w:i w:val="0"/>
          <w:smallCaps w:val="0"/>
          <w:strike w:val="0"/>
          <w:sz w:val="20"/>
          <w:highlight w:val="yellow"/>
          <w:u w:val="single"/>
        </w:rPr>
        <w:t>attacks</w:t>
      </w:r>
      <w:r>
        <w:rPr>
          <w:b w:val="0"/>
          <w:i w:val="0"/>
          <w:smallCaps w:val="0"/>
          <w:strike w:val="0"/>
          <w:sz w:val="20"/>
          <w:u w:val="single"/>
        </w:rPr>
        <w:t xml:space="preserve"> on</w:t>
      </w:r>
      <w:r>
        <w:rPr>
          <w:b w:val="0"/>
          <w:i w:val="0"/>
          <w:smallCaps w:val="0"/>
          <w:strike w:val="0"/>
          <w:sz w:val="16"/>
          <w:u w:val="none"/>
        </w:rPr>
        <w:t xml:space="preserve"> the  </w:t>
      </w:r>
      <w:r>
        <w:rPr>
          <w:b w:val="0"/>
          <w:i w:val="0"/>
          <w:smallCaps w:val="0"/>
          <w:strike w:val="0"/>
          <w:sz w:val="20"/>
          <w:u w:val="single"/>
        </w:rPr>
        <w:t>American agriculture industry</w:t>
      </w:r>
      <w:r>
        <w:rPr>
          <w:b w:val="0"/>
          <w:i w:val="0"/>
          <w:smallCaps w:val="0"/>
          <w:strike w:val="0"/>
          <w:sz w:val="16"/>
          <w:u w:val="none"/>
        </w:rPr>
        <w:t xml:space="preserve"> and cause further global food insecurity and economic costs. </w:t>
      </w:r>
    </w:p>
    <w:p>
      <w:pPr>
        <w:spacing w:after="60"/>
      </w:pPr>
      <w:r>
        <w:rPr>
          <w:b w:val="0"/>
          <w:i w:val="0"/>
          <w:smallCaps w:val="0"/>
          <w:strike w:val="0"/>
          <w:sz w:val="16"/>
          <w:u w:val="none"/>
        </w:rPr>
        <w:t xml:space="preserve">Research Methodology and Scope </w:t>
      </w:r>
    </w:p>
    <w:p>
      <w:pPr>
        <w:spacing w:after="60"/>
      </w:pPr>
      <w:r>
        <w:rPr>
          <w:b w:val="0"/>
          <w:i w:val="0"/>
          <w:smallCaps w:val="0"/>
          <w:strike w:val="0"/>
          <w:sz w:val="16"/>
          <w:u w:val="none"/>
        </w:rPr>
        <w:t xml:space="preserve">This chapter uses a </w:t>
      </w:r>
      <w:r>
        <w:rPr>
          <w:b w:val="0"/>
          <w:i w:val="0"/>
          <w:smallCaps w:val="0"/>
          <w:strike w:val="0"/>
          <w:sz w:val="20"/>
          <w:u w:val="single"/>
        </w:rPr>
        <w:t>case-</w:t>
      </w:r>
      <w:r>
        <w:rPr>
          <w:b w:val="0"/>
          <w:i w:val="0"/>
          <w:smallCaps w:val="0"/>
          <w:strike w:val="0"/>
          <w:sz w:val="20"/>
          <w:highlight w:val="yellow"/>
          <w:u w:val="single"/>
        </w:rPr>
        <w:t>study</w:t>
      </w:r>
      <w:r>
        <w:rPr>
          <w:b w:val="0"/>
          <w:i w:val="0"/>
          <w:smallCaps w:val="0"/>
          <w:strike w:val="0"/>
          <w:sz w:val="16"/>
          <w:u w:val="none"/>
        </w:rPr>
        <w:t xml:space="preserve"> approach to </w:t>
      </w:r>
      <w:r>
        <w:rPr>
          <w:b w:val="0"/>
          <w:i w:val="0"/>
          <w:smallCaps w:val="0"/>
          <w:strike w:val="0"/>
          <w:sz w:val="20"/>
          <w:highlight w:val="yellow"/>
          <w:u w:val="single"/>
        </w:rPr>
        <w:t>examine</w:t>
      </w:r>
      <w:r>
        <w:rPr>
          <w:b w:val="0"/>
          <w:i w:val="0"/>
          <w:smallCaps w:val="0"/>
          <w:strike w:val="0"/>
          <w:sz w:val="16"/>
          <w:u w:val="none"/>
        </w:rPr>
        <w:t xml:space="preserve"> the likelihood  </w:t>
      </w:r>
      <w:r>
        <w:rPr>
          <w:b w:val="0"/>
          <w:i w:val="0"/>
          <w:smallCaps w:val="0"/>
          <w:strike w:val="0"/>
          <w:sz w:val="20"/>
          <w:highlight w:val="yellow"/>
          <w:u w:val="single"/>
        </w:rPr>
        <w:t>of RMTs</w:t>
      </w:r>
      <w:r>
        <w:rPr>
          <w:b w:val="0"/>
          <w:i w:val="0"/>
          <w:smallCaps w:val="0"/>
          <w:strike w:val="0"/>
          <w:sz w:val="20"/>
          <w:u w:val="single"/>
        </w:rPr>
        <w:t xml:space="preserve"> </w:t>
      </w:r>
      <w:r>
        <w:rPr>
          <w:b w:val="0"/>
          <w:i w:val="0"/>
          <w:smallCaps w:val="0"/>
          <w:strike w:val="0"/>
          <w:sz w:val="20"/>
          <w:highlight w:val="yellow"/>
          <w:u w:val="single"/>
        </w:rPr>
        <w:t xml:space="preserve">using </w:t>
      </w:r>
      <w:r>
        <w:rPr>
          <w:b/>
          <w:i w:val="0"/>
          <w:smallCaps w:val="0"/>
          <w:strike w:val="0"/>
          <w:sz w:val="20"/>
          <w:highlight w:val="yellow"/>
          <w:u w:val="single"/>
        </w:rPr>
        <w:t>unmanned systems</w:t>
      </w:r>
      <w:r>
        <w:rPr>
          <w:b w:val="0"/>
          <w:i w:val="0"/>
          <w:smallCaps w:val="0"/>
          <w:strike w:val="0"/>
          <w:sz w:val="16"/>
          <w:u w:val="none"/>
        </w:rPr>
        <w:t xml:space="preserve"> to </w:t>
      </w:r>
      <w:r>
        <w:rPr>
          <w:b w:val="0"/>
          <w:i w:val="0"/>
          <w:smallCaps w:val="0"/>
          <w:strike w:val="0"/>
          <w:sz w:val="20"/>
          <w:highlight w:val="yellow"/>
          <w:u w:val="single"/>
        </w:rPr>
        <w:t>conduct</w:t>
      </w:r>
      <w:r>
        <w:rPr>
          <w:b w:val="0"/>
          <w:i w:val="0"/>
          <w:smallCaps w:val="0"/>
          <w:strike w:val="0"/>
          <w:sz w:val="20"/>
          <w:u w:val="single"/>
        </w:rPr>
        <w:t xml:space="preserve"> attacks on</w:t>
      </w:r>
      <w:r>
        <w:rPr>
          <w:b w:val="0"/>
          <w:i w:val="0"/>
          <w:smallCaps w:val="0"/>
          <w:strike w:val="0"/>
          <w:sz w:val="16"/>
          <w:u w:val="none"/>
        </w:rPr>
        <w:t xml:space="preserve"> the American </w:t>
      </w:r>
      <w:r>
        <w:rPr>
          <w:b w:val="0"/>
          <w:i w:val="0"/>
          <w:smallCaps w:val="0"/>
          <w:strike w:val="0"/>
          <w:sz w:val="20"/>
          <w:highlight w:val="yellow"/>
          <w:u w:val="single"/>
        </w:rPr>
        <w:t>ag</w:t>
      </w:r>
      <w:r>
        <w:rPr>
          <w:b w:val="0"/>
          <w:i w:val="0"/>
          <w:smallCaps w:val="0"/>
          <w:strike w:val="0"/>
          <w:sz w:val="20"/>
          <w:u w:val="single"/>
        </w:rPr>
        <w:t>riculture industry</w:t>
      </w:r>
      <w:r>
        <w:rPr>
          <w:b w:val="0"/>
          <w:i w:val="0"/>
          <w:smallCaps w:val="0"/>
          <w:strike w:val="0"/>
          <w:sz w:val="16"/>
          <w:u w:val="none"/>
        </w:rPr>
        <w:t xml:space="preserve"> (and thereby causing economic fallout) in the  not-so-distant future. Current literature describes the </w:t>
      </w:r>
      <w:r>
        <w:rPr>
          <w:b w:val="0"/>
          <w:i w:val="0"/>
          <w:smallCaps w:val="0"/>
          <w:strike w:val="0"/>
          <w:sz w:val="20"/>
          <w:u w:val="single"/>
        </w:rPr>
        <w:t xml:space="preserve">agriculture  industry’s </w:t>
      </w:r>
      <w:r>
        <w:rPr>
          <w:b/>
          <w:i w:val="0"/>
          <w:smallCaps w:val="0"/>
          <w:strike w:val="0"/>
          <w:sz w:val="20"/>
          <w:highlight w:val="yellow"/>
          <w:u w:val="single"/>
        </w:rPr>
        <w:t>increasing reliance</w:t>
      </w:r>
      <w:r>
        <w:rPr>
          <w:b w:val="0"/>
          <w:i w:val="0"/>
          <w:smallCaps w:val="0"/>
          <w:strike w:val="0"/>
          <w:sz w:val="20"/>
          <w:highlight w:val="yellow"/>
          <w:u w:val="single"/>
        </w:rPr>
        <w:t xml:space="preserve"> on</w:t>
      </w:r>
      <w:r>
        <w:rPr>
          <w:b w:val="0"/>
          <w:i w:val="0"/>
          <w:smallCaps w:val="0"/>
          <w:strike w:val="0"/>
          <w:sz w:val="16"/>
          <w:u w:val="none"/>
        </w:rPr>
        <w:t xml:space="preserve"> drones and associated </w:t>
      </w:r>
      <w:r>
        <w:rPr>
          <w:b w:val="0"/>
          <w:i w:val="0"/>
          <w:smallCaps w:val="0"/>
          <w:strike w:val="0"/>
          <w:sz w:val="20"/>
          <w:u w:val="single"/>
        </w:rPr>
        <w:t>technology</w:t>
      </w:r>
      <w:r>
        <w:rPr>
          <w:b w:val="0"/>
          <w:i w:val="0"/>
          <w:smallCaps w:val="0"/>
          <w:strike w:val="0"/>
          <w:sz w:val="16"/>
          <w:u w:val="none"/>
        </w:rPr>
        <w:t xml:space="preserve"> as well  as the </w:t>
      </w:r>
      <w:r>
        <w:rPr>
          <w:b w:val="0"/>
          <w:i w:val="0"/>
          <w:smallCaps w:val="0"/>
          <w:strike w:val="0"/>
          <w:sz w:val="20"/>
          <w:u w:val="single"/>
        </w:rPr>
        <w:t>vulnerabilities</w:t>
      </w:r>
      <w:r>
        <w:rPr>
          <w:b w:val="0"/>
          <w:i w:val="0"/>
          <w:smallCaps w:val="0"/>
          <w:strike w:val="0"/>
          <w:sz w:val="16"/>
          <w:u w:val="none"/>
        </w:rPr>
        <w:t xml:space="preserve"> this </w:t>
      </w:r>
      <w:r>
        <w:rPr>
          <w:b/>
          <w:i w:val="0"/>
          <w:smallCaps w:val="0"/>
          <w:strike w:val="0"/>
          <w:sz w:val="20"/>
          <w:highlight w:val="yellow"/>
          <w:u w:val="single"/>
        </w:rPr>
        <w:t>new tech</w:t>
      </w:r>
      <w:r>
        <w:rPr>
          <w:b/>
          <w:i w:val="0"/>
          <w:smallCaps w:val="0"/>
          <w:strike w:val="0"/>
          <w:sz w:val="20"/>
          <w:u w:val="single"/>
        </w:rPr>
        <w:t>nology</w:t>
      </w:r>
      <w:r>
        <w:rPr>
          <w:b w:val="0"/>
          <w:i w:val="0"/>
          <w:smallCaps w:val="0"/>
          <w:strike w:val="0"/>
          <w:sz w:val="16"/>
          <w:u w:val="none"/>
        </w:rPr>
        <w:t xml:space="preserve"> </w:t>
      </w:r>
      <w:r>
        <w:rPr>
          <w:b w:val="0"/>
          <w:i w:val="0"/>
          <w:smallCaps w:val="0"/>
          <w:strike w:val="0"/>
          <w:sz w:val="20"/>
          <w:highlight w:val="yellow"/>
          <w:u w:val="single"/>
        </w:rPr>
        <w:t>creates</w:t>
      </w:r>
      <w:r>
        <w:rPr>
          <w:b w:val="0"/>
          <w:i w:val="0"/>
          <w:smallCaps w:val="0"/>
          <w:strike w:val="0"/>
          <w:sz w:val="16"/>
          <w:u w:val="none"/>
        </w:rPr>
        <w:t xml:space="preserve"> and provides examples  of </w:t>
      </w:r>
      <w:r>
        <w:rPr>
          <w:b w:val="0"/>
          <w:i w:val="0"/>
          <w:smallCaps w:val="0"/>
          <w:strike w:val="0"/>
          <w:sz w:val="20"/>
          <w:u w:val="single"/>
        </w:rPr>
        <w:t xml:space="preserve">how terrorists might </w:t>
      </w:r>
      <w:r>
        <w:rPr>
          <w:b w:val="0"/>
          <w:i w:val="0"/>
          <w:smallCaps w:val="0"/>
          <w:strike w:val="0"/>
          <w:sz w:val="20"/>
          <w:highlight w:val="yellow"/>
          <w:u w:val="single"/>
        </w:rPr>
        <w:t>exploit</w:t>
      </w:r>
      <w:r>
        <w:rPr>
          <w:b w:val="0"/>
          <w:i w:val="0"/>
          <w:smallCaps w:val="0"/>
          <w:strike w:val="0"/>
          <w:sz w:val="16"/>
          <w:u w:val="none"/>
        </w:rPr>
        <w:t xml:space="preserve"> the </w:t>
      </w:r>
      <w:r>
        <w:rPr>
          <w:b w:val="0"/>
          <w:i w:val="0"/>
          <w:smallCaps w:val="0"/>
          <w:strike w:val="0"/>
          <w:sz w:val="20"/>
          <w:u w:val="single"/>
        </w:rPr>
        <w:t>technology to threaten the agriculture sector</w:t>
      </w:r>
      <w:r>
        <w:rPr>
          <w:b w:val="0"/>
          <w:i w:val="0"/>
          <w:smallCaps w:val="0"/>
          <w:strike w:val="0"/>
          <w:sz w:val="16"/>
          <w:u w:val="none"/>
        </w:rPr>
        <w:t xml:space="preserve">. The vignettes in this paper will focus on past drone attacks and activities by </w:t>
      </w:r>
      <w:r>
        <w:rPr>
          <w:b w:val="0"/>
          <w:i w:val="0"/>
          <w:smallCaps w:val="0"/>
          <w:strike w:val="0"/>
          <w:sz w:val="20"/>
          <w:highlight w:val="yellow"/>
          <w:u w:val="single"/>
        </w:rPr>
        <w:t>state</w:t>
      </w:r>
      <w:r>
        <w:rPr>
          <w:b w:val="0"/>
          <w:i w:val="0"/>
          <w:smallCaps w:val="0"/>
          <w:strike w:val="0"/>
          <w:sz w:val="16"/>
          <w:u w:val="none"/>
        </w:rPr>
        <w:t xml:space="preserve"> and </w:t>
      </w:r>
      <w:r>
        <w:rPr>
          <w:b w:val="0"/>
          <w:i w:val="0"/>
          <w:smallCaps w:val="0"/>
          <w:strike w:val="0"/>
          <w:sz w:val="20"/>
          <w:highlight w:val="yellow"/>
          <w:u w:val="single"/>
        </w:rPr>
        <w:t>non-state actors</w:t>
      </w:r>
      <w:r>
        <w:rPr>
          <w:b w:val="0"/>
          <w:i w:val="0"/>
          <w:smallCaps w:val="0"/>
          <w:strike w:val="0"/>
          <w:sz w:val="16"/>
          <w:u w:val="none"/>
        </w:rPr>
        <w:t xml:space="preserve"> across the globe and how the  activities may lead to similar attacks on the agriculture sector within the  next decade. </w:t>
      </w:r>
      <w:r>
        <w:rPr>
          <w:b w:val="0"/>
          <w:i w:val="0"/>
          <w:smallCaps w:val="0"/>
          <w:strike w:val="0"/>
          <w:sz w:val="16"/>
          <w:u w:val="none"/>
        </w:rPr>
        <w:t xml:space="preserve">The chapter concludes by recommending ways to strengthen defenses as well as topics for future research. </w:t>
      </w:r>
    </w:p>
    <w:p>
      <w:pPr>
        <w:spacing w:after="60"/>
      </w:pPr>
      <w:r>
        <w:rPr>
          <w:b w:val="0"/>
          <w:i w:val="0"/>
          <w:smallCaps w:val="0"/>
          <w:strike w:val="0"/>
          <w:sz w:val="18"/>
          <w:u w:val="none"/>
        </w:rPr>
        <w:t xml:space="preserve">Growing Reliance on Drones in the Agriculture Industry </w:t>
      </w:r>
    </w:p>
    <w:p>
      <w:pPr>
        <w:spacing w:after="60"/>
      </w:pPr>
      <w:r>
        <w:rPr>
          <w:b w:val="0"/>
          <w:i w:val="0"/>
          <w:smallCaps w:val="0"/>
          <w:strike w:val="0"/>
          <w:sz w:val="16"/>
          <w:u w:val="none"/>
        </w:rPr>
        <w:t xml:space="preserve">Globalization has led to the world’s economies and agriculture  industries becoming entwined, creating a powerful, interdependent system  that has influenced global growth and development in positive and  negative ways. Increased use of technological advancements in the  36Chapter 3 Weaponizing Food Insecurity agriculture and shipping industries has proven productive,  increasing food production, storage, and shipping globally. The </w:t>
      </w:r>
      <w:r>
        <w:rPr>
          <w:b w:val="0"/>
          <w:i w:val="0"/>
          <w:smallCaps w:val="0"/>
          <w:strike w:val="0"/>
          <w:sz w:val="20"/>
          <w:u w:val="single"/>
        </w:rPr>
        <w:t>proliferation of unmanned systems</w:t>
      </w:r>
      <w:r>
        <w:rPr>
          <w:b w:val="0"/>
          <w:i w:val="0"/>
          <w:smallCaps w:val="0"/>
          <w:strike w:val="0"/>
          <w:sz w:val="16"/>
          <w:u w:val="none"/>
        </w:rPr>
        <w:t xml:space="preserve"> and applications in the agriculture industry continues at an unprecedented scale, allowing farmers to increase overall yields while reducing resource consumption—commonly referred to as “precision agriculture.” According to the Department of Homeland Security Office of Intelligence and Analysis 2018 Public-Private Analytic Exchange Program,  “Precision agriculture employs a variety of embedded and connected technologies that rely on remote sensing, global positioning systems,  and communication systems to generate big data, data analytics,  and machine learning. These technologies allow for more precise  application of agricultural and livestock management inputs such  as fertilizer, seeds, and pesticides, resulting in lower costs and  improved yields.”4 This </w:t>
      </w:r>
      <w:r>
        <w:rPr>
          <w:b w:val="0"/>
          <w:i w:val="0"/>
          <w:smallCaps w:val="0"/>
          <w:strike w:val="0"/>
          <w:sz w:val="20"/>
          <w:highlight w:val="yellow"/>
          <w:u w:val="single"/>
        </w:rPr>
        <w:t>convergence of tech</w:t>
      </w:r>
      <w:r>
        <w:rPr>
          <w:b w:val="0"/>
          <w:i w:val="0"/>
          <w:smallCaps w:val="0"/>
          <w:strike w:val="0"/>
          <w:sz w:val="20"/>
          <w:u w:val="single"/>
        </w:rPr>
        <w:t xml:space="preserve">nology and globalization  </w:t>
      </w:r>
      <w:r>
        <w:rPr>
          <w:b w:val="0"/>
          <w:i w:val="0"/>
          <w:smallCaps w:val="0"/>
          <w:strike w:val="0"/>
          <w:sz w:val="16"/>
          <w:u w:val="none"/>
        </w:rPr>
        <w:t xml:space="preserve">in the </w:t>
      </w:r>
      <w:r>
        <w:rPr>
          <w:b w:val="0"/>
          <w:i w:val="0"/>
          <w:smallCaps w:val="0"/>
          <w:strike w:val="0"/>
          <w:sz w:val="20"/>
          <w:u w:val="single"/>
        </w:rPr>
        <w:t xml:space="preserve">agriculture sector </w:t>
      </w:r>
      <w:r>
        <w:rPr>
          <w:b w:val="0"/>
          <w:i w:val="0"/>
          <w:smallCaps w:val="0"/>
          <w:strike w:val="0"/>
          <w:sz w:val="20"/>
          <w:highlight w:val="yellow"/>
          <w:u w:val="single"/>
        </w:rPr>
        <w:t>increases exposure to</w:t>
      </w:r>
      <w:r>
        <w:rPr>
          <w:b w:val="0"/>
          <w:i w:val="0"/>
          <w:smallCaps w:val="0"/>
          <w:strike w:val="0"/>
          <w:sz w:val="16"/>
          <w:u w:val="none"/>
        </w:rPr>
        <w:t xml:space="preserve"> and the risk of </w:t>
      </w:r>
      <w:r>
        <w:rPr>
          <w:b/>
          <w:i w:val="0"/>
          <w:smallCaps w:val="0"/>
          <w:strike w:val="0"/>
          <w:sz w:val="20"/>
          <w:highlight w:val="yellow"/>
          <w:u w:val="single"/>
        </w:rPr>
        <w:t>attacks</w:t>
      </w:r>
      <w:r>
        <w:rPr>
          <w:b w:val="0"/>
          <w:i w:val="0"/>
          <w:smallCaps w:val="0"/>
          <w:strike w:val="0"/>
          <w:sz w:val="20"/>
          <w:u w:val="single"/>
        </w:rPr>
        <w:t xml:space="preserve">  from state and non-state actors </w:t>
      </w:r>
      <w:r>
        <w:rPr>
          <w:b w:val="0"/>
          <w:i w:val="0"/>
          <w:smallCaps w:val="0"/>
          <w:strike w:val="0"/>
          <w:sz w:val="16"/>
          <w:u w:val="none"/>
        </w:rPr>
        <w:t xml:space="preserve">in both the </w:t>
      </w:r>
      <w:r>
        <w:rPr>
          <w:b w:val="0"/>
          <w:i w:val="0"/>
          <w:smallCaps w:val="0"/>
          <w:strike w:val="0"/>
          <w:sz w:val="20"/>
          <w:u w:val="single"/>
        </w:rPr>
        <w:t>physical and virtual domains</w:t>
      </w:r>
      <w:r>
        <w:rPr>
          <w:b w:val="0"/>
          <w:i w:val="0"/>
          <w:smallCaps w:val="0"/>
          <w:strike w:val="0"/>
          <w:sz w:val="16"/>
          <w:u w:val="none"/>
        </w:rPr>
        <w:t xml:space="preserve">.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