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4"/>
          <w:u w:val="none"/>
        </w:rPr>
        <w:t xml:space="preserve">US food supply supports the world. 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 xml:space="preserve">USAID </w:t>
      </w:r>
      <w:r>
        <w:rPr>
          <w:b/>
          <w:i w:val="0"/>
          <w:smallCaps w:val="0"/>
          <w:strike w:val="0"/>
          <w:sz w:val="26"/>
          <w:u w:val="none"/>
        </w:rPr>
        <w:t>‘23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[USAID</w:t>
      </w:r>
      <w:r>
        <w:rPr>
          <w:b w:val="0"/>
          <w:i w:val="0"/>
          <w:smallCaps w:val="0"/>
          <w:strike w:val="0"/>
          <w:sz w:val="16"/>
          <w:u w:val="none"/>
        </w:rPr>
        <w:t>, 2023-05, "Agriculture and Food Security", U.S. Agency for International Development, https://www.usaid.gov/agriculture-and-food-security</w:t>
      </w:r>
      <w:r>
        <w:rPr>
          <w:b w:val="0"/>
          <w:i w:val="0"/>
          <w:smallCaps w:val="0"/>
          <w:strike w:val="0"/>
          <w:sz w:val="16"/>
          <w:u w:val="none"/>
        </w:rPr>
        <w:t>/AKwon]</w:t>
      </w:r>
    </w:p>
    <w:p>
      <w:pPr>
        <w:spacing w:after="60"/>
      </w:pP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USAID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is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advancing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global </w:t>
      </w:r>
      <w:r>
        <w:rPr>
          <w:b/>
          <w:i w:val="0"/>
          <w:smallCaps w:val="0"/>
          <w:strike w:val="0"/>
          <w:sz w:val="20"/>
          <w:u w:val="single"/>
        </w:rPr>
        <w:t xml:space="preserve">food </w:t>
      </w:r>
      <w:r>
        <w:rPr>
          <w:b/>
          <w:i w:val="0"/>
          <w:smallCaps w:val="0"/>
          <w:strike w:val="0"/>
          <w:sz w:val="20"/>
          <w:highlight w:val="yellow"/>
          <w:u w:val="single"/>
        </w:rPr>
        <w:t>security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by </w:t>
      </w:r>
      <w:r>
        <w:rPr>
          <w:b w:val="0"/>
          <w:i w:val="0"/>
          <w:smallCaps w:val="0"/>
          <w:strike w:val="0"/>
          <w:sz w:val="20"/>
          <w:u w:val="single"/>
        </w:rPr>
        <w:t>helping families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</w:t>
      </w:r>
      <w:r>
        <w:rPr>
          <w:b w:val="0"/>
          <w:i w:val="0"/>
          <w:smallCaps w:val="0"/>
          <w:strike w:val="0"/>
          <w:sz w:val="20"/>
          <w:u w:val="single"/>
        </w:rPr>
        <w:t>individuals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meet their </w:t>
      </w:r>
      <w:r>
        <w:rPr>
          <w:b w:val="0"/>
          <w:i w:val="0"/>
          <w:smallCaps w:val="0"/>
          <w:strike w:val="0"/>
          <w:sz w:val="20"/>
          <w:u w:val="single"/>
        </w:rPr>
        <w:t>need for a reliable source of quality food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</w:t>
      </w:r>
      <w:r>
        <w:rPr>
          <w:b w:val="0"/>
          <w:i w:val="0"/>
          <w:smallCaps w:val="0"/>
          <w:strike w:val="0"/>
          <w:sz w:val="20"/>
          <w:u w:val="single"/>
        </w:rPr>
        <w:t>sufficient resources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to produce or purchase it. This, in turn,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supports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global stability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and prosperity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By addressing the root causes of hunger, </w:t>
      </w:r>
      <w:r>
        <w:rPr>
          <w:b w:val="0"/>
          <w:i w:val="0"/>
          <w:smallCaps w:val="0"/>
          <w:strike w:val="0"/>
          <w:sz w:val="20"/>
          <w:u w:val="single"/>
        </w:rPr>
        <w:t>USAID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is </w:t>
      </w:r>
      <w:r>
        <w:rPr>
          <w:b w:val="0"/>
          <w:i w:val="0"/>
          <w:smallCaps w:val="0"/>
          <w:strike w:val="0"/>
          <w:sz w:val="20"/>
          <w:u w:val="single"/>
        </w:rPr>
        <w:t>increasing economic opportunity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</w:t>
      </w:r>
      <w:r>
        <w:rPr>
          <w:b w:val="0"/>
          <w:i w:val="0"/>
          <w:smallCaps w:val="0"/>
          <w:strike w:val="0"/>
          <w:sz w:val="20"/>
          <w:u w:val="single"/>
        </w:rPr>
        <w:t>growth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among vulnerable communities.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What is Food Security?</w:t>
      </w:r>
    </w:p>
    <w:p>
      <w:pPr>
        <w:spacing w:after="60"/>
      </w:pPr>
      <w:r>
        <w:rPr>
          <w:b w:val="0"/>
          <w:i w:val="0"/>
          <w:smallCaps w:val="0"/>
          <w:strike w:val="0"/>
          <w:sz w:val="20"/>
          <w:u w:val="single"/>
        </w:rPr>
        <w:t xml:space="preserve">Food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security means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having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at all times, both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physical and economic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 xml:space="preserve">access to </w:t>
      </w:r>
      <w:r>
        <w:rPr>
          <w:b/>
          <w:i w:val="0"/>
          <w:smallCaps w:val="0"/>
          <w:strike w:val="0"/>
          <w:sz w:val="20"/>
          <w:highlight w:val="yellow"/>
          <w:u w:val="single"/>
        </w:rPr>
        <w:t>sufficient food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to meet dietary needs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for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a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productive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and healthy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life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A family is food secure when its members do not live in hunger or fear of hunger. </w:t>
      </w:r>
      <w:r>
        <w:rPr>
          <w:b w:val="0"/>
          <w:i w:val="0"/>
          <w:smallCaps w:val="0"/>
          <w:strike w:val="0"/>
          <w:sz w:val="20"/>
          <w:u w:val="single"/>
        </w:rPr>
        <w:t>Food insecurity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is </w:t>
      </w:r>
      <w:r>
        <w:rPr>
          <w:b w:val="0"/>
          <w:i w:val="0"/>
          <w:smallCaps w:val="0"/>
          <w:strike w:val="0"/>
          <w:sz w:val="20"/>
          <w:u w:val="single"/>
        </w:rPr>
        <w:t>often rooted in poverty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has </w:t>
      </w:r>
      <w:r>
        <w:rPr>
          <w:b w:val="0"/>
          <w:i w:val="0"/>
          <w:smallCaps w:val="0"/>
          <w:strike w:val="0"/>
          <w:sz w:val="20"/>
          <w:u w:val="single"/>
        </w:rPr>
        <w:t>long-term impacts on the ability of families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communities and countries to develop and prosper. Prolonged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undernourishment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stunts growth,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slows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cognitive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development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increases susceptibility to illness.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Today, more than 800 million people across the globe go to bed hungry every night, most of them smallholder farmers who depend on agriculture to make a living and feed their families. Despite an explosion in the growth of urban slums over the last decade, </w:t>
      </w:r>
      <w:r>
        <w:rPr>
          <w:b w:val="0"/>
          <w:i w:val="0"/>
          <w:smallCaps w:val="0"/>
          <w:strike w:val="0"/>
          <w:sz w:val="20"/>
          <w:u w:val="single"/>
        </w:rPr>
        <w:t>nearly 75 percent of poor people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developing countries </w:t>
      </w:r>
      <w:r>
        <w:rPr>
          <w:b w:val="0"/>
          <w:i w:val="0"/>
          <w:smallCaps w:val="0"/>
          <w:strike w:val="0"/>
          <w:sz w:val="20"/>
          <w:u w:val="single"/>
        </w:rPr>
        <w:t>live in rural areas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Growth in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the </w:t>
      </w:r>
      <w:r>
        <w:rPr>
          <w:b/>
          <w:i w:val="0"/>
          <w:smallCaps w:val="0"/>
          <w:strike w:val="0"/>
          <w:sz w:val="20"/>
          <w:highlight w:val="yellow"/>
          <w:u w:val="single"/>
        </w:rPr>
        <w:t>agriculture</w:t>
      </w:r>
      <w:r>
        <w:rPr>
          <w:b/>
          <w:i w:val="0"/>
          <w:smallCaps w:val="0"/>
          <w:strike w:val="0"/>
          <w:sz w:val="20"/>
          <w:u w:val="single"/>
        </w:rPr>
        <w:t xml:space="preserve"> sector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-- from farm to fork -- has been shown to be </w:t>
      </w:r>
      <w:r>
        <w:rPr>
          <w:b w:val="0"/>
          <w:i w:val="0"/>
          <w:smallCaps w:val="0"/>
          <w:strike w:val="0"/>
          <w:sz w:val="20"/>
          <w:u w:val="single"/>
        </w:rPr>
        <w:t>at least twice as effective in reducing poverty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as growth in other sectors.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Investing in these smallholder farmers—many of whom are women—and the 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 </w:t>
      </w:r>
      <w:r>
        <w:rPr>
          <w:b w:val="0"/>
          <w:i w:val="0"/>
          <w:smallCaps w:val="0"/>
          <w:strike w:val="0"/>
          <w:sz w:val="16"/>
          <w:u w:val="none"/>
        </w:rPr>
        <w:t xml:space="preserve">that nourish them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is more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important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than ever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In order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to feed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a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population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expected to grow to 9 billion people by 2050, the </w:t>
      </w:r>
      <w:r>
        <w:rPr>
          <w:b w:val="0"/>
          <w:i w:val="0"/>
          <w:smallCaps w:val="0"/>
          <w:strike w:val="0"/>
          <w:sz w:val="20"/>
          <w:u w:val="single"/>
        </w:rPr>
        <w:t>world will have to double its current food production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Given scarcity of natural resources and other challenges, the </w:t>
      </w:r>
      <w:r>
        <w:rPr>
          <w:b w:val="0"/>
          <w:i w:val="0"/>
          <w:smallCaps w:val="0"/>
          <w:strike w:val="0"/>
          <w:sz w:val="20"/>
          <w:u w:val="single"/>
        </w:rPr>
        <w:t>world will need to be more efficient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how it meets this demand. To ensure that people have sufficient food, aligning short-term assistance with a long-term development strategy can help countries feed their own people.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By addressing acute need as well as the root causes of hunger, poverty and malnutrition, </w:t>
      </w:r>
      <w:r>
        <w:rPr>
          <w:b/>
          <w:i w:val="0"/>
          <w:smallCaps w:val="0"/>
          <w:strike w:val="0"/>
          <w:sz w:val="20"/>
          <w:highlight w:val="yellow"/>
          <w:u w:val="single"/>
        </w:rPr>
        <w:t>USAID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is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strengthening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prosperity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security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while demonstrating American generosity around the world.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USAID’s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programs draw on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/>
          <w:i w:val="0"/>
          <w:smallCaps w:val="0"/>
          <w:strike w:val="0"/>
          <w:sz w:val="20"/>
          <w:highlight w:val="yellow"/>
          <w:u w:val="single"/>
        </w:rPr>
        <w:t>America’s strength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 xml:space="preserve"> in </w:t>
      </w:r>
      <w:r>
        <w:rPr>
          <w:b/>
          <w:i w:val="0"/>
          <w:smallCaps w:val="0"/>
          <w:strike w:val="0"/>
          <w:sz w:val="20"/>
          <w:highlight w:val="yellow"/>
          <w:u w:val="single"/>
        </w:rPr>
        <w:t>agriculture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bring benefits back to America as well. For example, </w:t>
      </w:r>
      <w:r>
        <w:rPr>
          <w:b w:val="0"/>
          <w:i w:val="0"/>
          <w:smallCaps w:val="0"/>
          <w:strike w:val="0"/>
          <w:sz w:val="20"/>
          <w:u w:val="single"/>
        </w:rPr>
        <w:t>USAID’s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research </w:t>
      </w:r>
      <w:r>
        <w:rPr>
          <w:b w:val="0"/>
          <w:i w:val="0"/>
          <w:smallCaps w:val="0"/>
          <w:strike w:val="0"/>
          <w:sz w:val="20"/>
          <w:u w:val="single"/>
        </w:rPr>
        <w:t>investments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have </w:t>
      </w:r>
      <w:r>
        <w:rPr>
          <w:b w:val="0"/>
          <w:i w:val="0"/>
          <w:smallCaps w:val="0"/>
          <w:strike w:val="0"/>
          <w:sz w:val="20"/>
          <w:u w:val="single"/>
        </w:rPr>
        <w:t>helped farmers abroad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in the United States protect their harvests from pests and disease.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The </w:t>
      </w:r>
      <w:r>
        <w:rPr>
          <w:b w:val="0"/>
          <w:i w:val="0"/>
          <w:smallCaps w:val="0"/>
          <w:strike w:val="0"/>
          <w:sz w:val="20"/>
          <w:u w:val="single"/>
        </w:rPr>
        <w:t>enactment of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</w:t>
      </w:r>
      <w:r>
        <w:rPr>
          <w:b w:val="0"/>
          <w:i w:val="0"/>
          <w:smallCaps w:val="0"/>
          <w:strike w:val="0"/>
          <w:sz w:val="20"/>
          <w:u w:val="single"/>
        </w:rPr>
        <w:t>Global Food Security Act of 2016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the </w:t>
      </w:r>
      <w:r>
        <w:rPr>
          <w:b w:val="0"/>
          <w:i w:val="0"/>
          <w:smallCaps w:val="0"/>
          <w:strike w:val="0"/>
          <w:sz w:val="20"/>
          <w:u w:val="single"/>
        </w:rPr>
        <w:t>Global Food Security Reauthorization Act of 2018 solidified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U.S. Government’s continued, bipartisan </w:t>
      </w:r>
      <w:r>
        <w:rPr>
          <w:b w:val="0"/>
          <w:i w:val="0"/>
          <w:smallCaps w:val="0"/>
          <w:strike w:val="0"/>
          <w:sz w:val="20"/>
          <w:u w:val="single"/>
        </w:rPr>
        <w:t>commitment to reducing hunger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malnutrition and poverty </w:t>
      </w:r>
      <w:r>
        <w:rPr>
          <w:b w:val="0"/>
          <w:i w:val="0"/>
          <w:smallCaps w:val="0"/>
          <w:strike w:val="0"/>
          <w:sz w:val="20"/>
          <w:u w:val="single"/>
        </w:rPr>
        <w:t>around the world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As part of this effort,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USAID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is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scaling up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 comprehensive </w:t>
      </w:r>
      <w:r>
        <w:rPr>
          <w:b w:val="0"/>
          <w:i w:val="0"/>
          <w:smallCaps w:val="0"/>
          <w:strike w:val="0"/>
          <w:sz w:val="20"/>
          <w:u w:val="single"/>
        </w:rPr>
        <w:t>approach to fighting hunger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strengthening </w:t>
      </w:r>
      <w:r>
        <w:rPr>
          <w:b/>
          <w:i w:val="0"/>
          <w:smallCaps w:val="0"/>
          <w:strike w:val="0"/>
          <w:sz w:val="20"/>
          <w:highlight w:val="yellow"/>
          <w:u w:val="single"/>
        </w:rPr>
        <w:t>food security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by: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Leading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America’s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 to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strengthen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agriculture</w:t>
      </w:r>
      <w:r>
        <w:rPr>
          <w:b w:val="0"/>
          <w:i w:val="0"/>
          <w:smallCaps w:val="0"/>
          <w:strike w:val="0"/>
          <w:sz w:val="20"/>
          <w:u w:val="single"/>
        </w:rPr>
        <w:t>-led growth</w:t>
      </w:r>
      <w:r>
        <w:rPr>
          <w:b w:val="0"/>
          <w:i w:val="0"/>
          <w:smallCaps w:val="0"/>
          <w:strike w:val="0"/>
          <w:sz w:val="16"/>
          <w:u w:val="none"/>
        </w:rPr>
        <w:t>, nutrition and resilience in collaboration with multiple U.S. Government agencies and departments, the private sector, civil society, researchers and universities, and partner governments.</w:t>
      </w:r>
    </w:p>
    <w:p>
      <w:pPr>
        <w:spacing w:after="60"/>
      </w:pP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Providing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emergency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 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 so </w:t>
      </w:r>
      <w:r>
        <w:rPr>
          <w:b w:val="0"/>
          <w:i w:val="0"/>
          <w:smallCaps w:val="0"/>
          <w:strike w:val="0"/>
          <w:sz w:val="16"/>
          <w:u w:val="none"/>
        </w:rPr>
        <w:t>vulnerable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populations </w:t>
      </w:r>
      <w:r>
        <w:rPr>
          <w:b w:val="0"/>
          <w:i w:val="0"/>
          <w:smallCaps w:val="0"/>
          <w:strike w:val="0"/>
          <w:sz w:val="16"/>
          <w:u w:val="none"/>
        </w:rPr>
        <w:t>and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malnourished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can </w:t>
      </w:r>
      <w:r>
        <w:rPr>
          <w:b w:val="0"/>
          <w:i w:val="0"/>
          <w:smallCaps w:val="0"/>
          <w:strike w:val="0"/>
          <w:sz w:val="20"/>
          <w:highlight w:val="yellow"/>
          <w:u w:val="single"/>
        </w:rPr>
        <w:t>survive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and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bounce back in </w:t>
      </w:r>
      <w:r>
        <w:rPr>
          <w:b w:val="0"/>
          <w:i w:val="0"/>
          <w:smallCaps w:val="0"/>
          <w:strike w:val="0"/>
          <w:sz w:val="16"/>
          <w:u w:val="none"/>
        </w:rPr>
        <w:t>times of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/>
          <w:i w:val="0"/>
          <w:smallCaps w:val="0"/>
          <w:strike w:val="0"/>
          <w:sz w:val="20"/>
          <w:highlight w:val="yellow"/>
          <w:u w:val="single"/>
        </w:rPr>
        <w:t>crisis</w:t>
      </w:r>
      <w:r>
        <w:rPr>
          <w:b w:val="0"/>
          <w:i w:val="0"/>
          <w:smallCaps w:val="0"/>
          <w:strike w:val="0"/>
          <w:sz w:val="20"/>
          <w:u w:val="single"/>
        </w:rPr>
        <w:t>.</w:t>
      </w:r>
    </w:p>
    <w:p>
      <w:pPr>
        <w:pStyle w:val="Caption"/>
      </w:pPr>
      <w:r>
        <w:t>Source: Innovation Bad - AI Ag - Michigan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