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Precision agriculture is key to </w:t>
      </w:r>
      <w:r>
        <w:rPr>
          <w:b/>
          <w:i w:val="0"/>
          <w:smallCaps w:val="0"/>
          <w:strike w:val="0"/>
          <w:sz w:val="24"/>
          <w:u w:val="single"/>
        </w:rPr>
        <w:t>reduced</w:t>
      </w:r>
      <w:r>
        <w:rPr>
          <w:b/>
          <w:i w:val="0"/>
          <w:smallCaps w:val="0"/>
          <w:strike w:val="0"/>
          <w:sz w:val="24"/>
          <w:u w:val="none"/>
        </w:rPr>
        <w:t xml:space="preserve"> chemical </w:t>
      </w:r>
      <w:r>
        <w:rPr>
          <w:b/>
          <w:i w:val="0"/>
          <w:smallCaps w:val="0"/>
          <w:strike w:val="0"/>
          <w:sz w:val="24"/>
          <w:u w:val="single"/>
        </w:rPr>
        <w:t>use</w:t>
      </w:r>
      <w:r>
        <w:rPr>
          <w:b/>
          <w:i w:val="0"/>
          <w:smallCaps w:val="0"/>
          <w:strike w:val="0"/>
          <w:sz w:val="24"/>
          <w:u w:val="none"/>
        </w:rPr>
        <w:t>.</w:t>
      </w:r>
    </w:p>
    <w:p>
      <w:pPr>
        <w:spacing w:after="80"/>
      </w:pPr>
      <w:r>
        <w:rPr>
          <w:b/>
          <w:i w:val="0"/>
          <w:smallCaps w:val="0"/>
          <w:strike w:val="0"/>
          <w:sz w:val="24"/>
          <w:u w:val="none"/>
        </w:rPr>
        <w:t>Zanin et al 22</w:t>
      </w:r>
      <w:r>
        <w:rPr>
          <w:b w:val="0"/>
          <w:i w:val="0"/>
          <w:smallCaps w:val="0"/>
          <w:strike w:val="0"/>
          <w:sz w:val="16"/>
          <w:u w:val="none"/>
        </w:rPr>
        <w:t xml:space="preserve"> (Alex Rogers Aguiar, Researcher at the University of Estado de Mato Grosso in Brazil, 4/4/22, “</w:t>
      </w:r>
      <w:r>
        <w:rPr>
          <w:b w:val="0"/>
          <w:i w:val="0"/>
          <w:smallCaps w:val="0"/>
          <w:strike w:val="0"/>
          <w:sz w:val="16"/>
          <w:u w:val="none"/>
        </w:rPr>
        <w:t>Reduction of pesticide application via real-time precision spraying</w:t>
      </w:r>
      <w:r>
        <w:rPr>
          <w:b w:val="0"/>
          <w:i w:val="0"/>
          <w:smallCaps w:val="0"/>
          <w:strike w:val="0"/>
          <w:sz w:val="16"/>
          <w:u w:val="none"/>
        </w:rPr>
        <w:t xml:space="preserve">,” </w:t>
      </w:r>
      <w:r>
        <w:rPr>
          <w:b w:val="0"/>
          <w:i w:val="0"/>
          <w:smallCaps w:val="0"/>
          <w:strike w:val="0"/>
          <w:sz w:val="16"/>
          <w:u w:val="none"/>
        </w:rPr>
        <w:t>https://www.nature.com/articles/s41598-022-09607-w#Sec1</w:t>
      </w:r>
      <w:r>
        <w:rPr>
          <w:b w:val="0"/>
          <w:i w:val="0"/>
          <w:smallCaps w:val="0"/>
          <w:strike w:val="0"/>
          <w:sz w:val="16"/>
          <w:u w:val="none"/>
        </w:rPr>
        <w:t>, dhiya)</w:t>
      </w:r>
    </w:p>
    <w:p>
      <w:pPr>
        <w:spacing w:after="60"/>
      </w:pPr>
      <w:r>
        <w:rPr>
          <w:b w:val="0"/>
          <w:i w:val="0"/>
          <w:smallCaps w:val="0"/>
          <w:strike w:val="0"/>
          <w:sz w:val="16"/>
          <w:u w:val="none"/>
        </w:rPr>
        <w:t xml:space="preserve">The majority of crop prices vary depending on supply and demand on the market. The only way for farmers to increase profitability is to decrease production costs without compromising crop yield or increasing the risk of the activity. </w:t>
      </w:r>
      <w:r>
        <w:rPr>
          <w:b w:val="0"/>
          <w:i w:val="0"/>
          <w:smallCaps w:val="0"/>
          <w:strike w:val="0"/>
          <w:sz w:val="20"/>
          <w:highlight w:val="cyan"/>
          <w:u w:val="single"/>
        </w:rPr>
        <w:t>Precision ag</w:t>
      </w:r>
      <w:r>
        <w:rPr>
          <w:b w:val="0"/>
          <w:i w:val="0"/>
          <w:smallCaps w:val="0"/>
          <w:strike w:val="0"/>
          <w:sz w:val="16"/>
          <w:u w:val="none"/>
        </w:rPr>
        <w:t xml:space="preserve">riculture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highlight w:val="cyan"/>
          <w:u w:val="single"/>
        </w:rPr>
        <w:t>aimed at</w:t>
      </w:r>
      <w:r>
        <w:rPr>
          <w:b w:val="0"/>
          <w:i w:val="0"/>
          <w:smallCaps w:val="0"/>
          <w:strike w:val="0"/>
          <w:sz w:val="20"/>
          <w:u w:val="single"/>
        </w:rPr>
        <w:t xml:space="preserve"> increasing</w:t>
      </w:r>
      <w:r>
        <w:rPr>
          <w:b w:val="0"/>
          <w:i w:val="0"/>
          <w:smallCaps w:val="0"/>
          <w:strike w:val="0"/>
          <w:sz w:val="16"/>
          <w:u w:val="none"/>
        </w:rPr>
        <w:t xml:space="preserve"> </w:t>
      </w:r>
      <w:r>
        <w:rPr>
          <w:b w:val="0"/>
          <w:i w:val="0"/>
          <w:smallCaps w:val="0"/>
          <w:strike w:val="0"/>
          <w:sz w:val="20"/>
          <w:u w:val="single"/>
        </w:rPr>
        <w:t xml:space="preserve">the efficiency of using </w:t>
      </w:r>
      <w:r>
        <w:rPr>
          <w:b w:val="0"/>
          <w:i w:val="0"/>
          <w:smallCaps w:val="0"/>
          <w:strike w:val="0"/>
          <w:sz w:val="20"/>
          <w:highlight w:val="cyan"/>
          <w:u w:val="single"/>
        </w:rPr>
        <w:t>machines</w:t>
      </w:r>
      <w:r>
        <w:rPr>
          <w:b w:val="0"/>
          <w:i w:val="0"/>
          <w:smallCaps w:val="0"/>
          <w:strike w:val="0"/>
          <w:sz w:val="16"/>
          <w:u w:val="none"/>
        </w:rPr>
        <w:t xml:space="preserve"> and inputs </w:t>
      </w:r>
      <w:r>
        <w:rPr>
          <w:b w:val="0"/>
          <w:i w:val="0"/>
          <w:smallCaps w:val="0"/>
          <w:strike w:val="0"/>
          <w:sz w:val="20"/>
          <w:highlight w:val="cyan"/>
          <w:u w:val="single"/>
        </w:rPr>
        <w:t>to improve</w:t>
      </w:r>
      <w:r>
        <w:rPr>
          <w:b w:val="0"/>
          <w:i w:val="0"/>
          <w:smallCaps w:val="0"/>
          <w:strike w:val="0"/>
          <w:sz w:val="16"/>
          <w:highlight w:val="cyan"/>
          <w:u w:val="none"/>
        </w:rPr>
        <w:t xml:space="preserve"> </w:t>
      </w:r>
      <w:r>
        <w:rPr>
          <w:b/>
          <w:i w:val="0"/>
          <w:smallCaps w:val="0"/>
          <w:strike w:val="0"/>
          <w:sz w:val="20"/>
          <w:highlight w:val="cyan"/>
          <w:u w:val="single"/>
        </w:rPr>
        <w:t>yield</w:t>
      </w:r>
      <w:r>
        <w:rPr>
          <w:b w:val="0"/>
          <w:i w:val="0"/>
          <w:smallCaps w:val="0"/>
          <w:strike w:val="0"/>
          <w:sz w:val="20"/>
          <w:u w:val="single"/>
        </w:rPr>
        <w:t xml:space="preserve"> </w:t>
      </w:r>
      <w:r>
        <w:rPr>
          <w:b w:val="0"/>
          <w:i w:val="0"/>
          <w:smallCaps w:val="0"/>
          <w:strike w:val="0"/>
          <w:sz w:val="20"/>
          <w:highlight w:val="cyan"/>
          <w:u w:val="single"/>
        </w:rPr>
        <w:t xml:space="preserve">and </w:t>
      </w:r>
      <w:r>
        <w:rPr>
          <w:b/>
          <w:i w:val="0"/>
          <w:smallCaps w:val="0"/>
          <w:strike w:val="0"/>
          <w:sz w:val="20"/>
          <w:highlight w:val="cyan"/>
          <w:u w:val="single"/>
        </w:rPr>
        <w:t>profitability</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decrease</w:t>
      </w:r>
      <w:r>
        <w:rPr>
          <w:b w:val="0"/>
          <w:i w:val="0"/>
          <w:smallCaps w:val="0"/>
          <w:strike w:val="0"/>
          <w:sz w:val="20"/>
          <w:u w:val="single"/>
        </w:rPr>
        <w:t xml:space="preserve"> </w:t>
      </w:r>
      <w:r>
        <w:rPr>
          <w:b/>
          <w:i w:val="0"/>
          <w:smallCaps w:val="0"/>
          <w:strike w:val="0"/>
          <w:sz w:val="20"/>
          <w:u w:val="single"/>
        </w:rPr>
        <w:t>environmental</w:t>
      </w:r>
      <w:r>
        <w:rPr>
          <w:b w:val="0"/>
          <w:i w:val="0"/>
          <w:smallCaps w:val="0"/>
          <w:strike w:val="0"/>
          <w:sz w:val="20"/>
          <w:u w:val="single"/>
        </w:rPr>
        <w:t xml:space="preserve"> impact</w:t>
      </w:r>
      <w:r>
        <w:rPr>
          <w:b w:val="0"/>
          <w:i w:val="0"/>
          <w:smallCaps w:val="0"/>
          <w:strike w:val="0"/>
          <w:sz w:val="16"/>
          <w:u w:val="none"/>
        </w:rPr>
        <w:t>1. Precision agriculture allows an improvement in agricultural production management, using practices within the field, and requires an accurate assessment of spatial variations in short scales of resolution2.</w:t>
      </w:r>
    </w:p>
    <w:p>
      <w:pPr>
        <w:spacing w:after="60"/>
      </w:pPr>
      <w:r>
        <w:rPr>
          <w:b w:val="0"/>
          <w:i w:val="0"/>
          <w:smallCaps w:val="0"/>
          <w:strike w:val="0"/>
          <w:sz w:val="20"/>
          <w:highlight w:val="cyan"/>
          <w:u w:val="single"/>
        </w:rPr>
        <w:t>Humanity</w:t>
      </w:r>
      <w:r>
        <w:rPr>
          <w:b w:val="0"/>
          <w:i w:val="0"/>
          <w:smallCaps w:val="0"/>
          <w:strike w:val="0"/>
          <w:sz w:val="16"/>
          <w:highlight w:val="cyan"/>
          <w:u w:val="none"/>
        </w:rPr>
        <w:t xml:space="preserve"> </w:t>
      </w:r>
      <w:r>
        <w:rPr>
          <w:b w:val="0"/>
          <w:i w:val="0"/>
          <w:smallCaps w:val="0"/>
          <w:strike w:val="0"/>
          <w:sz w:val="20"/>
          <w:highlight w:val="cyan"/>
          <w:u w:val="single"/>
        </w:rPr>
        <w:t>requires</w:t>
      </w:r>
      <w:r>
        <w:rPr>
          <w:b w:val="0"/>
          <w:i w:val="0"/>
          <w:smallCaps w:val="0"/>
          <w:strike w:val="0"/>
          <w:sz w:val="16"/>
          <w:highlight w:val="cyan"/>
          <w:u w:val="none"/>
        </w:rPr>
        <w:t xml:space="preserve"> </w:t>
      </w:r>
      <w:r>
        <w:rPr>
          <w:b/>
          <w:i w:val="0"/>
          <w:smallCaps w:val="0"/>
          <w:strike w:val="0"/>
          <w:sz w:val="20"/>
          <w:highlight w:val="cyan"/>
          <w:u w:val="single"/>
        </w:rPr>
        <w:t>ecological</w:t>
      </w:r>
      <w:r>
        <w:rPr>
          <w:b/>
          <w:i w:val="0"/>
          <w:smallCaps w:val="0"/>
          <w:strike w:val="0"/>
          <w:sz w:val="20"/>
          <w:u w:val="single"/>
        </w:rPr>
        <w:t xml:space="preserve"> </w:t>
      </w:r>
      <w:r>
        <w:rPr>
          <w:b/>
          <w:i w:val="0"/>
          <w:smallCaps w:val="0"/>
          <w:strike w:val="0"/>
          <w:sz w:val="20"/>
          <w:highlight w:val="cyan"/>
          <w:u w:val="single"/>
        </w:rPr>
        <w:t>management</w:t>
      </w:r>
      <w:r>
        <w:rPr>
          <w:b w:val="0"/>
          <w:i w:val="0"/>
          <w:smallCaps w:val="0"/>
          <w:strike w:val="0"/>
          <w:sz w:val="16"/>
          <w:u w:val="none"/>
        </w:rPr>
        <w:t xml:space="preserve"> practices </w:t>
      </w:r>
      <w:r>
        <w:rPr>
          <w:b w:val="0"/>
          <w:i w:val="0"/>
          <w:smallCaps w:val="0"/>
          <w:strike w:val="0"/>
          <w:sz w:val="20"/>
          <w:highlight w:val="cyan"/>
          <w:u w:val="single"/>
        </w:rPr>
        <w:t>with</w:t>
      </w:r>
      <w:r>
        <w:rPr>
          <w:b w:val="0"/>
          <w:i w:val="0"/>
          <w:smallCaps w:val="0"/>
          <w:strike w:val="0"/>
          <w:sz w:val="20"/>
          <w:u w:val="single"/>
        </w:rPr>
        <w:t xml:space="preserve"> a </w:t>
      </w:r>
      <w:r>
        <w:rPr>
          <w:b/>
          <w:i w:val="0"/>
          <w:smallCaps w:val="0"/>
          <w:strike w:val="0"/>
          <w:sz w:val="20"/>
          <w:highlight w:val="cyan"/>
          <w:u w:val="single"/>
        </w:rPr>
        <w:t>decrease</w:t>
      </w:r>
      <w:r>
        <w:rPr>
          <w:b w:val="0"/>
          <w:i w:val="0"/>
          <w:smallCaps w:val="0"/>
          <w:strike w:val="0"/>
          <w:sz w:val="20"/>
          <w:u w:val="single"/>
        </w:rPr>
        <w:t xml:space="preserve"> </w:t>
      </w:r>
      <w:r>
        <w:rPr>
          <w:b w:val="0"/>
          <w:i w:val="0"/>
          <w:smallCaps w:val="0"/>
          <w:strike w:val="0"/>
          <w:sz w:val="20"/>
          <w:highlight w:val="cyan"/>
          <w:u w:val="single"/>
        </w:rPr>
        <w:t>in</w:t>
      </w:r>
      <w:r>
        <w:rPr>
          <w:b w:val="0"/>
          <w:i w:val="0"/>
          <w:smallCaps w:val="0"/>
          <w:strike w:val="0"/>
          <w:sz w:val="20"/>
          <w:u w:val="single"/>
        </w:rPr>
        <w:t xml:space="preserve"> the volume of </w:t>
      </w:r>
      <w:r>
        <w:rPr>
          <w:b/>
          <w:i w:val="0"/>
          <w:smallCaps w:val="0"/>
          <w:strike w:val="0"/>
          <w:sz w:val="20"/>
          <w:highlight w:val="cyan"/>
          <w:u w:val="single"/>
        </w:rPr>
        <w:t>pesticides</w:t>
      </w:r>
      <w:r>
        <w:rPr>
          <w:b w:val="0"/>
          <w:i w:val="0"/>
          <w:smallCaps w:val="0"/>
          <w:strike w:val="0"/>
          <w:sz w:val="16"/>
          <w:u w:val="none"/>
        </w:rPr>
        <w:t xml:space="preserve"> </w:t>
      </w:r>
      <w:r>
        <w:rPr>
          <w:b w:val="0"/>
          <w:i w:val="0"/>
          <w:smallCaps w:val="0"/>
          <w:strike w:val="0"/>
          <w:sz w:val="20"/>
          <w:u w:val="single"/>
        </w:rPr>
        <w:t>used</w:t>
      </w:r>
      <w:r>
        <w:rPr>
          <w:b w:val="0"/>
          <w:i w:val="0"/>
          <w:smallCaps w:val="0"/>
          <w:strike w:val="0"/>
          <w:sz w:val="16"/>
          <w:u w:val="none"/>
        </w:rPr>
        <w:t xml:space="preserve"> in farm fields. Accordingly, there are three possible ways to reduce the volume of pesticides used3: reducing the number of spray applications during the cropping period, which can compromise crop yield; decreasing the applied dose, which can decrease the level of control and promote the appearance of genetic resistance; and restricting the treated area. The third strategy is the basic principle of site-specific application of pesticides using precision agriculture techniques4.</w:t>
      </w:r>
    </w:p>
    <w:p>
      <w:pPr>
        <w:spacing w:after="60"/>
      </w:pPr>
      <w:r>
        <w:rPr>
          <w:b w:val="0"/>
          <w:i w:val="0"/>
          <w:smallCaps w:val="0"/>
          <w:strike w:val="0"/>
          <w:sz w:val="16"/>
          <w:u w:val="none"/>
        </w:rPr>
        <w:t xml:space="preserve">This technology has been applied in several agricultural inputs (e.g., while using herbicides), as there is spatial variability in the growth of weeds in the field5. The </w:t>
      </w:r>
      <w:r>
        <w:rPr>
          <w:b w:val="0"/>
          <w:i w:val="0"/>
          <w:smallCaps w:val="0"/>
          <w:strike w:val="0"/>
          <w:sz w:val="20"/>
          <w:highlight w:val="cyan"/>
          <w:u w:val="single"/>
        </w:rPr>
        <w:t>management</w:t>
      </w:r>
      <w:r>
        <w:rPr>
          <w:b w:val="0"/>
          <w:i w:val="0"/>
          <w:smallCaps w:val="0"/>
          <w:strike w:val="0"/>
          <w:sz w:val="20"/>
          <w:u w:val="single"/>
        </w:rPr>
        <w:t xml:space="preserve"> of weeds according to the </w:t>
      </w:r>
      <w:r>
        <w:rPr>
          <w:b/>
          <w:i w:val="0"/>
          <w:smallCaps w:val="0"/>
          <w:strike w:val="0"/>
          <w:sz w:val="20"/>
          <w:u w:val="single"/>
        </w:rPr>
        <w:t>spatial variability</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their </w:t>
      </w:r>
      <w:r>
        <w:rPr>
          <w:b/>
          <w:i w:val="0"/>
          <w:smallCaps w:val="0"/>
          <w:strike w:val="0"/>
          <w:sz w:val="20"/>
          <w:u w:val="single"/>
        </w:rPr>
        <w:t>growth</w:t>
      </w:r>
      <w:r>
        <w:rPr>
          <w:b w:val="0"/>
          <w:i w:val="0"/>
          <w:smallCaps w:val="0"/>
          <w:strike w:val="0"/>
          <w:sz w:val="16"/>
          <w:u w:val="none"/>
        </w:rPr>
        <w:t xml:space="preserve"> </w:t>
      </w:r>
      <w:r>
        <w:rPr>
          <w:b w:val="0"/>
          <w:i w:val="0"/>
          <w:smallCaps w:val="0"/>
          <w:strike w:val="0"/>
          <w:sz w:val="20"/>
          <w:highlight w:val="cyan"/>
          <w:u w:val="single"/>
        </w:rPr>
        <w:t>reduces</w:t>
      </w:r>
      <w:r>
        <w:rPr>
          <w:b w:val="0"/>
          <w:i w:val="0"/>
          <w:smallCaps w:val="0"/>
          <w:strike w:val="0"/>
          <w:sz w:val="20"/>
          <w:u w:val="single"/>
        </w:rPr>
        <w:t xml:space="preserve"> the use of </w:t>
      </w:r>
      <w:r>
        <w:rPr>
          <w:b w:val="0"/>
          <w:i w:val="0"/>
          <w:smallCaps w:val="0"/>
          <w:strike w:val="0"/>
          <w:sz w:val="20"/>
          <w:highlight w:val="cyan"/>
          <w:u w:val="single"/>
        </w:rPr>
        <w:t>herbicides</w:t>
      </w:r>
      <w:r>
        <w:rPr>
          <w:b w:val="0"/>
          <w:i w:val="0"/>
          <w:smallCaps w:val="0"/>
          <w:strike w:val="0"/>
          <w:sz w:val="16"/>
          <w:u w:val="none"/>
        </w:rPr>
        <w:t xml:space="preserve"> due to application in areas where the infestation is above the level of the economic threshold6. The </w:t>
      </w:r>
      <w:r>
        <w:rPr>
          <w:b w:val="0"/>
          <w:i w:val="0"/>
          <w:smallCaps w:val="0"/>
          <w:strike w:val="0"/>
          <w:sz w:val="20"/>
          <w:highlight w:val="cyan"/>
          <w:u w:val="single"/>
        </w:rPr>
        <w:t>misuse</w:t>
      </w:r>
      <w:r>
        <w:rPr>
          <w:b w:val="0"/>
          <w:i w:val="0"/>
          <w:smallCaps w:val="0"/>
          <w:strike w:val="0"/>
          <w:sz w:val="20"/>
          <w:u w:val="single"/>
        </w:rPr>
        <w:t xml:space="preserve"> of herbicides is </w:t>
      </w:r>
      <w:r>
        <w:rPr>
          <w:b w:val="0"/>
          <w:i w:val="0"/>
          <w:smallCaps w:val="0"/>
          <w:strike w:val="0"/>
          <w:sz w:val="20"/>
          <w:highlight w:val="cyan"/>
          <w:u w:val="single"/>
        </w:rPr>
        <w:t>related</w:t>
      </w:r>
      <w:r>
        <w:rPr>
          <w:b w:val="0"/>
          <w:i w:val="0"/>
          <w:smallCaps w:val="0"/>
          <w:strike w:val="0"/>
          <w:sz w:val="20"/>
          <w:u w:val="single"/>
        </w:rPr>
        <w:t xml:space="preserve"> </w:t>
      </w:r>
      <w:r>
        <w:rPr>
          <w:b w:val="0"/>
          <w:i w:val="0"/>
          <w:smallCaps w:val="0"/>
          <w:strike w:val="0"/>
          <w:sz w:val="20"/>
          <w:highlight w:val="cyan"/>
          <w:u w:val="single"/>
        </w:rPr>
        <w:t>to</w:t>
      </w:r>
      <w:r>
        <w:rPr>
          <w:b w:val="0"/>
          <w:i w:val="0"/>
          <w:smallCaps w:val="0"/>
          <w:strike w:val="0"/>
          <w:sz w:val="20"/>
          <w:u w:val="single"/>
        </w:rPr>
        <w:t xml:space="preserve"> at least </w:t>
      </w:r>
      <w:r>
        <w:rPr>
          <w:b/>
          <w:i w:val="0"/>
          <w:smallCaps w:val="0"/>
          <w:strike w:val="0"/>
          <w:sz w:val="20"/>
          <w:u w:val="single"/>
        </w:rPr>
        <w:t>three main problems</w:t>
      </w:r>
      <w:r>
        <w:rPr>
          <w:b w:val="0"/>
          <w:i w:val="0"/>
          <w:smallCaps w:val="0"/>
          <w:strike w:val="0"/>
          <w:sz w:val="16"/>
          <w:u w:val="none"/>
        </w:rPr>
        <w:t xml:space="preserve">: the </w:t>
      </w:r>
      <w:r>
        <w:rPr>
          <w:b w:val="0"/>
          <w:i w:val="0"/>
          <w:smallCaps w:val="0"/>
          <w:strike w:val="0"/>
          <w:sz w:val="20"/>
          <w:highlight w:val="cyan"/>
          <w:u w:val="single"/>
        </w:rPr>
        <w:t>application</w:t>
      </w:r>
      <w:r>
        <w:rPr>
          <w:b w:val="0"/>
          <w:i w:val="0"/>
          <w:smallCaps w:val="0"/>
          <w:strike w:val="0"/>
          <w:sz w:val="16"/>
          <w:u w:val="none"/>
        </w:rPr>
        <w:t xml:space="preserve"> of herbicides </w:t>
      </w:r>
      <w:r>
        <w:rPr>
          <w:b w:val="0"/>
          <w:i w:val="0"/>
          <w:smallCaps w:val="0"/>
          <w:strike w:val="0"/>
          <w:sz w:val="20"/>
          <w:highlight w:val="cyan"/>
          <w:u w:val="single"/>
        </w:rPr>
        <w:t>at</w:t>
      </w:r>
      <w:r>
        <w:rPr>
          <w:b w:val="0"/>
          <w:i w:val="0"/>
          <w:smallCaps w:val="0"/>
          <w:strike w:val="0"/>
          <w:sz w:val="20"/>
          <w:u w:val="single"/>
        </w:rPr>
        <w:t xml:space="preserve"> an </w:t>
      </w:r>
      <w:r>
        <w:rPr>
          <w:b w:val="0"/>
          <w:i w:val="0"/>
          <w:smallCaps w:val="0"/>
          <w:strike w:val="0"/>
          <w:sz w:val="20"/>
          <w:highlight w:val="cyan"/>
          <w:u w:val="single"/>
        </w:rPr>
        <w:t>inadequate</w:t>
      </w:r>
      <w:r>
        <w:rPr>
          <w:b w:val="0"/>
          <w:i w:val="0"/>
          <w:smallCaps w:val="0"/>
          <w:strike w:val="0"/>
          <w:sz w:val="20"/>
          <w:u w:val="single"/>
        </w:rPr>
        <w:t xml:space="preserve"> phenological </w:t>
      </w:r>
      <w:r>
        <w:rPr>
          <w:b w:val="0"/>
          <w:i w:val="0"/>
          <w:smallCaps w:val="0"/>
          <w:strike w:val="0"/>
          <w:sz w:val="20"/>
          <w:highlight w:val="cyan"/>
          <w:u w:val="single"/>
        </w:rPr>
        <w:t>stage</w:t>
      </w:r>
      <w:r>
        <w:rPr>
          <w:b w:val="0"/>
          <w:i w:val="0"/>
          <w:smallCaps w:val="0"/>
          <w:strike w:val="0"/>
          <w:sz w:val="16"/>
          <w:u w:val="none"/>
        </w:rPr>
        <w:t xml:space="preserve">, herbicide application </w:t>
      </w:r>
      <w:r>
        <w:rPr>
          <w:b w:val="0"/>
          <w:i w:val="0"/>
          <w:smallCaps w:val="0"/>
          <w:strike w:val="0"/>
          <w:sz w:val="20"/>
          <w:highlight w:val="cyan"/>
          <w:u w:val="single"/>
        </w:rPr>
        <w:t>without</w:t>
      </w:r>
      <w:r>
        <w:rPr>
          <w:b w:val="0"/>
          <w:i w:val="0"/>
          <w:smallCaps w:val="0"/>
          <w:strike w:val="0"/>
          <w:sz w:val="20"/>
          <w:u w:val="single"/>
        </w:rPr>
        <w:t xml:space="preserve"> </w:t>
      </w:r>
      <w:r>
        <w:rPr>
          <w:b w:val="0"/>
          <w:i w:val="0"/>
          <w:smallCaps w:val="0"/>
          <w:strike w:val="0"/>
          <w:sz w:val="20"/>
          <w:highlight w:val="cyan"/>
          <w:u w:val="single"/>
        </w:rPr>
        <w:t>considering</w:t>
      </w:r>
      <w:r>
        <w:rPr>
          <w:b w:val="0"/>
          <w:i w:val="0"/>
          <w:smallCaps w:val="0"/>
          <w:strike w:val="0"/>
          <w:sz w:val="20"/>
          <w:u w:val="single"/>
        </w:rPr>
        <w:t xml:space="preserve"> the</w:t>
      </w:r>
      <w:r>
        <w:rPr>
          <w:b w:val="0"/>
          <w:i w:val="0"/>
          <w:smallCaps w:val="0"/>
          <w:strike w:val="0"/>
          <w:sz w:val="16"/>
          <w:u w:val="none"/>
        </w:rPr>
        <w:t xml:space="preserve"> </w:t>
      </w:r>
      <w:r>
        <w:rPr>
          <w:b w:val="0"/>
          <w:i w:val="0"/>
          <w:smallCaps w:val="0"/>
          <w:strike w:val="0"/>
          <w:sz w:val="20"/>
          <w:highlight w:val="cyan"/>
          <w:u w:val="single"/>
        </w:rPr>
        <w:t>infestation</w:t>
      </w:r>
      <w:r>
        <w:rPr>
          <w:b w:val="0"/>
          <w:i w:val="0"/>
          <w:smallCaps w:val="0"/>
          <w:strike w:val="0"/>
          <w:sz w:val="16"/>
          <w:u w:val="none"/>
        </w:rPr>
        <w:t xml:space="preserve"> level, </w:t>
      </w:r>
      <w:r>
        <w:rPr>
          <w:b w:val="0"/>
          <w:i w:val="0"/>
          <w:smallCaps w:val="0"/>
          <w:strike w:val="0"/>
          <w:sz w:val="20"/>
          <w:highlight w:val="cyan"/>
          <w:u w:val="single"/>
        </w:rPr>
        <w:t>and</w:t>
      </w:r>
      <w:r>
        <w:rPr>
          <w:b w:val="0"/>
          <w:i w:val="0"/>
          <w:smallCaps w:val="0"/>
          <w:strike w:val="0"/>
          <w:sz w:val="16"/>
          <w:u w:val="none"/>
        </w:rPr>
        <w:t xml:space="preserve"> application of herbicides </w:t>
      </w:r>
      <w:r>
        <w:rPr>
          <w:b w:val="0"/>
          <w:i w:val="0"/>
          <w:smallCaps w:val="0"/>
          <w:strike w:val="0"/>
          <w:sz w:val="20"/>
          <w:u w:val="single"/>
        </w:rPr>
        <w:t xml:space="preserve">in </w:t>
      </w:r>
      <w:r>
        <w:rPr>
          <w:b w:val="0"/>
          <w:i w:val="0"/>
          <w:smallCaps w:val="0"/>
          <w:strike w:val="0"/>
          <w:sz w:val="20"/>
          <w:highlight w:val="cyan"/>
          <w:u w:val="single"/>
        </w:rPr>
        <w:t>places free of weeds7</w:t>
      </w:r>
      <w:r>
        <w:rPr>
          <w:b w:val="0"/>
          <w:i w:val="0"/>
          <w:smallCaps w:val="0"/>
          <w:strike w:val="0"/>
          <w:sz w:val="16"/>
          <w:u w:val="none"/>
        </w:rPr>
        <w:t xml:space="preserve">. The first and second problems can be solved via application of technical knowledge by the farmer or consultant; however, strategic planning and tools are feasible for solving the third problem. Thus, </w:t>
      </w:r>
      <w:r>
        <w:rPr>
          <w:b w:val="0"/>
          <w:i w:val="0"/>
          <w:smallCaps w:val="0"/>
          <w:strike w:val="0"/>
          <w:sz w:val="20"/>
          <w:highlight w:val="cyan"/>
          <w:u w:val="single"/>
        </w:rPr>
        <w:t>one</w:t>
      </w:r>
      <w:r>
        <w:rPr>
          <w:b w:val="0"/>
          <w:i w:val="0"/>
          <w:smallCaps w:val="0"/>
          <w:strike w:val="0"/>
          <w:sz w:val="16"/>
          <w:u w:val="none"/>
        </w:rPr>
        <w:t xml:space="preserve"> </w:t>
      </w:r>
      <w:r>
        <w:rPr>
          <w:b w:val="0"/>
          <w:i w:val="0"/>
          <w:smallCaps w:val="0"/>
          <w:strike w:val="0"/>
          <w:sz w:val="20"/>
          <w:u w:val="single"/>
        </w:rPr>
        <w:t xml:space="preserve">possible </w:t>
      </w:r>
      <w:r>
        <w:rPr>
          <w:b/>
          <w:i w:val="0"/>
          <w:smallCaps w:val="0"/>
          <w:strike w:val="0"/>
          <w:sz w:val="20"/>
          <w:highlight w:val="cyan"/>
          <w:u w:val="single"/>
        </w:rPr>
        <w:t>alternative</w:t>
      </w:r>
      <w:r>
        <w:rPr>
          <w:b w:val="0"/>
          <w:i w:val="0"/>
          <w:smallCaps w:val="0"/>
          <w:strike w:val="0"/>
          <w:sz w:val="20"/>
          <w:u w:val="single"/>
        </w:rPr>
        <w:t xml:space="preserve"> would be weed management</w:t>
      </w:r>
      <w:r>
        <w:rPr>
          <w:b w:val="0"/>
          <w:i w:val="0"/>
          <w:smallCaps w:val="0"/>
          <w:strike w:val="0"/>
          <w:sz w:val="16"/>
          <w:u w:val="none"/>
        </w:rPr>
        <w:t xml:space="preserve"> </w:t>
      </w:r>
      <w:r>
        <w:rPr>
          <w:b w:val="0"/>
          <w:i w:val="0"/>
          <w:smallCaps w:val="0"/>
          <w:strike w:val="0"/>
          <w:sz w:val="20"/>
          <w:highlight w:val="cyan"/>
          <w:u w:val="single"/>
        </w:rPr>
        <w:t xml:space="preserve">using </w:t>
      </w:r>
      <w:r>
        <w:rPr>
          <w:b/>
          <w:i w:val="0"/>
          <w:smallCaps w:val="0"/>
          <w:strike w:val="0"/>
          <w:sz w:val="20"/>
          <w:highlight w:val="cyan"/>
          <w:u w:val="single"/>
        </w:rPr>
        <w:t>precision spraying</w:t>
      </w:r>
      <w:r>
        <w:rPr>
          <w:b w:val="0"/>
          <w:i w:val="0"/>
          <w:smallCaps w:val="0"/>
          <w:strike w:val="0"/>
          <w:sz w:val="20"/>
          <w:u w:val="single"/>
        </w:rPr>
        <w:t xml:space="preserve"> </w:t>
      </w:r>
      <w:r>
        <w:rPr>
          <w:b/>
          <w:i w:val="0"/>
          <w:smallCaps w:val="0"/>
          <w:strike w:val="0"/>
          <w:sz w:val="20"/>
          <w:highlight w:val="cyan"/>
          <w:u w:val="single"/>
        </w:rPr>
        <w:t>techniques</w:t>
      </w:r>
      <w:r>
        <w:rPr>
          <w:b w:val="0"/>
          <w:i w:val="0"/>
          <w:smallCaps w:val="0"/>
          <w:strike w:val="0"/>
          <w:sz w:val="16"/>
          <w:u w:val="none"/>
        </w:rPr>
        <w:t xml:space="preserve">, thereby potentially </w:t>
      </w:r>
      <w:r>
        <w:rPr>
          <w:b w:val="0"/>
          <w:i w:val="0"/>
          <w:smallCaps w:val="0"/>
          <w:strike w:val="0"/>
          <w:sz w:val="20"/>
          <w:highlight w:val="cyan"/>
          <w:u w:val="single"/>
        </w:rPr>
        <w:t>reducing</w:t>
      </w:r>
      <w:r>
        <w:rPr>
          <w:b w:val="0"/>
          <w:i w:val="0"/>
          <w:smallCaps w:val="0"/>
          <w:strike w:val="0"/>
          <w:sz w:val="16"/>
          <w:u w:val="none"/>
        </w:rPr>
        <w:t xml:space="preserve"> </w:t>
      </w:r>
      <w:r>
        <w:rPr>
          <w:b w:val="0"/>
          <w:i w:val="0"/>
          <w:smallCaps w:val="0"/>
          <w:strike w:val="0"/>
          <w:sz w:val="20"/>
          <w:u w:val="single"/>
        </w:rPr>
        <w:t xml:space="preserve">the volume of </w:t>
      </w:r>
      <w:r>
        <w:rPr>
          <w:b w:val="0"/>
          <w:i w:val="0"/>
          <w:smallCaps w:val="0"/>
          <w:strike w:val="0"/>
          <w:sz w:val="20"/>
          <w:highlight w:val="cyan"/>
          <w:u w:val="single"/>
        </w:rPr>
        <w:t>herbicides applied</w:t>
      </w:r>
      <w:r>
        <w:rPr>
          <w:b w:val="0"/>
          <w:i w:val="0"/>
          <w:smallCaps w:val="0"/>
          <w:strike w:val="0"/>
          <w:sz w:val="16"/>
          <w:u w:val="none"/>
        </w:rPr>
        <w:t xml:space="preserve"> to the soil and the environment8.</w:t>
      </w:r>
    </w:p>
    <w:p>
      <w:pPr>
        <w:spacing w:after="60"/>
      </w:pPr>
      <w:r>
        <w:rPr>
          <w:b w:val="0"/>
          <w:i w:val="0"/>
          <w:smallCaps w:val="0"/>
          <w:strike w:val="0"/>
          <w:sz w:val="16"/>
          <w:u w:val="none"/>
        </w:rPr>
        <w:t xml:space="preserve">Currently, the site-specific application of pesticides focuses mainly on herbicides9; however, </w:t>
      </w:r>
      <w:r>
        <w:rPr>
          <w:b w:val="0"/>
          <w:i w:val="0"/>
          <w:smallCaps w:val="0"/>
          <w:strike w:val="0"/>
          <w:sz w:val="20"/>
          <w:u w:val="single"/>
        </w:rPr>
        <w:t>the same</w:t>
      </w:r>
      <w:r>
        <w:rPr>
          <w:b w:val="0"/>
          <w:i w:val="0"/>
          <w:smallCaps w:val="0"/>
          <w:strike w:val="0"/>
          <w:sz w:val="16"/>
          <w:u w:val="none"/>
        </w:rPr>
        <w:t xml:space="preserve"> </w:t>
      </w:r>
      <w:r>
        <w:rPr>
          <w:b w:val="0"/>
          <w:i w:val="0"/>
          <w:smallCaps w:val="0"/>
          <w:strike w:val="0"/>
          <w:sz w:val="20"/>
          <w:u w:val="single"/>
        </w:rPr>
        <w:t xml:space="preserve">technique can be used for </w:t>
      </w:r>
      <w:r>
        <w:rPr>
          <w:b/>
          <w:i w:val="0"/>
          <w:smallCaps w:val="0"/>
          <w:strike w:val="0"/>
          <w:sz w:val="20"/>
          <w:u w:val="single"/>
        </w:rPr>
        <w:t>other</w:t>
      </w:r>
      <w:r>
        <w:rPr>
          <w:b w:val="0"/>
          <w:i w:val="0"/>
          <w:smallCaps w:val="0"/>
          <w:strike w:val="0"/>
          <w:sz w:val="20"/>
          <w:u w:val="single"/>
        </w:rPr>
        <w:t xml:space="preserve"> </w:t>
      </w:r>
      <w:r>
        <w:rPr>
          <w:b/>
          <w:i w:val="0"/>
          <w:smallCaps w:val="0"/>
          <w:strike w:val="0"/>
          <w:sz w:val="20"/>
          <w:u w:val="single"/>
        </w:rPr>
        <w:t>pesticides</w:t>
      </w:r>
      <w:r>
        <w:rPr>
          <w:b w:val="0"/>
          <w:i w:val="0"/>
          <w:smallCaps w:val="0"/>
          <w:strike w:val="0"/>
          <w:sz w:val="16"/>
          <w:u w:val="none"/>
        </w:rPr>
        <w:t>, such as fungicides3,10. The site-specific fungicide application measures the dose across the field surface according to the canopy density regarding preventive control strategies. Denser canopies receive a higher dose of fungicide via this strategy, assuming that a dense canopy creates a microclimate that is more conducive to diseases and contributes significantly to crop yield3. Studies about site-specific insecticide application are less prevalent than those about herbicides because the population dynamics of flying insects are very intense11. However, this type of site-specific management is also possible for insects, as long as the treated mapped area is bordered as a safe area for proper control12.</w:t>
      </w:r>
    </w:p>
    <w:p>
      <w:pPr>
        <w:spacing w:after="60"/>
      </w:pPr>
      <w:r>
        <w:rPr>
          <w:b w:val="0"/>
          <w:i w:val="0"/>
          <w:smallCaps w:val="0"/>
          <w:strike w:val="0"/>
          <w:sz w:val="20"/>
          <w:u w:val="single"/>
        </w:rPr>
        <w:t>Application</w:t>
      </w:r>
      <w:r>
        <w:rPr>
          <w:b w:val="0"/>
          <w:i w:val="0"/>
          <w:smallCaps w:val="0"/>
          <w:strike w:val="0"/>
          <w:sz w:val="16"/>
          <w:u w:val="none"/>
        </w:rPr>
        <w:t xml:space="preserve"> of the theory of site-specific application </w:t>
      </w:r>
      <w:r>
        <w:rPr>
          <w:b w:val="0"/>
          <w:i w:val="0"/>
          <w:smallCaps w:val="0"/>
          <w:strike w:val="0"/>
          <w:sz w:val="20"/>
          <w:u w:val="single"/>
        </w:rPr>
        <w:t>of pesticides</w:t>
      </w:r>
      <w:r>
        <w:rPr>
          <w:b w:val="0"/>
          <w:i w:val="0"/>
          <w:smallCaps w:val="0"/>
          <w:strike w:val="0"/>
          <w:sz w:val="16"/>
          <w:u w:val="none"/>
        </w:rPr>
        <w:t xml:space="preserve"> </w:t>
      </w:r>
      <w:r>
        <w:rPr>
          <w:b w:val="0"/>
          <w:i w:val="0"/>
          <w:smallCaps w:val="0"/>
          <w:strike w:val="0"/>
          <w:sz w:val="20"/>
          <w:u w:val="single"/>
        </w:rPr>
        <w:t>depends on mapping the spatial variability</w:t>
      </w:r>
      <w:r>
        <w:rPr>
          <w:b w:val="0"/>
          <w:i w:val="0"/>
          <w:smallCaps w:val="0"/>
          <w:strike w:val="0"/>
          <w:sz w:val="16"/>
          <w:u w:val="none"/>
        </w:rPr>
        <w:t xml:space="preserve"> </w:t>
      </w:r>
      <w:r>
        <w:rPr>
          <w:b w:val="0"/>
          <w:i w:val="0"/>
          <w:smallCaps w:val="0"/>
          <w:strike w:val="0"/>
          <w:sz w:val="20"/>
          <w:u w:val="single"/>
        </w:rPr>
        <w:t>of the targeted crop problem</w:t>
      </w:r>
      <w:r>
        <w:rPr>
          <w:b w:val="0"/>
          <w:i w:val="0"/>
          <w:smallCaps w:val="0"/>
          <w:strike w:val="0"/>
          <w:sz w:val="16"/>
          <w:u w:val="none"/>
        </w:rPr>
        <w:t xml:space="preserve"> (weed, disease, crop foliar mass, or insects). Site-specific weed control is more common </w:t>
      </w:r>
      <w:r>
        <w:rPr>
          <w:b w:val="0"/>
          <w:i w:val="0"/>
          <w:smallCaps w:val="0"/>
          <w:strike w:val="0"/>
          <w:sz w:val="20"/>
          <w:u w:val="single"/>
        </w:rPr>
        <w:t xml:space="preserve">and can be performed using </w:t>
      </w:r>
      <w:r>
        <w:rPr>
          <w:b/>
          <w:i w:val="0"/>
          <w:smallCaps w:val="0"/>
          <w:strike w:val="0"/>
          <w:sz w:val="20"/>
          <w:u w:val="single"/>
        </w:rPr>
        <w:t>two primary methodologies</w:t>
      </w:r>
      <w:r>
        <w:rPr>
          <w:b w:val="0"/>
          <w:i w:val="0"/>
          <w:smallCaps w:val="0"/>
          <w:strike w:val="0"/>
          <w:sz w:val="16"/>
          <w:u w:val="none"/>
        </w:rPr>
        <w:t xml:space="preserve">: </w:t>
      </w:r>
      <w:r>
        <w:rPr>
          <w:b w:val="0"/>
          <w:i w:val="0"/>
          <w:smallCaps w:val="0"/>
          <w:strike w:val="0"/>
          <w:sz w:val="20"/>
          <w:u w:val="single"/>
        </w:rPr>
        <w:t>weed mapping</w:t>
      </w:r>
      <w:r>
        <w:rPr>
          <w:b w:val="0"/>
          <w:i w:val="0"/>
          <w:smallCaps w:val="0"/>
          <w:strike w:val="0"/>
          <w:sz w:val="16"/>
          <w:u w:val="none"/>
        </w:rPr>
        <w:t xml:space="preserve">, </w:t>
      </w:r>
      <w:r>
        <w:rPr>
          <w:b w:val="0"/>
          <w:i w:val="0"/>
          <w:smallCaps w:val="0"/>
          <w:strike w:val="0"/>
          <w:sz w:val="20"/>
          <w:u w:val="single"/>
        </w:rPr>
        <w:t>followed by preparation of</w:t>
      </w:r>
      <w:r>
        <w:rPr>
          <w:b w:val="0"/>
          <w:i w:val="0"/>
          <w:smallCaps w:val="0"/>
          <w:strike w:val="0"/>
          <w:sz w:val="16"/>
          <w:u w:val="none"/>
        </w:rPr>
        <w:t xml:space="preserve"> </w:t>
      </w:r>
      <w:r>
        <w:rPr>
          <w:b w:val="0"/>
          <w:i w:val="0"/>
          <w:smallCaps w:val="0"/>
          <w:strike w:val="0"/>
          <w:sz w:val="20"/>
          <w:u w:val="single"/>
        </w:rPr>
        <w:t>a prescription map</w:t>
      </w:r>
      <w:r>
        <w:rPr>
          <w:b w:val="0"/>
          <w:i w:val="0"/>
          <w:smallCaps w:val="0"/>
          <w:strike w:val="0"/>
          <w:sz w:val="16"/>
          <w:u w:val="none"/>
        </w:rPr>
        <w:t xml:space="preserve"> containing volume rates of herbicide; and mapping and application in real-time9.</w:t>
      </w:r>
    </w:p>
    <w:p>
      <w:pPr>
        <w:spacing w:after="60"/>
      </w:pPr>
      <w:r>
        <w:rPr>
          <w:b w:val="0"/>
          <w:i w:val="0"/>
          <w:smallCaps w:val="0"/>
          <w:strike w:val="0"/>
          <w:sz w:val="16"/>
          <w:u w:val="none"/>
        </w:rPr>
        <w:t xml:space="preserve">Weeds have an irregular distribution (irregular growth in terms of phenology and density), implying that some field areas are below the economic threshold level. However, the enormous challenge is to map the weed spatial variability in large areas in a short time (days) because they commonly proliferate rapidly in the field and can render the generated maps unusable4. The use of </w:t>
      </w:r>
      <w:r>
        <w:rPr>
          <w:b w:val="0"/>
          <w:i w:val="0"/>
          <w:smallCaps w:val="0"/>
          <w:strike w:val="0"/>
          <w:sz w:val="20"/>
          <w:highlight w:val="cyan"/>
          <w:u w:val="single"/>
        </w:rPr>
        <w:t>remote sensing</w:t>
      </w:r>
      <w:r>
        <w:rPr>
          <w:b w:val="0"/>
          <w:i w:val="0"/>
          <w:smallCaps w:val="0"/>
          <w:strike w:val="0"/>
          <w:sz w:val="20"/>
          <w:u w:val="single"/>
        </w:rPr>
        <w:t xml:space="preserve"> tools can </w:t>
      </w:r>
      <w:r>
        <w:rPr>
          <w:b/>
          <w:i w:val="0"/>
          <w:smallCaps w:val="0"/>
          <w:strike w:val="0"/>
          <w:sz w:val="20"/>
          <w:highlight w:val="cyan"/>
          <w:u w:val="single"/>
        </w:rPr>
        <w:t>assist farmers</w:t>
      </w:r>
      <w:r>
        <w:rPr>
          <w:b w:val="0"/>
          <w:i w:val="0"/>
          <w:smallCaps w:val="0"/>
          <w:strike w:val="0"/>
          <w:sz w:val="20"/>
          <w:u w:val="single"/>
        </w:rPr>
        <w:t xml:space="preserve"> in</w:t>
      </w:r>
      <w:r>
        <w:rPr>
          <w:b w:val="0"/>
          <w:i w:val="0"/>
          <w:smallCaps w:val="0"/>
          <w:strike w:val="0"/>
          <w:sz w:val="16"/>
          <w:u w:val="none"/>
        </w:rPr>
        <w:t xml:space="preserve"> </w:t>
      </w:r>
      <w:r>
        <w:rPr>
          <w:b/>
          <w:i w:val="0"/>
          <w:smallCaps w:val="0"/>
          <w:strike w:val="0"/>
          <w:sz w:val="20"/>
          <w:u w:val="single"/>
        </w:rPr>
        <w:t>obtaining</w:t>
      </w:r>
      <w:r>
        <w:rPr>
          <w:b w:val="0"/>
          <w:i w:val="0"/>
          <w:smallCaps w:val="0"/>
          <w:strike w:val="0"/>
          <w:sz w:val="20"/>
          <w:u w:val="single"/>
        </w:rPr>
        <w:t xml:space="preserve"> </w:t>
      </w:r>
      <w:r>
        <w:rPr>
          <w:b/>
          <w:i w:val="0"/>
          <w:smallCaps w:val="0"/>
          <w:strike w:val="0"/>
          <w:sz w:val="20"/>
          <w:u w:val="single"/>
        </w:rPr>
        <w:t>maps</w:t>
      </w:r>
      <w:r>
        <w:rPr>
          <w:b w:val="0"/>
          <w:i w:val="0"/>
          <w:smallCaps w:val="0"/>
          <w:strike w:val="0"/>
          <w:sz w:val="20"/>
          <w:u w:val="single"/>
        </w:rPr>
        <w:t xml:space="preserve"> in a short time</w:t>
      </w:r>
      <w:r>
        <w:rPr>
          <w:b w:val="0"/>
          <w:i w:val="0"/>
          <w:smallCaps w:val="0"/>
          <w:strike w:val="0"/>
          <w:sz w:val="16"/>
          <w:u w:val="none"/>
        </w:rPr>
        <w:t>. There are several ways to map the spatial variability of weeds using remote sensing, which can be done either by satellite images, by unmanned or piloted aircraft, or by real-time detection sensors13. However, onboard satellite sensor platforms are often unsuitable for mapping weeds because of their low spatial and temporal resolution2. Studies with unmanned aircraft carrying cameras have been developed for weed mapping14; however, some processing time of the images in the laboratory makes the process impractical for its application in large areas.</w:t>
      </w:r>
    </w:p>
    <w:p>
      <w:pPr>
        <w:spacing w:after="60"/>
      </w:pPr>
      <w:r>
        <w:rPr>
          <w:b w:val="0"/>
          <w:i w:val="0"/>
          <w:smallCaps w:val="0"/>
          <w:strike w:val="0"/>
          <w:sz w:val="16"/>
          <w:u w:val="none"/>
        </w:rPr>
        <w:t xml:space="preserve">Weed mapping using cameras still faces the problem of differentiation between weeds and crops because of the similarity between their spectral signatures15. Differentiating between plants and soil is relatively easy, as their spectral signatures are distinct; however, differentiating different plant species is not a simple process and often requires more expensive sensors, such as hyperspectral sensors16. </w:t>
      </w:r>
      <w:r>
        <w:rPr>
          <w:b w:val="0"/>
          <w:i w:val="0"/>
          <w:smallCaps w:val="0"/>
          <w:strike w:val="0"/>
          <w:sz w:val="20"/>
          <w:highlight w:val="cyan"/>
          <w:u w:val="single"/>
        </w:rPr>
        <w:t>Another strategy</w:t>
      </w:r>
      <w:r>
        <w:rPr>
          <w:b w:val="0"/>
          <w:i w:val="0"/>
          <w:smallCaps w:val="0"/>
          <w:strike w:val="0"/>
          <w:sz w:val="20"/>
          <w:u w:val="single"/>
        </w:rPr>
        <w:t xml:space="preserve"> for performing</w:t>
      </w:r>
      <w:r>
        <w:rPr>
          <w:b w:val="0"/>
          <w:i w:val="0"/>
          <w:smallCaps w:val="0"/>
          <w:strike w:val="0"/>
          <w:sz w:val="16"/>
          <w:u w:val="none"/>
        </w:rPr>
        <w:t xml:space="preserve"> the </w:t>
      </w:r>
      <w:r>
        <w:rPr>
          <w:b w:val="0"/>
          <w:i w:val="0"/>
          <w:smallCaps w:val="0"/>
          <w:strike w:val="0"/>
          <w:sz w:val="20"/>
          <w:u w:val="single"/>
        </w:rPr>
        <w:t xml:space="preserve">site-specific application of pesticides </w:t>
      </w:r>
      <w:r>
        <w:rPr>
          <w:b w:val="0"/>
          <w:i w:val="0"/>
          <w:smallCaps w:val="0"/>
          <w:strike w:val="0"/>
          <w:sz w:val="20"/>
          <w:highlight w:val="cyan"/>
          <w:u w:val="single"/>
        </w:rPr>
        <w:t>is through</w:t>
      </w:r>
      <w:r>
        <w:rPr>
          <w:b w:val="0"/>
          <w:i w:val="0"/>
          <w:smallCaps w:val="0"/>
          <w:strike w:val="0"/>
          <w:sz w:val="20"/>
          <w:u w:val="single"/>
        </w:rPr>
        <w:t xml:space="preserve"> </w:t>
      </w:r>
      <w:r>
        <w:rPr>
          <w:b w:val="0"/>
          <w:i w:val="0"/>
          <w:smallCaps w:val="0"/>
          <w:strike w:val="0"/>
          <w:sz w:val="16"/>
          <w:u w:val="none"/>
        </w:rPr>
        <w:t>the use of</w:t>
      </w:r>
      <w:r>
        <w:rPr>
          <w:b w:val="0"/>
          <w:i w:val="0"/>
          <w:smallCaps w:val="0"/>
          <w:strike w:val="0"/>
          <w:sz w:val="20"/>
          <w:u w:val="single"/>
        </w:rPr>
        <w:t xml:space="preserve"> </w:t>
      </w:r>
      <w:r>
        <w:rPr>
          <w:b w:val="0"/>
          <w:i w:val="0"/>
          <w:smallCaps w:val="0"/>
          <w:strike w:val="0"/>
          <w:sz w:val="20"/>
          <w:highlight w:val="cyan"/>
          <w:u w:val="single"/>
        </w:rPr>
        <w:t>sensors</w:t>
      </w:r>
      <w:r>
        <w:rPr>
          <w:b w:val="0"/>
          <w:i w:val="0"/>
          <w:smallCaps w:val="0"/>
          <w:strike w:val="0"/>
          <w:sz w:val="20"/>
          <w:u w:val="single"/>
        </w:rPr>
        <w:t xml:space="preserve"> in real-time</w:t>
      </w:r>
      <w:r>
        <w:rPr>
          <w:b w:val="0"/>
          <w:i w:val="0"/>
          <w:smallCaps w:val="0"/>
          <w:strike w:val="0"/>
          <w:sz w:val="16"/>
          <w:u w:val="none"/>
        </w:rPr>
        <w:t xml:space="preserve">. The use of real-time sensor equipment for the instant detection of plants offers advantages in its use because of the spraying application at the same time as the target mapping, </w:t>
      </w:r>
      <w:r>
        <w:rPr>
          <w:b w:val="0"/>
          <w:i w:val="0"/>
          <w:smallCaps w:val="0"/>
          <w:strike w:val="0"/>
          <w:sz w:val="20"/>
          <w:u w:val="single"/>
        </w:rPr>
        <w:t>in addition to</w:t>
      </w:r>
      <w:r>
        <w:rPr>
          <w:b w:val="0"/>
          <w:i w:val="0"/>
          <w:smallCaps w:val="0"/>
          <w:strike w:val="0"/>
          <w:sz w:val="16"/>
          <w:u w:val="none"/>
        </w:rPr>
        <w:t xml:space="preserve"> the advantage of </w:t>
      </w:r>
      <w:r>
        <w:rPr>
          <w:b w:val="0"/>
          <w:i w:val="0"/>
          <w:smallCaps w:val="0"/>
          <w:strike w:val="0"/>
          <w:sz w:val="20"/>
          <w:highlight w:val="cyan"/>
          <w:u w:val="single"/>
        </w:rPr>
        <w:t>performance</w:t>
      </w:r>
      <w:r>
        <w:rPr>
          <w:b w:val="0"/>
          <w:i w:val="0"/>
          <w:smallCaps w:val="0"/>
          <w:strike w:val="0"/>
          <w:sz w:val="20"/>
          <w:u w:val="single"/>
        </w:rPr>
        <w:t xml:space="preserve"> in a single</w:t>
      </w:r>
      <w:r>
        <w:rPr>
          <w:b w:val="0"/>
          <w:i w:val="0"/>
          <w:smallCaps w:val="0"/>
          <w:strike w:val="0"/>
          <w:sz w:val="16"/>
          <w:u w:val="none"/>
        </w:rPr>
        <w:t xml:space="preserve"> </w:t>
      </w:r>
      <w:r>
        <w:rPr>
          <w:b w:val="0"/>
          <w:i w:val="0"/>
          <w:smallCaps w:val="0"/>
          <w:strike w:val="0"/>
          <w:sz w:val="20"/>
          <w:u w:val="single"/>
        </w:rPr>
        <w:t>operation</w:t>
      </w:r>
      <w:r>
        <w:rPr>
          <w:b w:val="0"/>
          <w:i w:val="0"/>
          <w:smallCaps w:val="0"/>
          <w:strike w:val="0"/>
          <w:sz w:val="16"/>
          <w:u w:val="none"/>
        </w:rPr>
        <w:t xml:space="preserve">, </w:t>
      </w:r>
      <w:r>
        <w:rPr>
          <w:b/>
          <w:i w:val="0"/>
          <w:smallCaps w:val="0"/>
          <w:strike w:val="0"/>
          <w:sz w:val="20"/>
          <w:highlight w:val="cyan"/>
          <w:u w:val="single"/>
        </w:rPr>
        <w:t>without</w:t>
      </w:r>
      <w:r>
        <w:rPr>
          <w:b w:val="0"/>
          <w:i w:val="0"/>
          <w:smallCaps w:val="0"/>
          <w:strike w:val="0"/>
          <w:sz w:val="20"/>
          <w:u w:val="single"/>
        </w:rPr>
        <w:t xml:space="preserve"> </w:t>
      </w:r>
      <w:r>
        <w:rPr>
          <w:b/>
          <w:i w:val="0"/>
          <w:smallCaps w:val="0"/>
          <w:strike w:val="0"/>
          <w:sz w:val="20"/>
          <w:highlight w:val="cyan"/>
          <w:u w:val="single"/>
        </w:rPr>
        <w:t>labor</w:t>
      </w:r>
      <w:r>
        <w:rPr>
          <w:b w:val="0"/>
          <w:i w:val="0"/>
          <w:smallCaps w:val="0"/>
          <w:strike w:val="0"/>
          <w:sz w:val="20"/>
          <w:highlight w:val="cyan"/>
          <w:u w:val="single"/>
        </w:rPr>
        <w:t xml:space="preserve"> costs</w:t>
      </w:r>
      <w:r>
        <w:rPr>
          <w:b w:val="0"/>
          <w:i w:val="0"/>
          <w:smallCaps w:val="0"/>
          <w:strike w:val="0"/>
          <w:sz w:val="16"/>
          <w:u w:val="none"/>
        </w:rPr>
        <w:t xml:space="preserve">, data </w:t>
      </w:r>
      <w:r>
        <w:rPr>
          <w:b/>
          <w:i w:val="0"/>
          <w:smallCaps w:val="0"/>
          <w:strike w:val="0"/>
          <w:sz w:val="20"/>
          <w:highlight w:val="cyan"/>
          <w:u w:val="single"/>
        </w:rPr>
        <w:t>analysis</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16"/>
          <w:u w:val="none"/>
        </w:rPr>
        <w:t xml:space="preserve"> the </w:t>
      </w:r>
      <w:r>
        <w:rPr>
          <w:b w:val="0"/>
          <w:i w:val="0"/>
          <w:smallCaps w:val="0"/>
          <w:strike w:val="0"/>
          <w:sz w:val="20"/>
          <w:u w:val="single"/>
        </w:rPr>
        <w:t xml:space="preserve">aid of a </w:t>
      </w:r>
      <w:r>
        <w:rPr>
          <w:b/>
          <w:i w:val="0"/>
          <w:smallCaps w:val="0"/>
          <w:strike w:val="0"/>
          <w:sz w:val="20"/>
          <w:highlight w:val="cyan"/>
          <w:u w:val="single"/>
        </w:rPr>
        <w:t>prescription</w:t>
      </w:r>
      <w:r>
        <w:rPr>
          <w:b w:val="0"/>
          <w:i w:val="0"/>
          <w:smallCaps w:val="0"/>
          <w:strike w:val="0"/>
          <w:sz w:val="20"/>
          <w:highlight w:val="cyan"/>
          <w:u w:val="single"/>
        </w:rPr>
        <w:t xml:space="preserve"> </w:t>
      </w:r>
      <w:r>
        <w:rPr>
          <w:b/>
          <w:i w:val="0"/>
          <w:smallCaps w:val="0"/>
          <w:strike w:val="0"/>
          <w:sz w:val="20"/>
          <w:highlight w:val="cyan"/>
          <w:u w:val="single"/>
        </w:rPr>
        <w:t>map</w:t>
      </w:r>
      <w:r>
        <w:rPr>
          <w:b w:val="0"/>
          <w:i w:val="0"/>
          <w:smallCaps w:val="0"/>
          <w:strike w:val="0"/>
          <w:sz w:val="16"/>
          <w:highlight w:val="cyan"/>
          <w:u w:val="none"/>
        </w:rPr>
        <w:t>15</w:t>
      </w:r>
      <w:r>
        <w:rPr>
          <w:b w:val="0"/>
          <w:i w:val="0"/>
          <w:smallCaps w:val="0"/>
          <w:strike w:val="0"/>
          <w:sz w:val="16"/>
          <w:u w:val="none"/>
        </w:rPr>
        <w:t>. A study by Biller et al.17 was among the first studies with a focus on site-specific spraying of herbicides in real-time and proposed using electronic sensors to detect weeds. The sensors can distinguish the green color of the plants and the soil once plants have different reflectance characteristics. Dammer and Wartenberg5 achieved a reduction of 12.7% to 40.9% using site-specific weed control, compared to conventional spraying in the total area.</w:t>
      </w:r>
    </w:p>
    <w:p>
      <w:pPr>
        <w:spacing w:after="60"/>
      </w:pPr>
      <w:r>
        <w:rPr>
          <w:b w:val="0"/>
          <w:i w:val="0"/>
          <w:smallCaps w:val="0"/>
          <w:strike w:val="0"/>
          <w:sz w:val="16"/>
          <w:u w:val="none"/>
        </w:rPr>
        <w:t xml:space="preserve">Methodologies for site-specific treatments have been developed to determine the spatial variability of plants and are mainly associated with weeds. However, </w:t>
      </w:r>
      <w:r>
        <w:rPr>
          <w:b w:val="0"/>
          <w:i w:val="0"/>
          <w:smallCaps w:val="0"/>
          <w:strike w:val="0"/>
          <w:sz w:val="20"/>
          <w:u w:val="single"/>
        </w:rPr>
        <w:t>using this equipment with sensors</w:t>
      </w:r>
      <w:r>
        <w:rPr>
          <w:b w:val="0"/>
          <w:i w:val="0"/>
          <w:smallCaps w:val="0"/>
          <w:strike w:val="0"/>
          <w:sz w:val="16"/>
          <w:u w:val="none"/>
        </w:rPr>
        <w:t xml:space="preserve"> in real-time </w:t>
      </w:r>
      <w:r>
        <w:rPr>
          <w:b w:val="0"/>
          <w:i w:val="0"/>
          <w:smallCaps w:val="0"/>
          <w:strike w:val="0"/>
          <w:sz w:val="20"/>
          <w:highlight w:val="cyan"/>
          <w:u w:val="single"/>
        </w:rPr>
        <w:t xml:space="preserve">can </w:t>
      </w:r>
      <w:r>
        <w:rPr>
          <w:b/>
          <w:i w:val="0"/>
          <w:smallCaps w:val="0"/>
          <w:strike w:val="0"/>
          <w:sz w:val="20"/>
          <w:highlight w:val="cyan"/>
          <w:u w:val="single"/>
        </w:rPr>
        <w:t>detect</w:t>
      </w:r>
      <w:r>
        <w:rPr>
          <w:b w:val="0"/>
          <w:i w:val="0"/>
          <w:smallCaps w:val="0"/>
          <w:strike w:val="0"/>
          <w:sz w:val="16"/>
          <w:highlight w:val="cyan"/>
          <w:u w:val="none"/>
        </w:rPr>
        <w:t xml:space="preserve">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highlight w:val="cyan"/>
          <w:u w:val="single"/>
        </w:rPr>
        <w:t>map</w:t>
      </w:r>
      <w:r>
        <w:rPr>
          <w:b w:val="0"/>
          <w:i w:val="0"/>
          <w:smallCaps w:val="0"/>
          <w:strike w:val="0"/>
          <w:sz w:val="20"/>
          <w:highlight w:val="cyan"/>
          <w:u w:val="single"/>
        </w:rPr>
        <w:t xml:space="preserve"> </w:t>
      </w:r>
      <w:r>
        <w:rPr>
          <w:b/>
          <w:i w:val="0"/>
          <w:smallCaps w:val="0"/>
          <w:strike w:val="0"/>
          <w:sz w:val="20"/>
          <w:highlight w:val="cyan"/>
          <w:u w:val="single"/>
        </w:rPr>
        <w:t>weeds</w:t>
      </w:r>
      <w:r>
        <w:rPr>
          <w:b w:val="0"/>
          <w:i w:val="0"/>
          <w:smallCaps w:val="0"/>
          <w:strike w:val="0"/>
          <w:sz w:val="16"/>
          <w:u w:val="none"/>
        </w:rPr>
        <w:t xml:space="preserve"> and the variability of planting patterns of commercial crops, i.e. crop rows and interrows. Thus, the focus of the current study was the evaluation of site-specific spraying application of pesticides other than herbicides. The current study aimed to quantify the reduction of pesticides applied to soybean and maize crops in several stages of the production cycle using a site-specific spraying application based on real-time sensors in the Brazilian Cerrado region.</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