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Extinction.</w:t>
      </w:r>
    </w:p>
    <w:p>
      <w:pPr>
        <w:spacing w:after="80"/>
      </w:pPr>
      <w:r>
        <w:rPr>
          <w:b/>
          <w:i w:val="0"/>
          <w:smallCaps w:val="0"/>
          <w:strike w:val="0"/>
          <w:sz w:val="24"/>
          <w:u w:val="none"/>
        </w:rPr>
        <w:t>Dirzo et al. 22</w:t>
      </w:r>
      <w:r>
        <w:rPr>
          <w:b w:val="0"/>
          <w:i w:val="0"/>
          <w:smallCaps w:val="0"/>
          <w:strike w:val="0"/>
          <w:sz w:val="16"/>
          <w:u w:val="none"/>
        </w:rPr>
        <w:t xml:space="preserve"> (Rodolfo, Professor at the </w:t>
      </w:r>
      <w:r>
        <w:rPr>
          <w:b w:val="0"/>
          <w:i w:val="0"/>
          <w:smallCaps w:val="0"/>
          <w:strike w:val="0"/>
          <w:sz w:val="16"/>
          <w:u w:val="none"/>
        </w:rPr>
        <w:t>Department of Biology at Stanford University; and Gerardo Ceballos, Senior Researcher at the Institute of Ecology of the UNAM; and Paul R. Ehrlich, Professor at the Department of Biology at Stanford University, 6/27/22, “</w:t>
      </w:r>
      <w:r>
        <w:rPr>
          <w:b w:val="0"/>
          <w:i w:val="0"/>
          <w:smallCaps w:val="0"/>
          <w:strike w:val="0"/>
          <w:sz w:val="16"/>
          <w:u w:val="none"/>
        </w:rPr>
        <w:t>Circling the drain: the extinction crisis and the future of humanity</w:t>
      </w:r>
      <w:r>
        <w:rPr>
          <w:b w:val="0"/>
          <w:i w:val="0"/>
          <w:smallCaps w:val="0"/>
          <w:strike w:val="0"/>
          <w:sz w:val="16"/>
          <w:u w:val="none"/>
        </w:rPr>
        <w:t xml:space="preserve">,” </w:t>
      </w:r>
      <w:r>
        <w:rPr>
          <w:b w:val="0"/>
          <w:i w:val="0"/>
          <w:smallCaps w:val="0"/>
          <w:strike w:val="0"/>
          <w:sz w:val="16"/>
          <w:u w:val="none"/>
        </w:rPr>
        <w:t>https://doi.org/10.1098/rstb.2021.0378</w:t>
      </w:r>
      <w:r>
        <w:rPr>
          <w:b w:val="0"/>
          <w:i w:val="0"/>
          <w:smallCaps w:val="0"/>
          <w:strike w:val="0"/>
          <w:sz w:val="16"/>
          <w:u w:val="none"/>
        </w:rPr>
        <w:t>, dhiya)</w:t>
      </w:r>
    </w:p>
    <w:p>
      <w:pPr>
        <w:spacing w:after="60"/>
      </w:pPr>
      <w:r>
        <w:rPr>
          <w:b w:val="0"/>
          <w:i w:val="0"/>
          <w:smallCaps w:val="0"/>
          <w:strike w:val="0"/>
          <w:sz w:val="20"/>
          <w:u w:val="single"/>
        </w:rPr>
        <w:t>The Anthropocene</w:t>
      </w:r>
      <w:r>
        <w:rPr>
          <w:b w:val="0"/>
          <w:i w:val="0"/>
          <w:smallCaps w:val="0"/>
          <w:strike w:val="0"/>
          <w:sz w:val="16"/>
          <w:u w:val="none"/>
        </w:rPr>
        <w:t xml:space="preserve"> </w:t>
      </w:r>
      <w:r>
        <w:rPr>
          <w:b w:val="0"/>
          <w:i w:val="0"/>
          <w:smallCaps w:val="0"/>
          <w:strike w:val="0"/>
          <w:sz w:val="20"/>
          <w:u w:val="single"/>
        </w:rPr>
        <w:t>includes</w:t>
      </w:r>
      <w:r>
        <w:rPr>
          <w:b w:val="0"/>
          <w:i w:val="0"/>
          <w:smallCaps w:val="0"/>
          <w:strike w:val="0"/>
          <w:sz w:val="16"/>
          <w:u w:val="none"/>
        </w:rPr>
        <w:t xml:space="preserve"> a plethora of </w:t>
      </w:r>
      <w:r>
        <w:rPr>
          <w:b w:val="0"/>
          <w:i w:val="0"/>
          <w:smallCaps w:val="0"/>
          <w:strike w:val="0"/>
          <w:sz w:val="20"/>
          <w:u w:val="single"/>
        </w:rPr>
        <w:t>manifestations in terms of</w:t>
      </w:r>
      <w:r>
        <w:rPr>
          <w:b w:val="0"/>
          <w:i w:val="0"/>
          <w:smallCaps w:val="0"/>
          <w:strike w:val="0"/>
          <w:sz w:val="16"/>
          <w:u w:val="none"/>
        </w:rPr>
        <w:t xml:space="preserve"> the </w:t>
      </w:r>
      <w:r>
        <w:rPr>
          <w:b w:val="0"/>
          <w:i w:val="0"/>
          <w:smallCaps w:val="0"/>
          <w:strike w:val="0"/>
          <w:sz w:val="20"/>
          <w:u w:val="single"/>
        </w:rPr>
        <w:t>activities of humanity</w:t>
      </w:r>
      <w:r>
        <w:rPr>
          <w:b w:val="0"/>
          <w:i w:val="0"/>
          <w:smallCaps w:val="0"/>
          <w:strike w:val="0"/>
          <w:sz w:val="16"/>
          <w:u w:val="none"/>
        </w:rPr>
        <w:t xml:space="preserve"> and the translation of those into a variety of environmental repercussions [16]. The former are represented by a set of socio-economic variables underlying growth, </w:t>
      </w:r>
      <w:r>
        <w:rPr>
          <w:b w:val="0"/>
          <w:i w:val="0"/>
          <w:smallCaps w:val="0"/>
          <w:strike w:val="0"/>
          <w:sz w:val="20"/>
          <w:u w:val="single"/>
        </w:rPr>
        <w:t>including</w:t>
      </w:r>
      <w:r>
        <w:rPr>
          <w:b w:val="0"/>
          <w:i w:val="0"/>
          <w:smallCaps w:val="0"/>
          <w:strike w:val="0"/>
          <w:sz w:val="16"/>
          <w:u w:val="none"/>
        </w:rPr>
        <w:t xml:space="preserve">, for example, the growth rate of the number of vehicles, of </w:t>
      </w:r>
      <w:r>
        <w:rPr>
          <w:b/>
          <w:i w:val="0"/>
          <w:smallCaps w:val="0"/>
          <w:strike w:val="0"/>
          <w:sz w:val="20"/>
          <w:highlight w:val="cyan"/>
          <w:u w:val="single"/>
        </w:rPr>
        <w:t>fertilizer consumption</w:t>
      </w:r>
      <w:r>
        <w:rPr>
          <w:b w:val="0"/>
          <w:i w:val="0"/>
          <w:smallCaps w:val="0"/>
          <w:strike w:val="0"/>
          <w:sz w:val="16"/>
          <w:u w:val="none"/>
        </w:rPr>
        <w:t xml:space="preserve">, of </w:t>
      </w:r>
      <w:r>
        <w:rPr>
          <w:b/>
          <w:i w:val="0"/>
          <w:smallCaps w:val="0"/>
          <w:strike w:val="0"/>
          <w:sz w:val="20"/>
          <w:highlight w:val="cyan"/>
          <w:u w:val="single"/>
        </w:rPr>
        <w:t>water</w:t>
      </w:r>
      <w:r>
        <w:rPr>
          <w:b/>
          <w:i w:val="0"/>
          <w:smallCaps w:val="0"/>
          <w:strike w:val="0"/>
          <w:sz w:val="20"/>
          <w:u w:val="single"/>
        </w:rPr>
        <w:t xml:space="preserve"> </w:t>
      </w:r>
      <w:r>
        <w:rPr>
          <w:b/>
          <w:i w:val="0"/>
          <w:smallCaps w:val="0"/>
          <w:strike w:val="0"/>
          <w:sz w:val="20"/>
          <w:highlight w:val="cyan"/>
          <w:u w:val="single"/>
        </w:rPr>
        <w:t>consumption</w:t>
      </w:r>
      <w:r>
        <w:rPr>
          <w:b w:val="0"/>
          <w:i w:val="0"/>
          <w:smallCaps w:val="0"/>
          <w:strike w:val="0"/>
          <w:sz w:val="16"/>
          <w:u w:val="none"/>
        </w:rPr>
        <w:t xml:space="preserve">, of the number of dams, of fast-food mega-businesses, or total world gross domestic product (GDP) (see magnitudes of change in [16]). The accelerated growth rate of these socio-economic variables is driven by an explosive human population growth, particularly in countries or regions of countries where the consumption of resources is inordinately wasteful. That is, civilization is living now under a syndrome of too many people, with those in ‘developed’ parts of the world consuming an unfair share of Earth's resources and all together using an unsustainable fraction of our planet's natural capital (defined by the Convention on Biological Diversity as the world's stocks of natural assets which include geology, soil, air, water and all living things; https://www.cbd.int/business/projects/natcap.shtml). </w:t>
      </w:r>
      <w:r>
        <w:rPr>
          <w:b w:val="0"/>
          <w:i w:val="0"/>
          <w:smallCaps w:val="0"/>
          <w:strike w:val="0"/>
          <w:sz w:val="20"/>
          <w:highlight w:val="cyan"/>
          <w:u w:val="single"/>
        </w:rPr>
        <w:t>Humanity</w:t>
      </w:r>
      <w:r>
        <w:rPr>
          <w:b w:val="0"/>
          <w:i w:val="0"/>
          <w:smallCaps w:val="0"/>
          <w:strike w:val="0"/>
          <w:sz w:val="16"/>
          <w:u w:val="none"/>
        </w:rPr>
        <w:t xml:space="preserve"> in many parts of the world </w:t>
      </w:r>
      <w:r>
        <w:rPr>
          <w:b w:val="0"/>
          <w:i w:val="0"/>
          <w:smallCaps w:val="0"/>
          <w:strike w:val="0"/>
          <w:sz w:val="20"/>
          <w:highlight w:val="cyan"/>
          <w:u w:val="single"/>
        </w:rPr>
        <w:t>is</w:t>
      </w:r>
      <w:r>
        <w:rPr>
          <w:b w:val="0"/>
          <w:i w:val="0"/>
          <w:smallCaps w:val="0"/>
          <w:strike w:val="0"/>
          <w:sz w:val="16"/>
          <w:highlight w:val="cyan"/>
          <w:u w:val="none"/>
        </w:rPr>
        <w:t xml:space="preserve"> </w:t>
      </w:r>
      <w:r>
        <w:rPr>
          <w:b w:val="0"/>
          <w:i w:val="0"/>
          <w:smallCaps w:val="0"/>
          <w:strike w:val="0"/>
          <w:sz w:val="20"/>
          <w:highlight w:val="cyan"/>
          <w:u w:val="single"/>
        </w:rPr>
        <w:t>overconsuming</w:t>
      </w:r>
      <w:r>
        <w:rPr>
          <w:b w:val="0"/>
          <w:i w:val="0"/>
          <w:smallCaps w:val="0"/>
          <w:strike w:val="0"/>
          <w:sz w:val="16"/>
          <w:u w:val="none"/>
        </w:rPr>
        <w:t>, writing cheques heedlessly on our biological resource banks and disregarding the declining balance of natural capital rather than living more frugally on its ‘interest'.</w:t>
      </w:r>
    </w:p>
    <w:p>
      <w:pPr>
        <w:spacing w:after="60"/>
      </w:pPr>
      <w:r>
        <w:rPr>
          <w:b w:val="0"/>
          <w:i w:val="0"/>
          <w:smallCaps w:val="0"/>
          <w:strike w:val="0"/>
          <w:sz w:val="20"/>
          <w:u w:val="single"/>
        </w:rPr>
        <w:t>The environmental translation</w:t>
      </w:r>
      <w:r>
        <w:rPr>
          <w:b w:val="0"/>
          <w:i w:val="0"/>
          <w:smallCaps w:val="0"/>
          <w:strike w:val="0"/>
          <w:sz w:val="16"/>
          <w:u w:val="none"/>
        </w:rPr>
        <w:t xml:space="preserve"> of these socio-economic drivers </w:t>
      </w:r>
      <w:r>
        <w:rPr>
          <w:b w:val="0"/>
          <w:i w:val="0"/>
          <w:smallCaps w:val="0"/>
          <w:strike w:val="0"/>
          <w:sz w:val="20"/>
          <w:u w:val="single"/>
        </w:rPr>
        <w:t>includes</w:t>
      </w:r>
      <w:r>
        <w:rPr>
          <w:b w:val="0"/>
          <w:i w:val="0"/>
          <w:smallCaps w:val="0"/>
          <w:strike w:val="0"/>
          <w:sz w:val="16"/>
          <w:u w:val="none"/>
        </w:rPr>
        <w:t xml:space="preserve"> the </w:t>
      </w:r>
      <w:r>
        <w:rPr>
          <w:b w:val="0"/>
          <w:i w:val="0"/>
          <w:smallCaps w:val="0"/>
          <w:strike w:val="0"/>
          <w:sz w:val="20"/>
          <w:u w:val="single"/>
        </w:rPr>
        <w:t>correspondingly accelerated rate</w:t>
      </w:r>
      <w:r>
        <w:rPr>
          <w:b w:val="0"/>
          <w:i w:val="0"/>
          <w:smallCaps w:val="0"/>
          <w:strike w:val="0"/>
          <w:sz w:val="16"/>
          <w:u w:val="none"/>
        </w:rPr>
        <w:t xml:space="preserve"> </w:t>
      </w:r>
      <w:r>
        <w:rPr>
          <w:b w:val="0"/>
          <w:i w:val="0"/>
          <w:smallCaps w:val="0"/>
          <w:strike w:val="0"/>
          <w:sz w:val="20"/>
          <w:u w:val="single"/>
        </w:rPr>
        <w:t>of greenhouse emissions</w:t>
      </w:r>
      <w:r>
        <w:rPr>
          <w:b w:val="0"/>
          <w:i w:val="0"/>
          <w:smallCaps w:val="0"/>
          <w:strike w:val="0"/>
          <w:sz w:val="16"/>
          <w:u w:val="none"/>
        </w:rPr>
        <w:t xml:space="preserve"> (carbon dioxide, methane and nitrous oxide), </w:t>
      </w:r>
      <w:r>
        <w:rPr>
          <w:b w:val="0"/>
          <w:i w:val="0"/>
          <w:smallCaps w:val="0"/>
          <w:strike w:val="0"/>
          <w:sz w:val="20"/>
          <w:u w:val="single"/>
        </w:rPr>
        <w:t xml:space="preserve">leading to </w:t>
      </w:r>
      <w:r>
        <w:rPr>
          <w:b/>
          <w:i w:val="0"/>
          <w:smallCaps w:val="0"/>
          <w:strike w:val="0"/>
          <w:sz w:val="20"/>
          <w:u w:val="single"/>
        </w:rPr>
        <w:t>climate disruption</w:t>
      </w:r>
      <w:r>
        <w:rPr>
          <w:b w:val="0"/>
          <w:i w:val="0"/>
          <w:smallCaps w:val="0"/>
          <w:strike w:val="0"/>
          <w:sz w:val="16"/>
          <w:u w:val="none"/>
        </w:rPr>
        <w:t xml:space="preserve"> on land and in oceans. </w:t>
      </w:r>
      <w:r>
        <w:rPr>
          <w:b w:val="0"/>
          <w:i w:val="0"/>
          <w:smallCaps w:val="0"/>
          <w:strike w:val="0"/>
          <w:sz w:val="20"/>
          <w:u w:val="single"/>
        </w:rPr>
        <w:t>Such</w:t>
      </w:r>
      <w:r>
        <w:rPr>
          <w:b w:val="0"/>
          <w:i w:val="0"/>
          <w:smallCaps w:val="0"/>
          <w:strike w:val="0"/>
          <w:sz w:val="16"/>
          <w:u w:val="none"/>
        </w:rPr>
        <w:t xml:space="preserve"> climatic </w:t>
      </w:r>
      <w:r>
        <w:rPr>
          <w:b w:val="0"/>
          <w:i w:val="0"/>
          <w:smallCaps w:val="0"/>
          <w:strike w:val="0"/>
          <w:sz w:val="20"/>
          <w:u w:val="single"/>
        </w:rPr>
        <w:t>disruption encompasses global warming</w:t>
      </w:r>
      <w:r>
        <w:rPr>
          <w:b w:val="0"/>
          <w:i w:val="0"/>
          <w:smallCaps w:val="0"/>
          <w:strike w:val="0"/>
          <w:sz w:val="16"/>
          <w:u w:val="none"/>
        </w:rPr>
        <w:t xml:space="preserve">, </w:t>
      </w:r>
      <w:r>
        <w:rPr>
          <w:b w:val="0"/>
          <w:i w:val="0"/>
          <w:smallCaps w:val="0"/>
          <w:strike w:val="0"/>
          <w:sz w:val="20"/>
          <w:u w:val="single"/>
        </w:rPr>
        <w:t>with</w:t>
      </w:r>
      <w:r>
        <w:rPr>
          <w:b w:val="0"/>
          <w:i w:val="0"/>
          <w:smallCaps w:val="0"/>
          <w:strike w:val="0"/>
          <w:sz w:val="16"/>
          <w:u w:val="none"/>
        </w:rPr>
        <w:t xml:space="preserve"> dramatic snow- and ice-</w:t>
      </w:r>
      <w:r>
        <w:rPr>
          <w:b w:val="0"/>
          <w:i w:val="0"/>
          <w:smallCaps w:val="0"/>
          <w:strike w:val="0"/>
          <w:sz w:val="20"/>
          <w:u w:val="single"/>
        </w:rPr>
        <w:t>thawing</w:t>
      </w:r>
      <w:r>
        <w:rPr>
          <w:b w:val="0"/>
          <w:i w:val="0"/>
          <w:smallCaps w:val="0"/>
          <w:strike w:val="0"/>
          <w:sz w:val="16"/>
          <w:u w:val="none"/>
        </w:rPr>
        <w:t xml:space="preserve"> </w:t>
      </w:r>
      <w:r>
        <w:rPr>
          <w:b w:val="0"/>
          <w:i w:val="0"/>
          <w:smallCaps w:val="0"/>
          <w:strike w:val="0"/>
          <w:sz w:val="20"/>
          <w:u w:val="single"/>
        </w:rPr>
        <w:t>from</w:t>
      </w:r>
      <w:r>
        <w:rPr>
          <w:b w:val="0"/>
          <w:i w:val="0"/>
          <w:smallCaps w:val="0"/>
          <w:strike w:val="0"/>
          <w:sz w:val="16"/>
          <w:u w:val="none"/>
        </w:rPr>
        <w:t xml:space="preserve"> </w:t>
      </w:r>
      <w:r>
        <w:rPr>
          <w:b w:val="0"/>
          <w:i w:val="0"/>
          <w:smallCaps w:val="0"/>
          <w:strike w:val="0"/>
          <w:sz w:val="20"/>
          <w:u w:val="single"/>
        </w:rPr>
        <w:t>polar</w:t>
      </w:r>
      <w:r>
        <w:rPr>
          <w:b w:val="0"/>
          <w:i w:val="0"/>
          <w:smallCaps w:val="0"/>
          <w:strike w:val="0"/>
          <w:sz w:val="16"/>
          <w:u w:val="none"/>
        </w:rPr>
        <w:t xml:space="preserve"> and high-elevation </w:t>
      </w:r>
      <w:r>
        <w:rPr>
          <w:b w:val="0"/>
          <w:i w:val="0"/>
          <w:smallCaps w:val="0"/>
          <w:strike w:val="0"/>
          <w:sz w:val="20"/>
          <w:u w:val="single"/>
        </w:rPr>
        <w:t>lands</w:t>
      </w:r>
      <w:r>
        <w:rPr>
          <w:b w:val="0"/>
          <w:i w:val="0"/>
          <w:smallCaps w:val="0"/>
          <w:strike w:val="0"/>
          <w:sz w:val="16"/>
          <w:u w:val="none"/>
        </w:rPr>
        <w:t xml:space="preserve"> </w:t>
      </w:r>
      <w:r>
        <w:rPr>
          <w:b w:val="0"/>
          <w:i w:val="0"/>
          <w:smallCaps w:val="0"/>
          <w:strike w:val="0"/>
          <w:sz w:val="20"/>
          <w:u w:val="single"/>
        </w:rPr>
        <w:t>and consequent global sea-level rise</w:t>
      </w:r>
      <w:r>
        <w:rPr>
          <w:b w:val="0"/>
          <w:i w:val="0"/>
          <w:smallCaps w:val="0"/>
          <w:strike w:val="0"/>
          <w:sz w:val="16"/>
          <w:u w:val="none"/>
        </w:rPr>
        <w:t xml:space="preserve">, </w:t>
      </w:r>
      <w:r>
        <w:rPr>
          <w:b w:val="0"/>
          <w:i w:val="0"/>
          <w:smallCaps w:val="0"/>
          <w:strike w:val="0"/>
          <w:sz w:val="20"/>
          <w:u w:val="single"/>
        </w:rPr>
        <w:t>ocean acidification</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increased</w:t>
      </w:r>
      <w:r>
        <w:rPr>
          <w:b w:val="0"/>
          <w:i w:val="0"/>
          <w:smallCaps w:val="0"/>
          <w:strike w:val="0"/>
          <w:sz w:val="16"/>
          <w:u w:val="none"/>
        </w:rPr>
        <w:t xml:space="preserve"> frequency and intensity of </w:t>
      </w:r>
      <w:r>
        <w:rPr>
          <w:b w:val="0"/>
          <w:i w:val="0"/>
          <w:smallCaps w:val="0"/>
          <w:strike w:val="0"/>
          <w:sz w:val="20"/>
          <w:u w:val="single"/>
        </w:rPr>
        <w:t xml:space="preserve">extreme weather </w:t>
      </w:r>
      <w:r>
        <w:rPr>
          <w:b/>
          <w:i w:val="0"/>
          <w:smallCaps w:val="0"/>
          <w:strike w:val="0"/>
          <w:sz w:val="20"/>
          <w:u w:val="single"/>
        </w:rPr>
        <w:t>events</w:t>
      </w:r>
      <w:r>
        <w:rPr>
          <w:b w:val="0"/>
          <w:i w:val="0"/>
          <w:smallCaps w:val="0"/>
          <w:strike w:val="0"/>
          <w:sz w:val="16"/>
          <w:u w:val="none"/>
        </w:rPr>
        <w:t xml:space="preserve"> (see [14,17]). Despite the active disinformation efforts of deniers (often sponsored by big corporations and special interest groups, in particular the fossil fuel industry; see https://www.climaterealityproject.org/blog/climate-denial-machine-how-fossil-fuel-industry-blocks-climate-action), climate change-related calamities do manage to make their way into mainstream media, including movies and documentaries. This is understandable, given the increasingly vivid, short-term catastrophic consequences on humans (and their infrastructures) around the world. However, </w:t>
      </w:r>
      <w:r>
        <w:rPr>
          <w:b w:val="0"/>
          <w:i w:val="0"/>
          <w:smallCaps w:val="0"/>
          <w:strike w:val="0"/>
          <w:sz w:val="20"/>
          <w:u w:val="single"/>
        </w:rPr>
        <w:t>this is not the</w:t>
      </w:r>
      <w:r>
        <w:rPr>
          <w:b w:val="0"/>
          <w:i w:val="0"/>
          <w:smallCaps w:val="0"/>
          <w:strike w:val="0"/>
          <w:sz w:val="16"/>
          <w:u w:val="none"/>
        </w:rPr>
        <w:t xml:space="preserve"> </w:t>
      </w:r>
      <w:r>
        <w:rPr>
          <w:b w:val="0"/>
          <w:i w:val="0"/>
          <w:smallCaps w:val="0"/>
          <w:strike w:val="0"/>
          <w:sz w:val="20"/>
          <w:u w:val="single"/>
        </w:rPr>
        <w:t>only global environmental change</w:t>
      </w:r>
      <w:r>
        <w:rPr>
          <w:b w:val="0"/>
          <w:i w:val="0"/>
          <w:smallCaps w:val="0"/>
          <w:strike w:val="0"/>
          <w:sz w:val="16"/>
          <w:u w:val="none"/>
        </w:rPr>
        <w:t xml:space="preserve"> of the Anthropocene. </w:t>
      </w:r>
      <w:r>
        <w:rPr>
          <w:b w:val="0"/>
          <w:i w:val="0"/>
          <w:smallCaps w:val="0"/>
          <w:strike w:val="0"/>
          <w:sz w:val="20"/>
          <w:u w:val="single"/>
        </w:rPr>
        <w:t>Land-use change</w:t>
      </w:r>
      <w:r>
        <w:rPr>
          <w:b w:val="0"/>
          <w:i w:val="0"/>
          <w:smallCaps w:val="0"/>
          <w:strike w:val="0"/>
          <w:sz w:val="16"/>
          <w:u w:val="none"/>
        </w:rPr>
        <w:t xml:space="preserve">, </w:t>
      </w:r>
      <w:r>
        <w:rPr>
          <w:b w:val="0"/>
          <w:i w:val="0"/>
          <w:smallCaps w:val="0"/>
          <w:strike w:val="0"/>
          <w:sz w:val="20"/>
          <w:u w:val="single"/>
        </w:rPr>
        <w:t>over-drafting of soils and</w:t>
      </w:r>
      <w:r>
        <w:rPr>
          <w:b w:val="0"/>
          <w:i w:val="0"/>
          <w:smallCaps w:val="0"/>
          <w:strike w:val="0"/>
          <w:sz w:val="16"/>
          <w:u w:val="none"/>
        </w:rPr>
        <w:t xml:space="preserve"> </w:t>
      </w:r>
      <w:r>
        <w:rPr>
          <w:b w:val="0"/>
          <w:i w:val="0"/>
          <w:smallCaps w:val="0"/>
          <w:strike w:val="0"/>
          <w:sz w:val="20"/>
          <w:u w:val="single"/>
        </w:rPr>
        <w:t>groundwater</w:t>
      </w:r>
      <w:r>
        <w:rPr>
          <w:b w:val="0"/>
          <w:i w:val="0"/>
          <w:smallCaps w:val="0"/>
          <w:strike w:val="0"/>
          <w:sz w:val="16"/>
          <w:u w:val="none"/>
        </w:rPr>
        <w:t xml:space="preserve">, rampant terrestrial and aquatic toxification, the proliferation of invasive organisms (plants, animals and pathogenic microbes) </w:t>
      </w:r>
      <w:r>
        <w:rPr>
          <w:b w:val="0"/>
          <w:i w:val="0"/>
          <w:smallCaps w:val="0"/>
          <w:strike w:val="0"/>
          <w:sz w:val="20"/>
          <w:u w:val="single"/>
        </w:rPr>
        <w:t>and</w:t>
      </w:r>
      <w:r>
        <w:rPr>
          <w:b w:val="0"/>
          <w:i w:val="0"/>
          <w:smallCaps w:val="0"/>
          <w:strike w:val="0"/>
          <w:sz w:val="16"/>
          <w:u w:val="none"/>
        </w:rPr>
        <w:t xml:space="preserve">, especially, </w:t>
      </w:r>
      <w:r>
        <w:rPr>
          <w:b w:val="0"/>
          <w:i w:val="0"/>
          <w:smallCaps w:val="0"/>
          <w:strike w:val="0"/>
          <w:sz w:val="20"/>
          <w:u w:val="single"/>
        </w:rPr>
        <w:t>the intimately connected loss of biodiversity</w:t>
      </w:r>
      <w:r>
        <w:rPr>
          <w:b w:val="0"/>
          <w:i w:val="0"/>
          <w:smallCaps w:val="0"/>
          <w:strike w:val="0"/>
          <w:sz w:val="16"/>
          <w:u w:val="none"/>
        </w:rPr>
        <w:t xml:space="preserve"> </w:t>
      </w:r>
      <w:r>
        <w:rPr>
          <w:b w:val="0"/>
          <w:i w:val="0"/>
          <w:smallCaps w:val="0"/>
          <w:strike w:val="0"/>
          <w:sz w:val="20"/>
          <w:u w:val="single"/>
        </w:rPr>
        <w:t xml:space="preserve">are also </w:t>
      </w:r>
      <w:r>
        <w:rPr>
          <w:b/>
          <w:i w:val="0"/>
          <w:smallCaps w:val="0"/>
          <w:strike w:val="0"/>
          <w:sz w:val="20"/>
          <w:u w:val="single"/>
        </w:rPr>
        <w:t>grave manifestations</w:t>
      </w:r>
      <w:r>
        <w:rPr>
          <w:b w:val="0"/>
          <w:i w:val="0"/>
          <w:smallCaps w:val="0"/>
          <w:strike w:val="0"/>
          <w:sz w:val="16"/>
          <w:u w:val="none"/>
        </w:rPr>
        <w:t xml:space="preserve"> of the Anthropocene [14,18].</w:t>
      </w:r>
    </w:p>
    <w:p>
      <w:pPr>
        <w:spacing w:after="60"/>
      </w:pPr>
      <w:r>
        <w:rPr>
          <w:b w:val="0"/>
          <w:i w:val="0"/>
          <w:smallCaps w:val="0"/>
          <w:strike w:val="0"/>
          <w:sz w:val="16"/>
          <w:u w:val="none"/>
        </w:rPr>
        <w:t xml:space="preserve">Here we are concerned with the latter, which is one of the most critical manifestations of the Anthropocene. Save for the ethically and ecologically unsound arguments of de-extinction advocates (see [19]), </w:t>
      </w:r>
      <w:r>
        <w:rPr>
          <w:b w:val="0"/>
          <w:i w:val="0"/>
          <w:smallCaps w:val="0"/>
          <w:strike w:val="0"/>
          <w:sz w:val="20"/>
          <w:u w:val="single"/>
        </w:rPr>
        <w:t xml:space="preserve">the </w:t>
      </w:r>
      <w:r>
        <w:rPr>
          <w:b w:val="0"/>
          <w:i w:val="0"/>
          <w:smallCaps w:val="0"/>
          <w:strike w:val="0"/>
          <w:sz w:val="20"/>
          <w:highlight w:val="cyan"/>
          <w:u w:val="single"/>
        </w:rPr>
        <w:t>loss</w:t>
      </w:r>
      <w:r>
        <w:rPr>
          <w:b w:val="0"/>
          <w:i w:val="0"/>
          <w:smallCaps w:val="0"/>
          <w:strike w:val="0"/>
          <w:sz w:val="20"/>
          <w:u w:val="single"/>
        </w:rPr>
        <w:t xml:space="preserve"> of</w:t>
      </w:r>
      <w:r>
        <w:rPr>
          <w:b w:val="0"/>
          <w:i w:val="0"/>
          <w:smallCaps w:val="0"/>
          <w:strike w:val="0"/>
          <w:sz w:val="16"/>
          <w:u w:val="none"/>
        </w:rPr>
        <w:t xml:space="preserve"> biological </w:t>
      </w:r>
      <w:r>
        <w:rPr>
          <w:b w:val="0"/>
          <w:i w:val="0"/>
          <w:smallCaps w:val="0"/>
          <w:strike w:val="0"/>
          <w:sz w:val="20"/>
          <w:u w:val="single"/>
        </w:rPr>
        <w:t>diversity</w:t>
      </w:r>
      <w:r>
        <w:rPr>
          <w:b w:val="0"/>
          <w:i w:val="0"/>
          <w:smallCaps w:val="0"/>
          <w:strike w:val="0"/>
          <w:sz w:val="16"/>
          <w:u w:val="none"/>
        </w:rPr>
        <w:t xml:space="preserve"> </w:t>
      </w:r>
      <w:r>
        <w:rPr>
          <w:b w:val="0"/>
          <w:i w:val="0"/>
          <w:smallCaps w:val="0"/>
          <w:strike w:val="0"/>
          <w:sz w:val="20"/>
          <w:highlight w:val="cyan"/>
          <w:u w:val="single"/>
        </w:rPr>
        <w:t xml:space="preserve">is </w:t>
      </w:r>
      <w:r>
        <w:rPr>
          <w:b/>
          <w:i w:val="0"/>
          <w:smallCaps w:val="0"/>
          <w:strike w:val="0"/>
          <w:sz w:val="20"/>
          <w:highlight w:val="cyan"/>
          <w:u w:val="single"/>
        </w:rPr>
        <w:t>irreversible</w:t>
      </w:r>
      <w:r>
        <w:rPr>
          <w:b w:val="0"/>
          <w:i w:val="0"/>
          <w:smallCaps w:val="0"/>
          <w:strike w:val="0"/>
          <w:sz w:val="16"/>
          <w:u w:val="none"/>
        </w:rPr>
        <w:t xml:space="preserve"> </w:t>
      </w:r>
      <w:r>
        <w:rPr>
          <w:b w:val="0"/>
          <w:i w:val="0"/>
          <w:smallCaps w:val="0"/>
          <w:strike w:val="0"/>
          <w:sz w:val="20"/>
          <w:u w:val="single"/>
        </w:rPr>
        <w:t>on</w:t>
      </w:r>
      <w:r>
        <w:rPr>
          <w:b w:val="0"/>
          <w:i w:val="0"/>
          <w:smallCaps w:val="0"/>
          <w:strike w:val="0"/>
          <w:sz w:val="20"/>
          <w:u w:val="single"/>
        </w:rPr>
        <w:t xml:space="preserve"> a time scale of </w:t>
      </w:r>
      <w:r>
        <w:rPr>
          <w:b/>
          <w:i w:val="0"/>
          <w:smallCaps w:val="0"/>
          <w:strike w:val="0"/>
          <w:sz w:val="20"/>
          <w:u w:val="single"/>
        </w:rPr>
        <w:t>interest</w:t>
      </w:r>
      <w:r>
        <w:rPr>
          <w:b w:val="0"/>
          <w:i w:val="0"/>
          <w:smallCaps w:val="0"/>
          <w:strike w:val="0"/>
          <w:sz w:val="20"/>
          <w:u w:val="single"/>
        </w:rPr>
        <w:t xml:space="preserve"> to humanity</w:t>
      </w:r>
      <w:r>
        <w:rPr>
          <w:b w:val="0"/>
          <w:i w:val="0"/>
          <w:smallCaps w:val="0"/>
          <w:strike w:val="0"/>
          <w:sz w:val="16"/>
          <w:u w:val="none"/>
        </w:rPr>
        <w:t xml:space="preserve">. The </w:t>
      </w:r>
      <w:r>
        <w:rPr>
          <w:b w:val="0"/>
          <w:i w:val="0"/>
          <w:smallCaps w:val="0"/>
          <w:strike w:val="0"/>
          <w:sz w:val="20"/>
          <w:highlight w:val="cyan"/>
          <w:u w:val="single"/>
        </w:rPr>
        <w:t>loss</w:t>
      </w:r>
      <w:r>
        <w:rPr>
          <w:b w:val="0"/>
          <w:i w:val="0"/>
          <w:smallCaps w:val="0"/>
          <w:strike w:val="0"/>
          <w:sz w:val="16"/>
          <w:u w:val="none"/>
        </w:rPr>
        <w:t xml:space="preserve"> of biodiversity </w:t>
      </w:r>
      <w:r>
        <w:rPr>
          <w:b w:val="0"/>
          <w:i w:val="0"/>
          <w:smallCaps w:val="0"/>
          <w:strike w:val="0"/>
          <w:sz w:val="20"/>
          <w:highlight w:val="cyan"/>
          <w:u w:val="single"/>
        </w:rPr>
        <w:t>could</w:t>
      </w:r>
      <w:r>
        <w:rPr>
          <w:b w:val="0"/>
          <w:i w:val="0"/>
          <w:smallCaps w:val="0"/>
          <w:strike w:val="0"/>
          <w:sz w:val="16"/>
          <w:u w:val="none"/>
        </w:rPr>
        <w:t xml:space="preserve"> ultimately </w:t>
      </w:r>
      <w:r>
        <w:rPr>
          <w:b w:val="0"/>
          <w:i w:val="0"/>
          <w:smallCaps w:val="0"/>
          <w:strike w:val="0"/>
          <w:sz w:val="20"/>
          <w:highlight w:val="cyan"/>
          <w:u w:val="single"/>
        </w:rPr>
        <w:t>become</w:t>
      </w:r>
      <w:r>
        <w:rPr>
          <w:b w:val="0"/>
          <w:i w:val="0"/>
          <w:smallCaps w:val="0"/>
          <w:strike w:val="0"/>
          <w:sz w:val="20"/>
          <w:u w:val="single"/>
        </w:rPr>
        <w:t xml:space="preserve"> the </w:t>
      </w:r>
      <w:r>
        <w:rPr>
          <w:b w:val="0"/>
          <w:i w:val="0"/>
          <w:smallCaps w:val="0"/>
          <w:strike w:val="0"/>
          <w:sz w:val="20"/>
          <w:highlight w:val="cyan"/>
          <w:u w:val="single"/>
        </w:rPr>
        <w:t xml:space="preserve">most </w:t>
      </w:r>
      <w:r>
        <w:rPr>
          <w:b/>
          <w:i w:val="0"/>
          <w:smallCaps w:val="0"/>
          <w:strike w:val="0"/>
          <w:sz w:val="20"/>
          <w:highlight w:val="cyan"/>
          <w:u w:val="single"/>
        </w:rPr>
        <w:t>pervasive</w:t>
      </w:r>
      <w:r>
        <w:rPr>
          <w:b w:val="0"/>
          <w:i w:val="0"/>
          <w:smallCaps w:val="0"/>
          <w:strike w:val="0"/>
          <w:sz w:val="20"/>
          <w:u w:val="single"/>
        </w:rPr>
        <w:t xml:space="preserve"> </w:t>
      </w:r>
      <w:r>
        <w:rPr>
          <w:b w:val="0"/>
          <w:i w:val="0"/>
          <w:smallCaps w:val="0"/>
          <w:strike w:val="0"/>
          <w:sz w:val="20"/>
          <w:highlight w:val="cyan"/>
          <w:u w:val="single"/>
        </w:rPr>
        <w:t>global</w:t>
      </w:r>
      <w:r>
        <w:rPr>
          <w:b w:val="0"/>
          <w:i w:val="0"/>
          <w:smallCaps w:val="0"/>
          <w:strike w:val="0"/>
          <w:sz w:val="20"/>
          <w:u w:val="single"/>
        </w:rPr>
        <w:t xml:space="preserve"> </w:t>
      </w:r>
      <w:r>
        <w:rPr>
          <w:b w:val="0"/>
          <w:i w:val="0"/>
          <w:smallCaps w:val="0"/>
          <w:strike w:val="0"/>
          <w:sz w:val="20"/>
          <w:highlight w:val="cyan"/>
          <w:u w:val="single"/>
        </w:rPr>
        <w:t>environmental</w:t>
      </w:r>
      <w:r>
        <w:rPr>
          <w:b w:val="0"/>
          <w:i w:val="0"/>
          <w:smallCaps w:val="0"/>
          <w:strike w:val="0"/>
          <w:sz w:val="16"/>
          <w:highlight w:val="cyan"/>
          <w:u w:val="none"/>
        </w:rPr>
        <w:t xml:space="preserve"> </w:t>
      </w:r>
      <w:r>
        <w:rPr>
          <w:b/>
          <w:i w:val="0"/>
          <w:smallCaps w:val="0"/>
          <w:strike w:val="0"/>
          <w:sz w:val="20"/>
          <w:highlight w:val="cyan"/>
          <w:u w:val="single"/>
        </w:rPr>
        <w:t>change</w:t>
      </w:r>
      <w:r>
        <w:rPr>
          <w:b w:val="0"/>
          <w:i w:val="0"/>
          <w:smallCaps w:val="0"/>
          <w:strike w:val="0"/>
          <w:sz w:val="16"/>
          <w:u w:val="none"/>
        </w:rPr>
        <w:t xml:space="preserve"> our species will face, </w:t>
      </w:r>
      <w:r>
        <w:rPr>
          <w:b w:val="0"/>
          <w:i w:val="0"/>
          <w:smallCaps w:val="0"/>
          <w:strike w:val="0"/>
          <w:sz w:val="20"/>
          <w:highlight w:val="cyan"/>
          <w:u w:val="single"/>
        </w:rPr>
        <w:t>since</w:t>
      </w:r>
      <w:r>
        <w:rPr>
          <w:b w:val="0"/>
          <w:i w:val="0"/>
          <w:smallCaps w:val="0"/>
          <w:strike w:val="0"/>
          <w:sz w:val="16"/>
          <w:u w:val="none"/>
        </w:rPr>
        <w:t xml:space="preserve"> </w:t>
      </w:r>
      <w:r>
        <w:rPr>
          <w:b w:val="0"/>
          <w:i w:val="0"/>
          <w:smallCaps w:val="0"/>
          <w:strike w:val="0"/>
          <w:sz w:val="20"/>
          <w:highlight w:val="cyan"/>
          <w:u w:val="single"/>
        </w:rPr>
        <w:t>all</w:t>
      </w:r>
      <w:r>
        <w:rPr>
          <w:b w:val="0"/>
          <w:i w:val="0"/>
          <w:smallCaps w:val="0"/>
          <w:strike w:val="0"/>
          <w:sz w:val="20"/>
          <w:u w:val="single"/>
        </w:rPr>
        <w:t xml:space="preserve"> </w:t>
      </w:r>
      <w:r>
        <w:rPr>
          <w:b w:val="0"/>
          <w:i w:val="0"/>
          <w:smallCaps w:val="0"/>
          <w:strike w:val="0"/>
          <w:sz w:val="20"/>
          <w:highlight w:val="cyan"/>
          <w:u w:val="single"/>
        </w:rPr>
        <w:t>taxa</w:t>
      </w:r>
      <w:r>
        <w:rPr>
          <w:b w:val="0"/>
          <w:i w:val="0"/>
          <w:smallCaps w:val="0"/>
          <w:strike w:val="0"/>
          <w:sz w:val="20"/>
          <w:u w:val="single"/>
        </w:rPr>
        <w:t xml:space="preserve"> that</w:t>
      </w:r>
      <w:r>
        <w:rPr>
          <w:b w:val="0"/>
          <w:i w:val="0"/>
          <w:smallCaps w:val="0"/>
          <w:strike w:val="0"/>
          <w:sz w:val="16"/>
          <w:u w:val="none"/>
        </w:rPr>
        <w:t xml:space="preserve"> </w:t>
      </w:r>
      <w:r>
        <w:rPr>
          <w:b w:val="0"/>
          <w:i w:val="0"/>
          <w:smallCaps w:val="0"/>
          <w:strike w:val="0"/>
          <w:sz w:val="20"/>
          <w:u w:val="single"/>
        </w:rPr>
        <w:t xml:space="preserve">have disappeared from Earth </w:t>
      </w:r>
      <w:r>
        <w:rPr>
          <w:b w:val="0"/>
          <w:i w:val="0"/>
          <w:smallCaps w:val="0"/>
          <w:strike w:val="0"/>
          <w:sz w:val="20"/>
          <w:highlight w:val="cyan"/>
          <w:u w:val="single"/>
        </w:rPr>
        <w:t xml:space="preserve">will be </w:t>
      </w:r>
      <w:r>
        <w:rPr>
          <w:b/>
          <w:i w:val="0"/>
          <w:smallCaps w:val="0"/>
          <w:strike w:val="0"/>
          <w:sz w:val="20"/>
          <w:highlight w:val="cyan"/>
          <w:u w:val="single"/>
        </w:rPr>
        <w:t>gone</w:t>
      </w:r>
      <w:r>
        <w:rPr>
          <w:b w:val="0"/>
          <w:i w:val="0"/>
          <w:smallCaps w:val="0"/>
          <w:strike w:val="0"/>
          <w:sz w:val="20"/>
          <w:u w:val="single"/>
        </w:rPr>
        <w:t xml:space="preserve"> </w:t>
      </w:r>
      <w:r>
        <w:rPr>
          <w:b/>
          <w:i w:val="0"/>
          <w:smallCaps w:val="0"/>
          <w:strike w:val="0"/>
          <w:sz w:val="20"/>
          <w:u w:val="single"/>
        </w:rPr>
        <w:t>forever</w:t>
      </w:r>
      <w:r>
        <w:rPr>
          <w:b w:val="0"/>
          <w:i w:val="0"/>
          <w:smallCaps w:val="0"/>
          <w:strike w:val="0"/>
          <w:sz w:val="16"/>
          <w:u w:val="none"/>
        </w:rPr>
        <w:t xml:space="preserve">. </w:t>
      </w:r>
      <w:r>
        <w:rPr>
          <w:b w:val="0"/>
          <w:i w:val="0"/>
          <w:smallCaps w:val="0"/>
          <w:strike w:val="0"/>
          <w:sz w:val="20"/>
          <w:u w:val="single"/>
        </w:rPr>
        <w:t xml:space="preserve">Biodiversity </w:t>
      </w:r>
      <w:r>
        <w:rPr>
          <w:b w:val="0"/>
          <w:i w:val="0"/>
          <w:smallCaps w:val="0"/>
          <w:strike w:val="0"/>
          <w:sz w:val="20"/>
          <w:highlight w:val="cyan"/>
          <w:u w:val="single"/>
        </w:rPr>
        <w:t>loss</w:t>
      </w:r>
      <w:r>
        <w:rPr>
          <w:b w:val="0"/>
          <w:i w:val="0"/>
          <w:smallCaps w:val="0"/>
          <w:strike w:val="0"/>
          <w:sz w:val="20"/>
          <w:u w:val="single"/>
        </w:rPr>
        <w:t xml:space="preserve"> </w:t>
      </w:r>
      <w:r>
        <w:rPr>
          <w:b w:val="0"/>
          <w:i w:val="0"/>
          <w:smallCaps w:val="0"/>
          <w:strike w:val="0"/>
          <w:sz w:val="20"/>
          <w:highlight w:val="cyan"/>
          <w:u w:val="single"/>
        </w:rPr>
        <w:t xml:space="preserve">is both a </w:t>
      </w:r>
      <w:r>
        <w:rPr>
          <w:b/>
          <w:i w:val="0"/>
          <w:smallCaps w:val="0"/>
          <w:strike w:val="0"/>
          <w:sz w:val="20"/>
          <w:highlight w:val="cyan"/>
          <w:u w:val="single"/>
        </w:rPr>
        <w:t>cause</w:t>
      </w:r>
      <w:r>
        <w:rPr>
          <w:b w:val="0"/>
          <w:i w:val="0"/>
          <w:smallCaps w:val="0"/>
          <w:strike w:val="0"/>
          <w:sz w:val="20"/>
          <w:u w:val="single"/>
        </w:rPr>
        <w:t xml:space="preserve"> </w:t>
      </w:r>
      <w:r>
        <w:rPr>
          <w:b w:val="0"/>
          <w:i w:val="0"/>
          <w:smallCaps w:val="0"/>
          <w:strike w:val="0"/>
          <w:sz w:val="20"/>
          <w:highlight w:val="cyan"/>
          <w:u w:val="single"/>
        </w:rPr>
        <w:t xml:space="preserve">and a </w:t>
      </w:r>
      <w:r>
        <w:rPr>
          <w:b/>
          <w:i w:val="0"/>
          <w:smallCaps w:val="0"/>
          <w:strike w:val="0"/>
          <w:sz w:val="20"/>
          <w:highlight w:val="cyan"/>
          <w:u w:val="single"/>
        </w:rPr>
        <w:t>consequence</w:t>
      </w:r>
      <w:r>
        <w:rPr>
          <w:b w:val="0"/>
          <w:i w:val="0"/>
          <w:smallCaps w:val="0"/>
          <w:strike w:val="0"/>
          <w:sz w:val="20"/>
          <w:u w:val="single"/>
        </w:rPr>
        <w:t xml:space="preserve"> </w:t>
      </w:r>
      <w:r>
        <w:rPr>
          <w:b w:val="0"/>
          <w:i w:val="0"/>
          <w:smallCaps w:val="0"/>
          <w:strike w:val="0"/>
          <w:sz w:val="20"/>
          <w:highlight w:val="cyan"/>
          <w:u w:val="single"/>
        </w:rPr>
        <w:t>of</w:t>
      </w:r>
      <w:r>
        <w:rPr>
          <w:b w:val="0"/>
          <w:i w:val="0"/>
          <w:smallCaps w:val="0"/>
          <w:strike w:val="0"/>
          <w:sz w:val="16"/>
          <w:u w:val="none"/>
        </w:rPr>
        <w:t xml:space="preserve"> global </w:t>
      </w:r>
      <w:r>
        <w:rPr>
          <w:b w:val="0"/>
          <w:i w:val="0"/>
          <w:smallCaps w:val="0"/>
          <w:strike w:val="0"/>
          <w:sz w:val="20"/>
          <w:highlight w:val="cyan"/>
          <w:u w:val="single"/>
        </w:rPr>
        <w:t xml:space="preserve">environmental </w:t>
      </w:r>
      <w:r>
        <w:rPr>
          <w:b/>
          <w:i w:val="0"/>
          <w:smallCaps w:val="0"/>
          <w:strike w:val="0"/>
          <w:sz w:val="20"/>
          <w:highlight w:val="cyan"/>
          <w:u w:val="single"/>
        </w:rPr>
        <w:t>change</w:t>
      </w:r>
      <w:r>
        <w:rPr>
          <w:b w:val="0"/>
          <w:i w:val="0"/>
          <w:smallCaps w:val="0"/>
          <w:strike w:val="0"/>
          <w:sz w:val="16"/>
          <w:u w:val="none"/>
        </w:rPr>
        <w:t xml:space="preserve">. Therefore, </w:t>
      </w:r>
      <w:r>
        <w:rPr>
          <w:b w:val="0"/>
          <w:i w:val="0"/>
          <w:smallCaps w:val="0"/>
          <w:strike w:val="0"/>
          <w:sz w:val="20"/>
          <w:u w:val="single"/>
        </w:rPr>
        <w:t xml:space="preserve">our </w:t>
      </w:r>
      <w:r>
        <w:rPr>
          <w:b w:val="0"/>
          <w:i w:val="0"/>
          <w:smallCaps w:val="0"/>
          <w:strike w:val="0"/>
          <w:sz w:val="20"/>
          <w:highlight w:val="cyan"/>
          <w:u w:val="single"/>
        </w:rPr>
        <w:t>destruction</w:t>
      </w:r>
      <w:r>
        <w:rPr>
          <w:b w:val="0"/>
          <w:i w:val="0"/>
          <w:smallCaps w:val="0"/>
          <w:strike w:val="0"/>
          <w:sz w:val="16"/>
          <w:u w:val="none"/>
        </w:rPr>
        <w:t xml:space="preserve"> of the global biological richness on which we utterly depend </w:t>
      </w:r>
      <w:r>
        <w:rPr>
          <w:b w:val="0"/>
          <w:i w:val="0"/>
          <w:smallCaps w:val="0"/>
          <w:strike w:val="0"/>
          <w:sz w:val="20"/>
          <w:highlight w:val="cyan"/>
          <w:u w:val="single"/>
        </w:rPr>
        <w:t>represents</w:t>
      </w:r>
      <w:r>
        <w:rPr>
          <w:b w:val="0"/>
          <w:i w:val="0"/>
          <w:smallCaps w:val="0"/>
          <w:strike w:val="0"/>
          <w:sz w:val="16"/>
          <w:u w:val="none"/>
        </w:rPr>
        <w:t xml:space="preserve"> </w:t>
      </w:r>
      <w:r>
        <w:rPr>
          <w:b w:val="0"/>
          <w:i w:val="0"/>
          <w:smallCaps w:val="0"/>
          <w:strike w:val="0"/>
          <w:sz w:val="20"/>
          <w:u w:val="single"/>
        </w:rPr>
        <w:t xml:space="preserve">an </w:t>
      </w:r>
      <w:r>
        <w:rPr>
          <w:b/>
          <w:i w:val="0"/>
          <w:smallCaps w:val="0"/>
          <w:strike w:val="0"/>
          <w:sz w:val="20"/>
          <w:highlight w:val="cyan"/>
          <w:u w:val="single"/>
        </w:rPr>
        <w:t>unprecedented threat</w:t>
      </w:r>
      <w:r>
        <w:rPr>
          <w:b w:val="0"/>
          <w:i w:val="0"/>
          <w:smallCaps w:val="0"/>
          <w:strike w:val="0"/>
          <w:sz w:val="16"/>
          <w:u w:val="none"/>
        </w:rPr>
        <w:t xml:space="preserve"> </w:t>
      </w:r>
      <w:r>
        <w:rPr>
          <w:b w:val="0"/>
          <w:i w:val="0"/>
          <w:smallCaps w:val="0"/>
          <w:strike w:val="0"/>
          <w:sz w:val="20"/>
          <w:highlight w:val="cyan"/>
          <w:u w:val="single"/>
        </w:rPr>
        <w:t>to</w:t>
      </w:r>
      <w:r>
        <w:rPr>
          <w:b w:val="0"/>
          <w:i w:val="0"/>
          <w:smallCaps w:val="0"/>
          <w:strike w:val="0"/>
          <w:sz w:val="20"/>
          <w:u w:val="single"/>
        </w:rPr>
        <w:t xml:space="preserve"> the existence of </w:t>
      </w:r>
      <w:r>
        <w:rPr>
          <w:b w:val="0"/>
          <w:i w:val="0"/>
          <w:smallCaps w:val="0"/>
          <w:strike w:val="0"/>
          <w:sz w:val="20"/>
          <w:highlight w:val="cyan"/>
          <w:u w:val="single"/>
        </w:rPr>
        <w:t>civilization</w:t>
      </w:r>
      <w:r>
        <w:rPr>
          <w:b w:val="0"/>
          <w:i w:val="0"/>
          <w:smallCaps w:val="0"/>
          <w:strike w:val="0"/>
          <w:sz w:val="16"/>
          <w:u w:val="none"/>
        </w:rPr>
        <w:t xml:space="preserve"> </w:t>
      </w:r>
      <w:r>
        <w:rPr>
          <w:b w:val="0"/>
          <w:i w:val="0"/>
          <w:smallCaps w:val="0"/>
          <w:strike w:val="0"/>
          <w:sz w:val="20"/>
          <w:highlight w:val="cyan"/>
          <w:u w:val="single"/>
        </w:rPr>
        <w:t>that</w:t>
      </w:r>
      <w:r>
        <w:rPr>
          <w:b w:val="0"/>
          <w:i w:val="0"/>
          <w:smallCaps w:val="0"/>
          <w:strike w:val="0"/>
          <w:sz w:val="16"/>
          <w:u w:val="none"/>
        </w:rPr>
        <w:t xml:space="preserve"> could even </w:t>
      </w:r>
      <w:r>
        <w:rPr>
          <w:b/>
          <w:i w:val="0"/>
          <w:smallCaps w:val="0"/>
          <w:strike w:val="0"/>
          <w:sz w:val="20"/>
          <w:highlight w:val="cyan"/>
          <w:u w:val="single"/>
        </w:rPr>
        <w:t>threaten</w:t>
      </w:r>
      <w:r>
        <w:rPr>
          <w:b w:val="0"/>
          <w:i w:val="0"/>
          <w:smallCaps w:val="0"/>
          <w:strike w:val="0"/>
          <w:sz w:val="16"/>
          <w:u w:val="none"/>
        </w:rPr>
        <w:t xml:space="preserve"> the persistence of </w:t>
      </w:r>
      <w:r>
        <w:rPr>
          <w:b/>
          <w:i w:val="0"/>
          <w:smallCaps w:val="0"/>
          <w:strike w:val="0"/>
          <w:sz w:val="20"/>
          <w:highlight w:val="cyan"/>
          <w:u w:val="single"/>
        </w:rPr>
        <w:t>humanity</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