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8"/>
          <w:u w:val="none"/>
        </w:rPr>
        <w:t xml:space="preserve">Being IR scholar is a </w:t>
      </w:r>
      <w:r>
        <w:rPr>
          <w:b/>
          <w:i w:val="0"/>
          <w:smallCaps w:val="0"/>
          <w:strike w:val="0"/>
          <w:sz w:val="28"/>
          <w:u w:val="single"/>
        </w:rPr>
        <w:t>reverse qualification</w:t>
      </w:r>
      <w:r>
        <w:rPr>
          <w:b/>
          <w:i w:val="0"/>
          <w:smallCaps w:val="0"/>
          <w:strike w:val="0"/>
          <w:sz w:val="28"/>
          <w:u w:val="none"/>
        </w:rPr>
        <w:t xml:space="preserve">. </w:t>
      </w:r>
    </w:p>
    <w:p>
      <w:pPr>
        <w:spacing w:after="80"/>
      </w:pPr>
      <w:r>
        <w:rPr>
          <w:b/>
          <w:i w:val="0"/>
          <w:smallCaps w:val="0"/>
          <w:strike w:val="0"/>
          <w:sz w:val="28"/>
          <w:u w:val="none"/>
        </w:rPr>
        <w:t>Menand 5</w:t>
      </w:r>
      <w:r>
        <w:rPr>
          <w:b w:val="0"/>
          <w:i w:val="0"/>
          <w:smallCaps w:val="0"/>
          <w:strike w:val="0"/>
          <w:u w:val="none"/>
        </w:rPr>
        <w:t xml:space="preserve"> </w:t>
      </w:r>
      <w:r>
        <w:rPr>
          <w:b w:val="0"/>
          <w:i w:val="0"/>
          <w:smallCaps w:val="0"/>
          <w:strike w:val="0"/>
          <w:sz w:val="16"/>
          <w:u w:val="none"/>
        </w:rPr>
        <w:t>– Louis Menand has contributed to The New Yorker since 1991 and has been a staff writer since 2001. His book “The Metaphysical Club” was awarded the 2002 Pulitzer Prize for history and the Francis Parkman Prize from the Society of American Historians. He was an associate editor at The New Republic from 1986 to 1987, an editor at The New Yorker from 1992 to 1993, and a contributing editor at The New York Review of Books from 1994 to 2001. He is the Lee Simpkins Family Professor of Arts and Sciences and the Anne T. and Robert M. Bass Professor of English at Harvard University. In 2016, he was awarded the National Humanities Medal by President Obama, November 28</w:t>
      </w:r>
      <w:r>
        <w:rPr>
          <w:b w:val="0"/>
          <w:i w:val="0"/>
          <w:smallCaps w:val="0"/>
          <w:strike w:val="0"/>
          <w:sz w:val="16"/>
          <w:u w:val="none"/>
        </w:rPr>
        <w:t>th</w:t>
      </w:r>
      <w:r>
        <w:rPr>
          <w:b w:val="0"/>
          <w:i w:val="0"/>
          <w:smallCaps w:val="0"/>
          <w:strike w:val="0"/>
          <w:sz w:val="16"/>
          <w:u w:val="none"/>
        </w:rPr>
        <w:t xml:space="preserve"> ("Everybody’S an Expert", New Yorker, Available online at https://www.newyorker.com/magazine/2005/12/05/everybodys-an-expert, Accessed 11-10-2020)</w:t>
      </w:r>
    </w:p>
    <w:p>
      <w:pPr>
        <w:spacing w:after="60"/>
      </w:pPr>
      <w:r>
        <w:rPr>
          <w:b w:val="0"/>
          <w:i w:val="0"/>
          <w:smallCaps w:val="0"/>
          <w:strike w:val="0"/>
          <w:sz w:val="16"/>
          <w:u w:val="none"/>
        </w:rPr>
        <w:t xml:space="preserve">It is the somewhat gratifying lesson of Philip Tetlock’s new book, “Expert Political Judgment: How Good Is It? How Can We Know?” (Princeton; $35), that </w:t>
      </w:r>
      <w:r>
        <w:rPr>
          <w:b w:val="0"/>
          <w:i/>
          <w:smallCaps w:val="0"/>
          <w:strike w:val="0"/>
          <w:color w:val="000000"/>
          <w:highlight w:val="green"/>
          <w:u w:val="single"/>
        </w:rPr>
        <w:t xml:space="preserve">people who make </w:t>
      </w:r>
      <w:r>
        <w:rPr>
          <w:b/>
          <w:i w:val="0"/>
          <w:smallCaps w:val="0"/>
          <w:strike w:val="0"/>
          <w:sz w:val="22"/>
          <w:highlight w:val="green"/>
          <w:u w:val="single"/>
        </w:rPr>
        <w:t>prediction</w:t>
      </w:r>
      <w:r>
        <w:rPr>
          <w:b w:val="0"/>
          <w:i/>
          <w:smallCaps w:val="0"/>
          <w:strike w:val="0"/>
          <w:color w:val="000000"/>
          <w:u w:val="single"/>
        </w:rPr>
        <w:t xml:space="preserve"> their business</w:t>
      </w:r>
      <w:r>
        <w:rPr>
          <w:b w:val="0"/>
          <w:i w:val="0"/>
          <w:smallCaps w:val="0"/>
          <w:strike w:val="0"/>
          <w:sz w:val="16"/>
          <w:u w:val="none"/>
        </w:rPr>
        <w:t>—</w:t>
      </w:r>
      <w:r>
        <w:rPr>
          <w:b w:val="0"/>
          <w:i/>
          <w:smallCaps w:val="0"/>
          <w:strike w:val="0"/>
          <w:color w:val="000000"/>
          <w:u w:val="single"/>
        </w:rPr>
        <w:t xml:space="preserve">people who appear </w:t>
      </w:r>
      <w:r>
        <w:rPr>
          <w:b w:val="0"/>
          <w:i/>
          <w:smallCaps w:val="0"/>
          <w:strike w:val="0"/>
          <w:color w:val="000000"/>
          <w:highlight w:val="green"/>
          <w:u w:val="single"/>
        </w:rPr>
        <w:t xml:space="preserve">as </w:t>
      </w:r>
      <w:r>
        <w:rPr>
          <w:b/>
          <w:i w:val="0"/>
          <w:smallCaps w:val="0"/>
          <w:strike w:val="0"/>
          <w:sz w:val="22"/>
          <w:highlight w:val="green"/>
          <w:u w:val="single"/>
        </w:rPr>
        <w:t>experts</w:t>
      </w:r>
      <w:r>
        <w:rPr>
          <w:b w:val="0"/>
          <w:i w:val="0"/>
          <w:smallCaps w:val="0"/>
          <w:strike w:val="0"/>
          <w:sz w:val="16"/>
          <w:u w:val="none"/>
        </w:rPr>
        <w:t xml:space="preserve"> on television, </w:t>
      </w:r>
      <w:r>
        <w:rPr>
          <w:b w:val="0"/>
          <w:i/>
          <w:smallCaps w:val="0"/>
          <w:strike w:val="0"/>
          <w:color w:val="000000"/>
          <w:u w:val="single"/>
        </w:rPr>
        <w:t>get quoted</w:t>
      </w:r>
      <w:r>
        <w:rPr>
          <w:b w:val="0"/>
          <w:i w:val="0"/>
          <w:smallCaps w:val="0"/>
          <w:strike w:val="0"/>
          <w:sz w:val="16"/>
          <w:u w:val="none"/>
        </w:rPr>
        <w:t xml:space="preserve"> in newspaper articles, </w:t>
      </w:r>
      <w:r>
        <w:rPr>
          <w:b w:val="0"/>
          <w:i/>
          <w:smallCaps w:val="0"/>
          <w:strike w:val="0"/>
          <w:color w:val="000000"/>
          <w:u w:val="single"/>
        </w:rPr>
        <w:t>advise governments</w:t>
      </w:r>
      <w:r>
        <w:rPr>
          <w:b w:val="0"/>
          <w:i w:val="0"/>
          <w:smallCaps w:val="0"/>
          <w:strike w:val="0"/>
          <w:sz w:val="16"/>
          <w:u w:val="none"/>
        </w:rPr>
        <w:t xml:space="preserve"> and businesses, </w:t>
      </w:r>
      <w:r>
        <w:rPr>
          <w:b w:val="0"/>
          <w:i/>
          <w:smallCaps w:val="0"/>
          <w:strike w:val="0"/>
          <w:color w:val="000000"/>
          <w:u w:val="single"/>
        </w:rPr>
        <w:t>and participate in punditry</w:t>
      </w:r>
      <w:r>
        <w:rPr>
          <w:b w:val="0"/>
          <w:i w:val="0"/>
          <w:smallCaps w:val="0"/>
          <w:strike w:val="0"/>
          <w:sz w:val="16"/>
          <w:u w:val="none"/>
        </w:rPr>
        <w:t xml:space="preserve"> roundtables—</w:t>
      </w:r>
      <w:r>
        <w:rPr>
          <w:b/>
          <w:i w:val="0"/>
          <w:smallCaps w:val="0"/>
          <w:strike w:val="0"/>
          <w:sz w:val="22"/>
          <w:highlight w:val="green"/>
          <w:u w:val="single"/>
        </w:rPr>
        <w:t>are no better</w:t>
      </w:r>
      <w:r>
        <w:rPr>
          <w:b w:val="0"/>
          <w:i/>
          <w:smallCaps w:val="0"/>
          <w:strike w:val="0"/>
          <w:color w:val="000000"/>
          <w:u w:val="single"/>
        </w:rPr>
        <w:t xml:space="preserve"> </w:t>
      </w:r>
      <w:r>
        <w:rPr>
          <w:b w:val="0"/>
          <w:i/>
          <w:smallCaps w:val="0"/>
          <w:strike w:val="0"/>
          <w:color w:val="000000"/>
          <w:highlight w:val="green"/>
          <w:u w:val="single"/>
        </w:rPr>
        <w:t xml:space="preserve">than the </w:t>
      </w:r>
      <w:r>
        <w:rPr>
          <w:b/>
          <w:i w:val="0"/>
          <w:smallCaps w:val="0"/>
          <w:strike w:val="0"/>
          <w:sz w:val="22"/>
          <w:highlight w:val="green"/>
          <w:u w:val="single"/>
        </w:rPr>
        <w:t>rest of us</w:t>
      </w:r>
      <w:r>
        <w:rPr>
          <w:b w:val="0"/>
          <w:i w:val="0"/>
          <w:smallCaps w:val="0"/>
          <w:strike w:val="0"/>
          <w:sz w:val="16"/>
          <w:u w:val="none"/>
        </w:rPr>
        <w:t xml:space="preserve">. </w:t>
      </w:r>
      <w:r>
        <w:rPr>
          <w:b w:val="0"/>
          <w:i/>
          <w:smallCaps w:val="0"/>
          <w:strike w:val="0"/>
          <w:color w:val="000000"/>
          <w:u w:val="single"/>
        </w:rPr>
        <w:t>When they’re wrong</w:t>
      </w:r>
      <w:r>
        <w:rPr>
          <w:b w:val="0"/>
          <w:i w:val="0"/>
          <w:smallCaps w:val="0"/>
          <w:strike w:val="0"/>
          <w:sz w:val="16"/>
          <w:u w:val="none"/>
        </w:rPr>
        <w:t xml:space="preserve">, </w:t>
      </w:r>
      <w:r>
        <w:rPr>
          <w:b w:val="0"/>
          <w:i/>
          <w:smallCaps w:val="0"/>
          <w:strike w:val="0"/>
          <w:color w:val="000000"/>
          <w:u w:val="single"/>
        </w:rPr>
        <w:t>they’re rarely held accountable</w:t>
      </w:r>
      <w:r>
        <w:rPr>
          <w:b w:val="0"/>
          <w:i w:val="0"/>
          <w:smallCaps w:val="0"/>
          <w:strike w:val="0"/>
          <w:sz w:val="16"/>
          <w:u w:val="none"/>
        </w:rPr>
        <w:t xml:space="preserve">, and </w:t>
      </w:r>
      <w:r>
        <w:rPr>
          <w:b w:val="0"/>
          <w:i w:val="0"/>
          <w:smallCaps w:val="0"/>
          <w:strike w:val="0"/>
          <w:sz w:val="16"/>
          <w:u w:val="none"/>
        </w:rPr>
        <w:t>they rarely admit it, either. They insist that they were just off on timing, or blindsided by an improbable event, or almost right, or wrong for the right reasons. They have the same repertoire of self-justifications that everyone has, and are no more inclined than anyone else to revise their beliefs about the way the world works, or ought to work, just because they made a mistake. No one</w:t>
      </w:r>
      <w:r>
        <w:rPr>
          <w:b w:val="0"/>
          <w:i w:val="0"/>
          <w:smallCaps w:val="0"/>
          <w:strike w:val="0"/>
          <w:sz w:val="16"/>
          <w:u w:val="none"/>
        </w:rPr>
        <w:t xml:space="preserve"> is paying you for your gratuitous opinions about other people, but the experts are being paid, and Tetlock claims that the better known and more frequently quoted they are, the less reliable their guesses about the future are likely to be. </w:t>
      </w:r>
      <w:r>
        <w:rPr>
          <w:b w:val="0"/>
          <w:i/>
          <w:smallCaps w:val="0"/>
          <w:strike w:val="0"/>
          <w:color w:val="000000"/>
          <w:u w:val="single"/>
        </w:rPr>
        <w:t xml:space="preserve">The </w:t>
      </w:r>
      <w:r>
        <w:rPr>
          <w:b w:val="0"/>
          <w:i/>
          <w:smallCaps w:val="0"/>
          <w:strike w:val="0"/>
          <w:color w:val="000000"/>
          <w:highlight w:val="green"/>
          <w:u w:val="single"/>
        </w:rPr>
        <w:t>accuracy</w:t>
      </w:r>
      <w:r>
        <w:rPr>
          <w:b w:val="0"/>
          <w:i/>
          <w:smallCaps w:val="0"/>
          <w:strike w:val="0"/>
          <w:color w:val="000000"/>
          <w:u w:val="single"/>
        </w:rPr>
        <w:t xml:space="preserve"> of an expert’s predictions actually </w:t>
      </w:r>
      <w:r>
        <w:rPr>
          <w:b w:val="0"/>
          <w:i/>
          <w:smallCaps w:val="0"/>
          <w:strike w:val="0"/>
          <w:color w:val="000000"/>
          <w:highlight w:val="green"/>
          <w:u w:val="single"/>
        </w:rPr>
        <w:t xml:space="preserve">has an </w:t>
      </w:r>
      <w:r>
        <w:rPr>
          <w:b/>
          <w:i w:val="0"/>
          <w:smallCaps w:val="0"/>
          <w:strike w:val="0"/>
          <w:sz w:val="22"/>
          <w:highlight w:val="green"/>
          <w:u w:val="single"/>
        </w:rPr>
        <w:t>inverse relationship</w:t>
      </w:r>
      <w:r>
        <w:rPr>
          <w:b w:val="0"/>
          <w:i w:val="0"/>
          <w:smallCaps w:val="0"/>
          <w:strike w:val="0"/>
          <w:sz w:val="16"/>
          <w:highlight w:val="green"/>
          <w:u w:val="none"/>
        </w:rPr>
        <w:t xml:space="preserve"> </w:t>
      </w:r>
      <w:r>
        <w:rPr>
          <w:b w:val="0"/>
          <w:i/>
          <w:smallCaps w:val="0"/>
          <w:strike w:val="0"/>
          <w:color w:val="000000"/>
          <w:highlight w:val="green"/>
          <w:u w:val="single"/>
        </w:rPr>
        <w:t>to</w:t>
      </w:r>
      <w:r>
        <w:rPr>
          <w:b w:val="0"/>
          <w:i/>
          <w:smallCaps w:val="0"/>
          <w:strike w:val="0"/>
          <w:color w:val="000000"/>
          <w:u w:val="single"/>
        </w:rPr>
        <w:t xml:space="preserve"> his or her </w:t>
      </w:r>
      <w:r>
        <w:rPr>
          <w:b/>
          <w:i w:val="0"/>
          <w:smallCaps w:val="0"/>
          <w:strike w:val="0"/>
          <w:sz w:val="22"/>
          <w:highlight w:val="green"/>
          <w:u w:val="single"/>
        </w:rPr>
        <w:t>self-confidence</w:t>
      </w:r>
      <w:r>
        <w:rPr>
          <w:b w:val="0"/>
          <w:i w:val="0"/>
          <w:smallCaps w:val="0"/>
          <w:strike w:val="0"/>
          <w:sz w:val="16"/>
          <w:u w:val="none"/>
        </w:rPr>
        <w:t xml:space="preserve">, </w:t>
      </w:r>
      <w:r>
        <w:rPr>
          <w:b w:val="0"/>
          <w:i/>
          <w:smallCaps w:val="0"/>
          <w:strike w:val="0"/>
          <w:color w:val="000000"/>
          <w:u w:val="single"/>
        </w:rPr>
        <w:t>renown</w:t>
      </w:r>
      <w:r>
        <w:rPr>
          <w:b w:val="0"/>
          <w:i w:val="0"/>
          <w:smallCaps w:val="0"/>
          <w:strike w:val="0"/>
          <w:u w:val="none"/>
        </w:rPr>
        <w:t>,</w:t>
      </w:r>
      <w:r>
        <w:rPr>
          <w:b w:val="0"/>
          <w:i w:val="0"/>
          <w:smallCaps w:val="0"/>
          <w:strike w:val="0"/>
          <w:sz w:val="16"/>
          <w:u w:val="none"/>
        </w:rPr>
        <w:t xml:space="preserve"> </w:t>
      </w:r>
      <w:r>
        <w:rPr>
          <w:b w:val="0"/>
          <w:i/>
          <w:smallCaps w:val="0"/>
          <w:strike w:val="0"/>
          <w:color w:val="000000"/>
          <w:highlight w:val="green"/>
          <w:u w:val="single"/>
        </w:rPr>
        <w:t>and</w:t>
      </w:r>
      <w:r>
        <w:rPr>
          <w:b w:val="0"/>
          <w:i w:val="0"/>
          <w:smallCaps w:val="0"/>
          <w:strike w:val="0"/>
          <w:sz w:val="16"/>
          <w:u w:val="none"/>
        </w:rPr>
        <w:t xml:space="preserve">, beyond a certain point, </w:t>
      </w:r>
      <w:r>
        <w:rPr>
          <w:b/>
          <w:i w:val="0"/>
          <w:smallCaps w:val="0"/>
          <w:strike w:val="0"/>
          <w:sz w:val="22"/>
          <w:highlight w:val="green"/>
          <w:u w:val="single"/>
        </w:rPr>
        <w:t>depth of knowledge</w:t>
      </w:r>
      <w:r>
        <w:rPr>
          <w:b w:val="0"/>
          <w:i w:val="0"/>
          <w:smallCaps w:val="0"/>
          <w:strike w:val="0"/>
          <w:sz w:val="16"/>
          <w:u w:val="none"/>
        </w:rPr>
        <w:t xml:space="preserve">. People who follow current events by reading the papers and newsmagazines regularly can guess what is likely to happen about as accurately as the specialists whom the papers quote. </w:t>
      </w:r>
      <w:r>
        <w:rPr>
          <w:b/>
          <w:i w:val="0"/>
          <w:smallCaps w:val="0"/>
          <w:strike w:val="0"/>
          <w:sz w:val="22"/>
          <w:highlight w:val="green"/>
          <w:u w:val="single"/>
        </w:rPr>
        <w:t>Our system of expertise</w:t>
      </w:r>
      <w:r>
        <w:rPr>
          <w:b w:val="0"/>
          <w:i w:val="0"/>
          <w:smallCaps w:val="0"/>
          <w:strike w:val="0"/>
          <w:sz w:val="16"/>
          <w:u w:val="none"/>
        </w:rPr>
        <w:t xml:space="preserve"> is completely inside out: it </w:t>
      </w:r>
      <w:r>
        <w:rPr>
          <w:b/>
          <w:i w:val="0"/>
          <w:smallCaps w:val="0"/>
          <w:strike w:val="0"/>
          <w:sz w:val="22"/>
          <w:highlight w:val="green"/>
          <w:u w:val="single"/>
        </w:rPr>
        <w:t>rewards bad judgments</w:t>
      </w:r>
      <w:r>
        <w:rPr>
          <w:b w:val="0"/>
          <w:i/>
          <w:smallCaps w:val="0"/>
          <w:strike w:val="0"/>
          <w:color w:val="000000"/>
          <w:u w:val="single"/>
        </w:rPr>
        <w:t xml:space="preserve"> over good ones</w:t>
      </w:r>
      <w:r>
        <w:rPr>
          <w:b w:val="0"/>
          <w:i w:val="0"/>
          <w:smallCaps w:val="0"/>
          <w:strike w:val="0"/>
          <w:sz w:val="16"/>
          <w:u w:val="none"/>
        </w:rPr>
        <w:t xml:space="preserve">. “Expert Political Judgment” is not a work of media criticism. </w:t>
      </w:r>
      <w:r>
        <w:rPr>
          <w:b w:val="0"/>
          <w:i/>
          <w:smallCaps w:val="0"/>
          <w:strike w:val="0"/>
          <w:color w:val="000000"/>
          <w:highlight w:val="green"/>
          <w:u w:val="single"/>
        </w:rPr>
        <w:t>Tetlock</w:t>
      </w:r>
      <w:r>
        <w:rPr>
          <w:b w:val="0"/>
          <w:i w:val="0"/>
          <w:smallCaps w:val="0"/>
          <w:strike w:val="0"/>
          <w:sz w:val="16"/>
          <w:u w:val="none"/>
        </w:rPr>
        <w:t xml:space="preserve"> is a psychologist—he teaches at Berkeley—and his conclusions are based on a long-term study that he began twenty years ago. He </w:t>
      </w:r>
      <w:r>
        <w:rPr>
          <w:b w:val="0"/>
          <w:i/>
          <w:smallCaps w:val="0"/>
          <w:strike w:val="0"/>
          <w:color w:val="000000"/>
          <w:highlight w:val="green"/>
          <w:u w:val="single"/>
        </w:rPr>
        <w:t xml:space="preserve">picked </w:t>
      </w:r>
      <w:r>
        <w:rPr>
          <w:b/>
          <w:i w:val="0"/>
          <w:smallCaps w:val="0"/>
          <w:strike w:val="0"/>
          <w:sz w:val="22"/>
          <w:highlight w:val="green"/>
          <w:u w:val="single"/>
        </w:rPr>
        <w:t>two</w:t>
      </w:r>
      <w:r>
        <w:rPr>
          <w:b/>
          <w:i w:val="0"/>
          <w:smallCaps w:val="0"/>
          <w:strike w:val="0"/>
          <w:sz w:val="22"/>
          <w:u w:val="single"/>
        </w:rPr>
        <w:t xml:space="preserve"> </w:t>
      </w:r>
      <w:r>
        <w:rPr>
          <w:b/>
          <w:i w:val="0"/>
          <w:smallCaps w:val="0"/>
          <w:strike w:val="0"/>
          <w:sz w:val="22"/>
          <w:highlight w:val="green"/>
          <w:u w:val="single"/>
        </w:rPr>
        <w:t>hundred</w:t>
      </w:r>
      <w:r>
        <w:rPr>
          <w:b w:val="0"/>
          <w:i/>
          <w:smallCaps w:val="0"/>
          <w:strike w:val="0"/>
          <w:color w:val="000000"/>
          <w:u w:val="single"/>
        </w:rPr>
        <w:t xml:space="preserve"> and </w:t>
      </w:r>
      <w:r>
        <w:rPr>
          <w:b/>
          <w:i w:val="0"/>
          <w:smallCaps w:val="0"/>
          <w:strike w:val="0"/>
          <w:sz w:val="22"/>
          <w:highlight w:val="green"/>
          <w:u w:val="single"/>
        </w:rPr>
        <w:t>eighty-four</w:t>
      </w:r>
      <w:r>
        <w:rPr>
          <w:b w:val="0"/>
          <w:i w:val="0"/>
          <w:smallCaps w:val="0"/>
          <w:strike w:val="0"/>
          <w:sz w:val="16"/>
          <w:u w:val="none"/>
        </w:rPr>
        <w:t xml:space="preserve"> </w:t>
      </w:r>
      <w:r>
        <w:rPr>
          <w:b w:val="0"/>
          <w:i/>
          <w:smallCaps w:val="0"/>
          <w:strike w:val="0"/>
          <w:color w:val="000000"/>
          <w:u w:val="single"/>
        </w:rPr>
        <w:t>people who made their</w:t>
      </w:r>
      <w:r>
        <w:rPr>
          <w:b w:val="0"/>
          <w:i w:val="0"/>
          <w:smallCaps w:val="0"/>
          <w:strike w:val="0"/>
          <w:sz w:val="16"/>
          <w:u w:val="none"/>
        </w:rPr>
        <w:t xml:space="preserve"> </w:t>
      </w:r>
      <w:r>
        <w:rPr>
          <w:b w:val="0"/>
          <w:i/>
          <w:smallCaps w:val="0"/>
          <w:strike w:val="0"/>
          <w:color w:val="000000"/>
          <w:u w:val="single"/>
        </w:rPr>
        <w:t>living</w:t>
      </w:r>
      <w:r>
        <w:rPr>
          <w:b w:val="0"/>
          <w:i w:val="0"/>
          <w:smallCaps w:val="0"/>
          <w:strike w:val="0"/>
          <w:sz w:val="16"/>
          <w:u w:val="none"/>
        </w:rPr>
        <w:t xml:space="preserve"> “commenting or </w:t>
      </w:r>
      <w:r>
        <w:rPr>
          <w:b w:val="0"/>
          <w:i/>
          <w:smallCaps w:val="0"/>
          <w:strike w:val="0"/>
          <w:color w:val="000000"/>
          <w:u w:val="single"/>
        </w:rPr>
        <w:t>offering</w:t>
      </w:r>
      <w:r>
        <w:rPr>
          <w:b w:val="0"/>
          <w:i w:val="0"/>
          <w:smallCaps w:val="0"/>
          <w:strike w:val="0"/>
          <w:sz w:val="16"/>
          <w:u w:val="none"/>
        </w:rPr>
        <w:t xml:space="preserve"> advice on </w:t>
      </w:r>
      <w:r>
        <w:rPr>
          <w:b w:val="0"/>
          <w:i/>
          <w:smallCaps w:val="0"/>
          <w:strike w:val="0"/>
          <w:color w:val="000000"/>
          <w:u w:val="single"/>
        </w:rPr>
        <w:t>political and economic</w:t>
      </w:r>
      <w:r>
        <w:rPr>
          <w:b w:val="0"/>
          <w:i w:val="0"/>
          <w:smallCaps w:val="0"/>
          <w:strike w:val="0"/>
          <w:sz w:val="16"/>
          <w:u w:val="none"/>
        </w:rPr>
        <w:t xml:space="preserve"> </w:t>
      </w:r>
      <w:r>
        <w:rPr>
          <w:b w:val="0"/>
          <w:i/>
          <w:smallCaps w:val="0"/>
          <w:strike w:val="0"/>
          <w:color w:val="000000"/>
          <w:u w:val="single"/>
        </w:rPr>
        <w:t>trends</w:t>
      </w:r>
      <w:r>
        <w:rPr>
          <w:b w:val="0"/>
          <w:i w:val="0"/>
          <w:smallCaps w:val="0"/>
          <w:strike w:val="0"/>
          <w:sz w:val="16"/>
          <w:u w:val="none"/>
        </w:rPr>
        <w:t xml:space="preserve">,” </w:t>
      </w:r>
      <w:r>
        <w:rPr>
          <w:b w:val="0"/>
          <w:i/>
          <w:smallCaps w:val="0"/>
          <w:strike w:val="0"/>
          <w:color w:val="000000"/>
          <w:u w:val="single"/>
        </w:rPr>
        <w:t>and</w:t>
      </w:r>
      <w:r>
        <w:rPr>
          <w:b w:val="0"/>
          <w:i w:val="0"/>
          <w:smallCaps w:val="0"/>
          <w:strike w:val="0"/>
          <w:sz w:val="16"/>
          <w:u w:val="none"/>
        </w:rPr>
        <w:t xml:space="preserve"> he </w:t>
      </w:r>
      <w:r>
        <w:rPr>
          <w:b w:val="0"/>
          <w:i/>
          <w:smallCaps w:val="0"/>
          <w:strike w:val="0"/>
          <w:color w:val="000000"/>
          <w:u w:val="single"/>
        </w:rPr>
        <w:t>started</w:t>
      </w:r>
      <w:r>
        <w:rPr>
          <w:b w:val="0"/>
          <w:i w:val="0"/>
          <w:smallCaps w:val="0"/>
          <w:strike w:val="0"/>
          <w:sz w:val="16"/>
          <w:u w:val="none"/>
        </w:rPr>
        <w:t xml:space="preserve"> </w:t>
      </w:r>
      <w:r>
        <w:rPr>
          <w:b w:val="0"/>
          <w:i/>
          <w:smallCaps w:val="0"/>
          <w:strike w:val="0"/>
          <w:color w:val="000000"/>
          <w:u w:val="single"/>
        </w:rPr>
        <w:t>asking them to assess the probability that various things would</w:t>
      </w:r>
      <w:r>
        <w:rPr>
          <w:b w:val="0"/>
          <w:i w:val="0"/>
          <w:smallCaps w:val="0"/>
          <w:strike w:val="0"/>
          <w:sz w:val="16"/>
          <w:u w:val="none"/>
        </w:rPr>
        <w:t xml:space="preserve"> or would not </w:t>
      </w:r>
      <w:r>
        <w:rPr>
          <w:b w:val="0"/>
          <w:i/>
          <w:smallCaps w:val="0"/>
          <w:strike w:val="0"/>
          <w:color w:val="000000"/>
          <w:u w:val="single"/>
        </w:rPr>
        <w:t>come to pass</w:t>
      </w:r>
      <w:r>
        <w:rPr>
          <w:b w:val="0"/>
          <w:i w:val="0"/>
          <w:smallCaps w:val="0"/>
          <w:strike w:val="0"/>
          <w:sz w:val="16"/>
          <w:u w:val="none"/>
        </w:rPr>
        <w:t xml:space="preserve">, both in the areas of the world in which they specialized and in areas about which they were not expert. Would there be a nonviolent end to apartheid in South Africa? </w:t>
      </w:r>
      <w:r>
        <w:rPr>
          <w:b/>
          <w:i w:val="0"/>
          <w:smallCaps w:val="0"/>
          <w:strike w:val="0"/>
          <w:sz w:val="22"/>
          <w:highlight w:val="green"/>
          <w:u w:val="single"/>
        </w:rPr>
        <w:t>Would</w:t>
      </w:r>
      <w:r>
        <w:rPr>
          <w:b w:val="0"/>
          <w:i/>
          <w:smallCaps w:val="0"/>
          <w:strike w:val="0"/>
          <w:color w:val="000000"/>
          <w:u w:val="single"/>
        </w:rPr>
        <w:t xml:space="preserve"> </w:t>
      </w:r>
      <w:r>
        <w:rPr>
          <w:b/>
          <w:i w:val="0"/>
          <w:smallCaps w:val="0"/>
          <w:strike w:val="0"/>
          <w:sz w:val="22"/>
          <w:highlight w:val="green"/>
          <w:u w:val="single"/>
        </w:rPr>
        <w:t>Gorbachev be ousted</w:t>
      </w:r>
      <w:r>
        <w:rPr>
          <w:b w:val="0"/>
          <w:i/>
          <w:smallCaps w:val="0"/>
          <w:strike w:val="0"/>
          <w:color w:val="000000"/>
          <w:u w:val="single"/>
        </w:rPr>
        <w:t xml:space="preserve"> in a coup?</w:t>
      </w:r>
      <w:r>
        <w:rPr>
          <w:b w:val="0"/>
          <w:i w:val="0"/>
          <w:smallCaps w:val="0"/>
          <w:strike w:val="0"/>
          <w:sz w:val="16"/>
          <w:u w:val="none"/>
        </w:rPr>
        <w:t xml:space="preserve"> </w:t>
      </w:r>
      <w:r>
        <w:rPr>
          <w:b/>
          <w:i w:val="0"/>
          <w:smallCaps w:val="0"/>
          <w:strike w:val="0"/>
          <w:sz w:val="22"/>
          <w:highlight w:val="green"/>
          <w:u w:val="single"/>
        </w:rPr>
        <w:t>Would the U</w:t>
      </w:r>
      <w:r>
        <w:rPr>
          <w:b w:val="0"/>
          <w:i/>
          <w:smallCaps w:val="0"/>
          <w:strike w:val="0"/>
          <w:color w:val="000000"/>
          <w:u w:val="single"/>
        </w:rPr>
        <w:t xml:space="preserve">nited </w:t>
      </w:r>
      <w:r>
        <w:rPr>
          <w:b/>
          <w:i w:val="0"/>
          <w:smallCaps w:val="0"/>
          <w:strike w:val="0"/>
          <w:sz w:val="22"/>
          <w:highlight w:val="green"/>
          <w:u w:val="single"/>
        </w:rPr>
        <w:t>S</w:t>
      </w:r>
      <w:r>
        <w:rPr>
          <w:b w:val="0"/>
          <w:i/>
          <w:smallCaps w:val="0"/>
          <w:strike w:val="0"/>
          <w:color w:val="000000"/>
          <w:u w:val="single"/>
        </w:rPr>
        <w:t xml:space="preserve">tates </w:t>
      </w:r>
      <w:r>
        <w:rPr>
          <w:b/>
          <w:i w:val="0"/>
          <w:smallCaps w:val="0"/>
          <w:strike w:val="0"/>
          <w:sz w:val="22"/>
          <w:highlight w:val="green"/>
          <w:u w:val="single"/>
        </w:rPr>
        <w:t>go to war</w:t>
      </w:r>
      <w:r>
        <w:rPr>
          <w:b w:val="0"/>
          <w:i w:val="0"/>
          <w:smallCaps w:val="0"/>
          <w:strike w:val="0"/>
          <w:sz w:val="16"/>
          <w:u w:val="none"/>
        </w:rPr>
        <w:t xml:space="preserve"> in the Persian Gulf? Would Canada disintegrate? (Many experts believed that it would, on the ground that Quebec would succeed in seceding.) And so on. </w:t>
      </w:r>
      <w:r>
        <w:rPr>
          <w:b w:val="0"/>
          <w:i/>
          <w:smallCaps w:val="0"/>
          <w:strike w:val="0"/>
          <w:color w:val="000000"/>
          <w:u w:val="single"/>
        </w:rPr>
        <w:t>By the end of the study</w:t>
      </w:r>
      <w:r>
        <w:rPr>
          <w:b w:val="0"/>
          <w:i w:val="0"/>
          <w:smallCaps w:val="0"/>
          <w:strike w:val="0"/>
          <w:sz w:val="16"/>
          <w:u w:val="none"/>
        </w:rPr>
        <w:t xml:space="preserve">, in 2003, </w:t>
      </w:r>
      <w:r>
        <w:rPr>
          <w:b w:val="0"/>
          <w:i/>
          <w:smallCaps w:val="0"/>
          <w:strike w:val="0"/>
          <w:color w:val="000000"/>
          <w:u w:val="single"/>
        </w:rPr>
        <w:t xml:space="preserve">the </w:t>
      </w:r>
      <w:r>
        <w:rPr>
          <w:b w:val="0"/>
          <w:i/>
          <w:smallCaps w:val="0"/>
          <w:strike w:val="0"/>
          <w:color w:val="000000"/>
          <w:highlight w:val="green"/>
          <w:u w:val="single"/>
        </w:rPr>
        <w:t>experts</w:t>
      </w:r>
      <w:r>
        <w:rPr>
          <w:b w:val="0"/>
          <w:i/>
          <w:smallCaps w:val="0"/>
          <w:strike w:val="0"/>
          <w:color w:val="000000"/>
          <w:u w:val="single"/>
        </w:rPr>
        <w:t xml:space="preserve"> had </w:t>
      </w:r>
      <w:r>
        <w:rPr>
          <w:b w:val="0"/>
          <w:i/>
          <w:smallCaps w:val="0"/>
          <w:strike w:val="0"/>
          <w:color w:val="000000"/>
          <w:highlight w:val="green"/>
          <w:u w:val="single"/>
        </w:rPr>
        <w:t xml:space="preserve">made </w:t>
      </w:r>
      <w:r>
        <w:rPr>
          <w:b/>
          <w:i w:val="0"/>
          <w:smallCaps w:val="0"/>
          <w:strike w:val="0"/>
          <w:sz w:val="22"/>
          <w:highlight w:val="green"/>
          <w:u w:val="single"/>
        </w:rPr>
        <w:t>82,361</w:t>
      </w:r>
      <w:r>
        <w:rPr>
          <w:b w:val="0"/>
          <w:i/>
          <w:smallCaps w:val="0"/>
          <w:strike w:val="0"/>
          <w:color w:val="000000"/>
          <w:highlight w:val="green"/>
          <w:u w:val="single"/>
        </w:rPr>
        <w:t xml:space="preserve"> forecasts</w:t>
      </w:r>
      <w:r>
        <w:rPr>
          <w:b w:val="0"/>
          <w:i w:val="0"/>
          <w:smallCaps w:val="0"/>
          <w:strike w:val="0"/>
          <w:sz w:val="16"/>
          <w:u w:val="none"/>
        </w:rPr>
        <w:t xml:space="preserve">. </w:t>
      </w:r>
      <w:r>
        <w:rPr>
          <w:b w:val="0"/>
          <w:i/>
          <w:smallCaps w:val="0"/>
          <w:strike w:val="0"/>
          <w:color w:val="000000"/>
          <w:u w:val="single"/>
        </w:rPr>
        <w:t>Tetlock</w:t>
      </w:r>
      <w:r>
        <w:rPr>
          <w:b w:val="0"/>
          <w:i w:val="0"/>
          <w:smallCaps w:val="0"/>
          <w:strike w:val="0"/>
          <w:sz w:val="16"/>
          <w:u w:val="none"/>
        </w:rPr>
        <w:t xml:space="preserve"> also </w:t>
      </w:r>
      <w:r>
        <w:rPr>
          <w:b w:val="0"/>
          <w:i/>
          <w:smallCaps w:val="0"/>
          <w:strike w:val="0"/>
          <w:color w:val="000000"/>
          <w:u w:val="single"/>
        </w:rPr>
        <w:t>asked</w:t>
      </w:r>
      <w:r>
        <w:rPr>
          <w:b w:val="0"/>
          <w:i w:val="0"/>
          <w:smallCaps w:val="0"/>
          <w:strike w:val="0"/>
          <w:sz w:val="16"/>
          <w:u w:val="none"/>
        </w:rPr>
        <w:t xml:space="preserve"> </w:t>
      </w:r>
      <w:r>
        <w:rPr>
          <w:b w:val="0"/>
          <w:i/>
          <w:smallCaps w:val="0"/>
          <w:strike w:val="0"/>
          <w:color w:val="000000"/>
          <w:u w:val="single"/>
        </w:rPr>
        <w:t>questions designed to determine how they reached their judgments</w:t>
      </w:r>
      <w:r>
        <w:rPr>
          <w:b w:val="0"/>
          <w:i w:val="0"/>
          <w:smallCaps w:val="0"/>
          <w:strike w:val="0"/>
          <w:sz w:val="16"/>
          <w:u w:val="none"/>
        </w:rPr>
        <w:t xml:space="preserve">, how they reacted when their predictions proved to be wrong, how they evaluated new information that did not support their views, and how they assessed the probability that rival theories and predictions were accurate. </w:t>
      </w:r>
      <w:r>
        <w:rPr>
          <w:b w:val="0"/>
          <w:i/>
          <w:smallCaps w:val="0"/>
          <w:strike w:val="0"/>
          <w:color w:val="000000"/>
          <w:u w:val="single"/>
        </w:rPr>
        <w:t>Tetlock got a statistical handle</w:t>
      </w:r>
      <w:r>
        <w:rPr>
          <w:b w:val="0"/>
          <w:i w:val="0"/>
          <w:smallCaps w:val="0"/>
          <w:strike w:val="0"/>
          <w:sz w:val="16"/>
          <w:u w:val="none"/>
        </w:rPr>
        <w:t xml:space="preserve"> on his task </w:t>
      </w:r>
      <w:r>
        <w:rPr>
          <w:b w:val="0"/>
          <w:i/>
          <w:smallCaps w:val="0"/>
          <w:strike w:val="0"/>
          <w:color w:val="000000"/>
          <w:u w:val="single"/>
        </w:rPr>
        <w:t>by putting most of the forecasting</w:t>
      </w:r>
      <w:r>
        <w:rPr>
          <w:b w:val="0"/>
          <w:i w:val="0"/>
          <w:smallCaps w:val="0"/>
          <w:strike w:val="0"/>
          <w:sz w:val="16"/>
          <w:u w:val="none"/>
        </w:rPr>
        <w:t xml:space="preserve"> questions </w:t>
      </w:r>
      <w:r>
        <w:rPr>
          <w:b w:val="0"/>
          <w:i/>
          <w:smallCaps w:val="0"/>
          <w:strike w:val="0"/>
          <w:color w:val="000000"/>
          <w:u w:val="single"/>
        </w:rPr>
        <w:t>into a “three possible futures” form</w:t>
      </w:r>
      <w:r>
        <w:rPr>
          <w:b w:val="0"/>
          <w:i w:val="0"/>
          <w:smallCaps w:val="0"/>
          <w:strike w:val="0"/>
          <w:sz w:val="16"/>
          <w:u w:val="none"/>
        </w:rPr>
        <w:t xml:space="preserve">. </w:t>
      </w:r>
      <w:r>
        <w:rPr>
          <w:b w:val="0"/>
          <w:i/>
          <w:smallCaps w:val="0"/>
          <w:strike w:val="0"/>
          <w:color w:val="000000"/>
          <w:u w:val="single"/>
        </w:rPr>
        <w:t>The respondents were asked to rate</w:t>
      </w:r>
      <w:r>
        <w:rPr>
          <w:b w:val="0"/>
          <w:i w:val="0"/>
          <w:smallCaps w:val="0"/>
          <w:strike w:val="0"/>
          <w:sz w:val="16"/>
          <w:u w:val="none"/>
        </w:rPr>
        <w:t xml:space="preserve"> the probability of </w:t>
      </w:r>
      <w:r>
        <w:rPr>
          <w:b w:val="0"/>
          <w:i/>
          <w:smallCaps w:val="0"/>
          <w:strike w:val="0"/>
          <w:color w:val="000000"/>
          <w:u w:val="single"/>
        </w:rPr>
        <w:t>three alternative outcomes</w:t>
      </w:r>
      <w:r>
        <w:rPr>
          <w:b w:val="0"/>
          <w:i w:val="0"/>
          <w:smallCaps w:val="0"/>
          <w:strike w:val="0"/>
          <w:sz w:val="16"/>
          <w:u w:val="none"/>
        </w:rPr>
        <w:t xml:space="preserve">: the persistence of the status quo, more of something (political freedom, economic growth), or less of something (repression, recession). And he measured his experts on two dimensions: how good they were at guessing probabilities (did all the things they said had an x per cent chance of happening happen x per cent of the time?), and how accurate they were at predicting specific outcomes. The results were unimpressive. On the first scale, </w:t>
      </w:r>
      <w:r>
        <w:rPr>
          <w:b w:val="0"/>
          <w:i/>
          <w:smallCaps w:val="0"/>
          <w:strike w:val="0"/>
          <w:color w:val="000000"/>
          <w:u w:val="single"/>
        </w:rPr>
        <w:t>the experts</w:t>
      </w:r>
      <w:r>
        <w:rPr>
          <w:b/>
          <w:i w:val="0"/>
          <w:smallCaps w:val="0"/>
          <w:strike w:val="0"/>
          <w:sz w:val="22"/>
          <w:u w:val="single"/>
        </w:rPr>
        <w:t xml:space="preserve"> </w:t>
      </w:r>
      <w:r>
        <w:rPr>
          <w:b/>
          <w:i w:val="0"/>
          <w:smallCaps w:val="0"/>
          <w:strike w:val="0"/>
          <w:sz w:val="22"/>
          <w:highlight w:val="green"/>
          <w:u w:val="single"/>
        </w:rPr>
        <w:t>performed worse than</w:t>
      </w:r>
      <w:r>
        <w:rPr>
          <w:b w:val="0"/>
          <w:i/>
          <w:smallCaps w:val="0"/>
          <w:strike w:val="0"/>
          <w:color w:val="000000"/>
          <w:u w:val="single"/>
        </w:rPr>
        <w:t xml:space="preserve"> they would have</w:t>
      </w:r>
      <w:r>
        <w:rPr>
          <w:b w:val="0"/>
          <w:i w:val="0"/>
          <w:smallCaps w:val="0"/>
          <w:strike w:val="0"/>
          <w:sz w:val="16"/>
          <w:u w:val="none"/>
        </w:rPr>
        <w:t xml:space="preserve"> </w:t>
      </w:r>
      <w:r>
        <w:rPr>
          <w:b w:val="0"/>
          <w:i/>
          <w:smallCaps w:val="0"/>
          <w:strike w:val="0"/>
          <w:color w:val="000000"/>
          <w:u w:val="single"/>
        </w:rPr>
        <w:t>if they had simply assigned</w:t>
      </w:r>
      <w:r>
        <w:rPr>
          <w:b w:val="0"/>
          <w:i w:val="0"/>
          <w:smallCaps w:val="0"/>
          <w:strike w:val="0"/>
          <w:sz w:val="16"/>
          <w:u w:val="none"/>
        </w:rPr>
        <w:t xml:space="preserve"> </w:t>
      </w:r>
      <w:r>
        <w:rPr>
          <w:b w:val="0"/>
          <w:i/>
          <w:smallCaps w:val="0"/>
          <w:strike w:val="0"/>
          <w:color w:val="000000"/>
          <w:highlight w:val="green"/>
          <w:u w:val="single"/>
        </w:rPr>
        <w:t xml:space="preserve">an </w:t>
      </w:r>
      <w:r>
        <w:rPr>
          <w:b/>
          <w:i w:val="0"/>
          <w:smallCaps w:val="0"/>
          <w:strike w:val="0"/>
          <w:sz w:val="22"/>
          <w:highlight w:val="green"/>
          <w:u w:val="single"/>
        </w:rPr>
        <w:t>equal probability</w:t>
      </w:r>
      <w:r>
        <w:rPr>
          <w:b/>
          <w:i w:val="0"/>
          <w:smallCaps w:val="0"/>
          <w:strike w:val="0"/>
          <w:sz w:val="22"/>
          <w:u w:val="single"/>
        </w:rPr>
        <w:t xml:space="preserve"> to all three outcomes</w:t>
      </w:r>
      <w:r>
        <w:rPr>
          <w:b w:val="0"/>
          <w:i w:val="0"/>
          <w:smallCaps w:val="0"/>
          <w:strike w:val="0"/>
          <w:sz w:val="16"/>
          <w:u w:val="none"/>
        </w:rPr>
        <w:t xml:space="preserve">—if they had given each possible future a thirty-three-per-cent chance of occurring. </w:t>
      </w:r>
      <w:r>
        <w:rPr>
          <w:b/>
          <w:i w:val="0"/>
          <w:smallCaps w:val="0"/>
          <w:strike w:val="0"/>
          <w:sz w:val="22"/>
          <w:highlight w:val="green"/>
          <w:u w:val="single"/>
        </w:rPr>
        <w:t>Human beings</w:t>
      </w:r>
      <w:r>
        <w:rPr>
          <w:b w:val="0"/>
          <w:i w:val="0"/>
          <w:smallCaps w:val="0"/>
          <w:strike w:val="0"/>
          <w:sz w:val="16"/>
          <w:u w:val="none"/>
        </w:rPr>
        <w:t xml:space="preserve"> </w:t>
      </w:r>
      <w:r>
        <w:rPr>
          <w:b w:val="0"/>
          <w:i/>
          <w:smallCaps w:val="0"/>
          <w:strike w:val="0"/>
          <w:color w:val="000000"/>
          <w:highlight w:val="green"/>
          <w:u w:val="single"/>
        </w:rPr>
        <w:t xml:space="preserve">who </w:t>
      </w:r>
      <w:r>
        <w:rPr>
          <w:b/>
          <w:i w:val="0"/>
          <w:smallCaps w:val="0"/>
          <w:strike w:val="0"/>
          <w:sz w:val="22"/>
          <w:highlight w:val="green"/>
          <w:u w:val="single"/>
        </w:rPr>
        <w:t>spend their lives</w:t>
      </w:r>
      <w:r>
        <w:rPr>
          <w:b w:val="0"/>
          <w:i/>
          <w:smallCaps w:val="0"/>
          <w:strike w:val="0"/>
          <w:color w:val="000000"/>
          <w:u w:val="single"/>
        </w:rPr>
        <w:t xml:space="preserve"> </w:t>
      </w:r>
      <w:r>
        <w:rPr>
          <w:b w:val="0"/>
          <w:i/>
          <w:smallCaps w:val="0"/>
          <w:strike w:val="0"/>
          <w:color w:val="000000"/>
          <w:highlight w:val="green"/>
          <w:u w:val="single"/>
        </w:rPr>
        <w:t>studying</w:t>
      </w:r>
      <w:r>
        <w:rPr>
          <w:b w:val="0"/>
          <w:i/>
          <w:smallCaps w:val="0"/>
          <w:strike w:val="0"/>
          <w:color w:val="000000"/>
          <w:u w:val="single"/>
        </w:rPr>
        <w:t xml:space="preserve"> the state of </w:t>
      </w:r>
      <w:r>
        <w:rPr>
          <w:b/>
          <w:i w:val="0"/>
          <w:smallCaps w:val="0"/>
          <w:strike w:val="0"/>
          <w:sz w:val="22"/>
          <w:highlight w:val="green"/>
          <w:u w:val="single"/>
        </w:rPr>
        <w:t>the world</w:t>
      </w:r>
      <w:r>
        <w:rPr>
          <w:b w:val="0"/>
          <w:i w:val="0"/>
          <w:smallCaps w:val="0"/>
          <w:strike w:val="0"/>
          <w:sz w:val="16"/>
          <w:u w:val="none"/>
        </w:rPr>
        <w:t xml:space="preserve">, in other words, </w:t>
      </w:r>
      <w:r>
        <w:rPr>
          <w:b w:val="0"/>
          <w:i/>
          <w:smallCaps w:val="0"/>
          <w:strike w:val="0"/>
          <w:color w:val="000000"/>
          <w:highlight w:val="green"/>
          <w:u w:val="single"/>
        </w:rPr>
        <w:t xml:space="preserve">are </w:t>
      </w:r>
      <w:r>
        <w:rPr>
          <w:b/>
          <w:i w:val="0"/>
          <w:smallCaps w:val="0"/>
          <w:strike w:val="0"/>
          <w:sz w:val="22"/>
          <w:highlight w:val="green"/>
          <w:u w:val="single"/>
        </w:rPr>
        <w:t>poorer forecasters</w:t>
      </w:r>
      <w:r>
        <w:rPr>
          <w:b w:val="0"/>
          <w:i/>
          <w:smallCaps w:val="0"/>
          <w:strike w:val="0"/>
          <w:color w:val="000000"/>
          <w:highlight w:val="green"/>
          <w:u w:val="single"/>
        </w:rPr>
        <w:t xml:space="preserve"> than </w:t>
      </w:r>
      <w:r>
        <w:rPr>
          <w:b/>
          <w:i w:val="0"/>
          <w:smallCaps w:val="0"/>
          <w:strike w:val="0"/>
          <w:sz w:val="22"/>
          <w:highlight w:val="green"/>
          <w:u w:val="single"/>
        </w:rPr>
        <w:t>dart-throwing monkeys</w:t>
      </w:r>
      <w:r>
        <w:rPr>
          <w:b w:val="0"/>
          <w:i w:val="0"/>
          <w:smallCaps w:val="0"/>
          <w:strike w:val="0"/>
          <w:sz w:val="16"/>
          <w:u w:val="none"/>
        </w:rPr>
        <w:t xml:space="preserve">, </w:t>
      </w:r>
      <w:r>
        <w:rPr>
          <w:b w:val="0"/>
          <w:i/>
          <w:smallCaps w:val="0"/>
          <w:strike w:val="0"/>
          <w:color w:val="000000"/>
          <w:u w:val="single"/>
        </w:rPr>
        <w:t xml:space="preserve">who would have distributed their picks evenly over the three choices. </w:t>
      </w:r>
      <w:r>
        <w:rPr>
          <w:b w:val="0"/>
          <w:i w:val="0"/>
          <w:smallCaps w:val="0"/>
          <w:strike w:val="0"/>
          <w:sz w:val="16"/>
          <w:u w:val="none"/>
        </w:rPr>
        <w:t xml:space="preserve">Tetlock also found that </w:t>
      </w:r>
      <w:r>
        <w:rPr>
          <w:b/>
          <w:i w:val="0"/>
          <w:smallCaps w:val="0"/>
          <w:strike w:val="0"/>
          <w:sz w:val="22"/>
          <w:highlight w:val="green"/>
          <w:u w:val="single"/>
        </w:rPr>
        <w:t>specialists</w:t>
      </w:r>
      <w:r>
        <w:rPr>
          <w:b w:val="0"/>
          <w:i/>
          <w:smallCaps w:val="0"/>
          <w:strike w:val="0"/>
          <w:color w:val="000000"/>
          <w:highlight w:val="green"/>
          <w:u w:val="single"/>
        </w:rPr>
        <w:t xml:space="preserve"> are</w:t>
      </w:r>
      <w:r>
        <w:rPr>
          <w:b w:val="0"/>
          <w:i/>
          <w:smallCaps w:val="0"/>
          <w:strike w:val="0"/>
          <w:color w:val="000000"/>
          <w:u w:val="single"/>
        </w:rPr>
        <w:t xml:space="preserve"> </w:t>
      </w:r>
      <w:r>
        <w:rPr>
          <w:b/>
          <w:i w:val="0"/>
          <w:smallCaps w:val="0"/>
          <w:strike w:val="0"/>
          <w:sz w:val="22"/>
          <w:highlight w:val="green"/>
          <w:u w:val="single"/>
        </w:rPr>
        <w:t>not significantly</w:t>
      </w:r>
      <w:r>
        <w:rPr>
          <w:b w:val="0"/>
          <w:i w:val="0"/>
          <w:smallCaps w:val="0"/>
          <w:strike w:val="0"/>
          <w:sz w:val="16"/>
          <w:u w:val="none"/>
        </w:rPr>
        <w:t xml:space="preserve"> </w:t>
      </w:r>
      <w:r>
        <w:rPr>
          <w:b w:val="0"/>
          <w:i/>
          <w:smallCaps w:val="0"/>
          <w:strike w:val="0"/>
          <w:color w:val="000000"/>
          <w:highlight w:val="green"/>
          <w:u w:val="single"/>
        </w:rPr>
        <w:t>more reliable</w:t>
      </w:r>
      <w:r>
        <w:rPr>
          <w:b w:val="0"/>
          <w:i/>
          <w:smallCaps w:val="0"/>
          <w:strike w:val="0"/>
          <w:color w:val="000000"/>
          <w:u w:val="single"/>
        </w:rPr>
        <w:t xml:space="preserve"> </w:t>
      </w:r>
      <w:r>
        <w:rPr>
          <w:b w:val="0"/>
          <w:i/>
          <w:smallCaps w:val="0"/>
          <w:strike w:val="0"/>
          <w:color w:val="000000"/>
          <w:highlight w:val="green"/>
          <w:u w:val="single"/>
        </w:rPr>
        <w:t xml:space="preserve">than </w:t>
      </w:r>
      <w:r>
        <w:rPr>
          <w:b/>
          <w:i w:val="0"/>
          <w:smallCaps w:val="0"/>
          <w:strike w:val="0"/>
          <w:sz w:val="22"/>
          <w:highlight w:val="green"/>
          <w:u w:val="single"/>
        </w:rPr>
        <w:t>non-specialists</w:t>
      </w:r>
      <w:r>
        <w:rPr>
          <w:b w:val="0"/>
          <w:i/>
          <w:smallCaps w:val="0"/>
          <w:strike w:val="0"/>
          <w:color w:val="000000"/>
          <w:u w:val="single"/>
        </w:rPr>
        <w:t xml:space="preserve"> in guessing what is going to happen</w:t>
      </w:r>
      <w:r>
        <w:rPr>
          <w:b w:val="0"/>
          <w:i w:val="0"/>
          <w:smallCaps w:val="0"/>
          <w:strike w:val="0"/>
          <w:sz w:val="16"/>
          <w:u w:val="none"/>
        </w:rPr>
        <w:t xml:space="preserve"> in the region they study. Knowing a little might make someone a more reliable forecaster, but Tetlock found that </w:t>
      </w:r>
      <w:r>
        <w:rPr>
          <w:b w:val="0"/>
          <w:i/>
          <w:smallCaps w:val="0"/>
          <w:strike w:val="0"/>
          <w:color w:val="000000"/>
          <w:u w:val="single"/>
        </w:rPr>
        <w:t>knowing a lot can actually make a person less reliable</w:t>
      </w:r>
      <w:r>
        <w:rPr>
          <w:b w:val="0"/>
          <w:i w:val="0"/>
          <w:smallCaps w:val="0"/>
          <w:strike w:val="0"/>
          <w:sz w:val="16"/>
          <w:u w:val="none"/>
        </w:rPr>
        <w:t>. “</w:t>
      </w:r>
      <w:r>
        <w:rPr>
          <w:b w:val="0"/>
          <w:i/>
          <w:smallCaps w:val="0"/>
          <w:strike w:val="0"/>
          <w:color w:val="000000"/>
          <w:highlight w:val="green"/>
          <w:u w:val="single"/>
        </w:rPr>
        <w:t>We reach</w:t>
      </w:r>
      <w:r>
        <w:rPr>
          <w:b w:val="0"/>
          <w:i/>
          <w:smallCaps w:val="0"/>
          <w:strike w:val="0"/>
          <w:color w:val="000000"/>
          <w:u w:val="single"/>
        </w:rPr>
        <w:t xml:space="preserve"> the point of </w:t>
      </w:r>
      <w:r>
        <w:rPr>
          <w:b/>
          <w:i w:val="0"/>
          <w:smallCaps w:val="0"/>
          <w:strike w:val="0"/>
          <w:sz w:val="22"/>
          <w:highlight w:val="green"/>
          <w:u w:val="single"/>
        </w:rPr>
        <w:t>diminishing</w:t>
      </w:r>
      <w:r>
        <w:rPr>
          <w:b w:val="0"/>
          <w:i/>
          <w:smallCaps w:val="0"/>
          <w:strike w:val="0"/>
          <w:color w:val="000000"/>
          <w:u w:val="single"/>
        </w:rPr>
        <w:t xml:space="preserve"> marginal </w:t>
      </w:r>
      <w:r>
        <w:rPr>
          <w:b/>
          <w:i w:val="0"/>
          <w:smallCaps w:val="0"/>
          <w:strike w:val="0"/>
          <w:sz w:val="22"/>
          <w:highlight w:val="green"/>
          <w:u w:val="single"/>
        </w:rPr>
        <w:t>predictive returns</w:t>
      </w:r>
      <w:r>
        <w:rPr>
          <w:b w:val="0"/>
          <w:i/>
          <w:smallCaps w:val="0"/>
          <w:strike w:val="0"/>
          <w:color w:val="000000"/>
          <w:highlight w:val="green"/>
          <w:u w:val="single"/>
        </w:rPr>
        <w:t xml:space="preserve"> </w:t>
      </w:r>
      <w:r>
        <w:rPr>
          <w:b w:val="0"/>
          <w:i/>
          <w:smallCaps w:val="0"/>
          <w:strike w:val="0"/>
          <w:color w:val="000000"/>
          <w:u w:val="single"/>
        </w:rPr>
        <w:t xml:space="preserve">for knowledge </w:t>
      </w:r>
      <w:r>
        <w:rPr>
          <w:b/>
          <w:i w:val="0"/>
          <w:smallCaps w:val="0"/>
          <w:strike w:val="0"/>
          <w:sz w:val="22"/>
          <w:highlight w:val="green"/>
          <w:u w:val="single"/>
        </w:rPr>
        <w:t>disconcertingly quickly</w:t>
      </w:r>
      <w:r>
        <w:rPr>
          <w:b w:val="0"/>
          <w:i w:val="0"/>
          <w:smallCaps w:val="0"/>
          <w:strike w:val="0"/>
          <w:sz w:val="16"/>
          <w:highlight w:val="green"/>
          <w:u w:val="none"/>
        </w:rPr>
        <w:t>,</w:t>
      </w:r>
      <w:r>
        <w:rPr>
          <w:b w:val="0"/>
          <w:i w:val="0"/>
          <w:smallCaps w:val="0"/>
          <w:strike w:val="0"/>
          <w:sz w:val="16"/>
          <w:u w:val="none"/>
        </w:rPr>
        <w:t xml:space="preserve">” he reports. “In this age of academic hyperspecialization, </w:t>
      </w:r>
      <w:r>
        <w:rPr>
          <w:b/>
          <w:i w:val="0"/>
          <w:smallCaps w:val="0"/>
          <w:strike w:val="0"/>
          <w:sz w:val="22"/>
          <w:highlight w:val="green"/>
          <w:u w:val="single"/>
        </w:rPr>
        <w:t>there is no reason</w:t>
      </w:r>
      <w:r>
        <w:rPr>
          <w:b w:val="0"/>
          <w:i/>
          <w:smallCaps w:val="0"/>
          <w:strike w:val="0"/>
          <w:color w:val="000000"/>
          <w:u w:val="single"/>
        </w:rPr>
        <w:t xml:space="preserve"> for supposing that contributors to </w:t>
      </w:r>
      <w:r>
        <w:rPr>
          <w:b/>
          <w:i w:val="0"/>
          <w:smallCaps w:val="0"/>
          <w:strike w:val="0"/>
          <w:sz w:val="22"/>
          <w:highlight w:val="green"/>
          <w:u w:val="single"/>
        </w:rPr>
        <w:t>top journals</w:t>
      </w:r>
      <w:r>
        <w:rPr>
          <w:b w:val="0"/>
          <w:i w:val="0"/>
          <w:smallCaps w:val="0"/>
          <w:strike w:val="0"/>
          <w:sz w:val="16"/>
          <w:u w:val="none"/>
        </w:rPr>
        <w:t>—distinguished political scientists, area study specialists, economists, and so on—</w:t>
      </w:r>
      <w:r>
        <w:rPr>
          <w:b w:val="0"/>
          <w:i/>
          <w:smallCaps w:val="0"/>
          <w:strike w:val="0"/>
          <w:color w:val="000000"/>
          <w:highlight w:val="green"/>
          <w:u w:val="single"/>
        </w:rPr>
        <w:t xml:space="preserve">are </w:t>
      </w:r>
      <w:r>
        <w:rPr>
          <w:b/>
          <w:i w:val="0"/>
          <w:smallCaps w:val="0"/>
          <w:strike w:val="0"/>
          <w:sz w:val="22"/>
          <w:highlight w:val="green"/>
          <w:u w:val="single"/>
        </w:rPr>
        <w:t>any better than</w:t>
      </w:r>
      <w:r>
        <w:rPr>
          <w:b w:val="0"/>
          <w:i/>
          <w:smallCaps w:val="0"/>
          <w:strike w:val="0"/>
          <w:color w:val="000000"/>
          <w:u w:val="single"/>
        </w:rPr>
        <w:t xml:space="preserve"> journalists or </w:t>
      </w:r>
      <w:r>
        <w:rPr>
          <w:b/>
          <w:i w:val="0"/>
          <w:smallCaps w:val="0"/>
          <w:strike w:val="0"/>
          <w:sz w:val="22"/>
          <w:highlight w:val="green"/>
          <w:u w:val="single"/>
        </w:rPr>
        <w:t>attentive readers</w:t>
      </w:r>
      <w:r>
        <w:rPr>
          <w:b w:val="0"/>
          <w:i w:val="0"/>
          <w:smallCaps w:val="0"/>
          <w:strike w:val="0"/>
          <w:sz w:val="16"/>
          <w:u w:val="none"/>
        </w:rPr>
        <w:t xml:space="preserve"> of the New York Times </w:t>
      </w:r>
      <w:r>
        <w:rPr>
          <w:b w:val="0"/>
          <w:i/>
          <w:smallCaps w:val="0"/>
          <w:strike w:val="0"/>
          <w:color w:val="000000"/>
          <w:u w:val="single"/>
        </w:rPr>
        <w:t>in ‘reading’ emerging situations</w:t>
      </w:r>
      <w:r>
        <w:rPr>
          <w:b w:val="0"/>
          <w:i w:val="0"/>
          <w:smallCaps w:val="0"/>
          <w:strike w:val="0"/>
          <w:sz w:val="16"/>
          <w:u w:val="none"/>
        </w:rPr>
        <w:t xml:space="preserve">.” And the more famous the forecaster the more overblown the forecasts. “Experts in demand,” Tetlock says, “were more overconfident than their colleagues who eked out existences far from the limelight.” People who are not experts in the psychology of expertise are likely (I predict) to find Tetlock’s results a surprise and a matter for concern. For psychologists, though, nothing could be less surprising. </w:t>
      </w:r>
      <w:r>
        <w:rPr>
          <w:b w:val="0"/>
          <w:i/>
          <w:smallCaps w:val="0"/>
          <w:strike w:val="0"/>
          <w:color w:val="000000"/>
          <w:u w:val="single"/>
        </w:rPr>
        <w:t xml:space="preserve">“Expert Political Judgment” is just one of </w:t>
      </w:r>
      <w:r>
        <w:rPr>
          <w:b w:val="0"/>
          <w:i/>
          <w:smallCaps w:val="0"/>
          <w:strike w:val="0"/>
          <w:color w:val="000000"/>
          <w:highlight w:val="green"/>
          <w:u w:val="single"/>
        </w:rPr>
        <w:t xml:space="preserve">more than a </w:t>
      </w:r>
      <w:r>
        <w:rPr>
          <w:b/>
          <w:i w:val="0"/>
          <w:smallCaps w:val="0"/>
          <w:strike w:val="0"/>
          <w:sz w:val="22"/>
          <w:highlight w:val="green"/>
          <w:u w:val="single"/>
        </w:rPr>
        <w:t>hundred studies</w:t>
      </w:r>
      <w:r>
        <w:rPr>
          <w:b w:val="0"/>
          <w:i w:val="0"/>
          <w:smallCaps w:val="0"/>
          <w:strike w:val="0"/>
          <w:sz w:val="16"/>
          <w:u w:val="none"/>
        </w:rPr>
        <w:t xml:space="preserve"> </w:t>
      </w:r>
      <w:r>
        <w:rPr>
          <w:b w:val="0"/>
          <w:i/>
          <w:smallCaps w:val="0"/>
          <w:strike w:val="0"/>
          <w:color w:val="000000"/>
          <w:u w:val="single"/>
        </w:rPr>
        <w:t>that have pitted experts</w:t>
      </w:r>
      <w:r>
        <w:rPr>
          <w:b w:val="0"/>
          <w:i w:val="0"/>
          <w:smallCaps w:val="0"/>
          <w:strike w:val="0"/>
          <w:sz w:val="16"/>
          <w:u w:val="none"/>
        </w:rPr>
        <w:t xml:space="preserve"> </w:t>
      </w:r>
      <w:r>
        <w:rPr>
          <w:b w:val="0"/>
          <w:i/>
          <w:smallCaps w:val="0"/>
          <w:strike w:val="0"/>
          <w:color w:val="000000"/>
          <w:u w:val="single"/>
        </w:rPr>
        <w:t xml:space="preserve">against </w:t>
      </w:r>
      <w:r>
        <w:rPr>
          <w:b/>
          <w:i w:val="0"/>
          <w:smallCaps w:val="0"/>
          <w:strike w:val="0"/>
          <w:sz w:val="22"/>
          <w:u w:val="single"/>
        </w:rPr>
        <w:t>statistical</w:t>
      </w:r>
      <w:r>
        <w:rPr>
          <w:b w:val="0"/>
          <w:i w:val="0"/>
          <w:smallCaps w:val="0"/>
          <w:strike w:val="0"/>
          <w:sz w:val="16"/>
          <w:u w:val="none"/>
        </w:rPr>
        <w:t xml:space="preserve"> or actuarial </w:t>
      </w:r>
      <w:r>
        <w:rPr>
          <w:b/>
          <w:i w:val="0"/>
          <w:smallCaps w:val="0"/>
          <w:strike w:val="0"/>
          <w:sz w:val="22"/>
          <w:u w:val="single"/>
        </w:rPr>
        <w:t>formulas</w:t>
      </w:r>
      <w:r>
        <w:rPr>
          <w:b w:val="0"/>
          <w:i w:val="0"/>
          <w:smallCaps w:val="0"/>
          <w:strike w:val="0"/>
          <w:sz w:val="16"/>
          <w:u w:val="none"/>
        </w:rPr>
        <w:t xml:space="preserve">, </w:t>
      </w:r>
      <w:r>
        <w:rPr>
          <w:b w:val="0"/>
          <w:i/>
          <w:smallCaps w:val="0"/>
          <w:strike w:val="0"/>
          <w:color w:val="000000"/>
          <w:u w:val="single"/>
        </w:rPr>
        <w:t xml:space="preserve">and </w:t>
      </w:r>
      <w:r>
        <w:rPr>
          <w:b w:val="0"/>
          <w:i/>
          <w:smallCaps w:val="0"/>
          <w:strike w:val="0"/>
          <w:color w:val="000000"/>
          <w:highlight w:val="green"/>
          <w:u w:val="single"/>
        </w:rPr>
        <w:t>in almost all of those</w:t>
      </w:r>
      <w:r>
        <w:rPr>
          <w:b w:val="0"/>
          <w:i/>
          <w:smallCaps w:val="0"/>
          <w:strike w:val="0"/>
          <w:color w:val="000000"/>
          <w:u w:val="single"/>
        </w:rPr>
        <w:t xml:space="preserve"> studies</w:t>
      </w:r>
      <w:r>
        <w:rPr>
          <w:b w:val="0"/>
          <w:i w:val="0"/>
          <w:smallCaps w:val="0"/>
          <w:strike w:val="0"/>
          <w:sz w:val="16"/>
          <w:u w:val="none"/>
        </w:rPr>
        <w:t xml:space="preserve"> </w:t>
      </w:r>
      <w:r>
        <w:rPr>
          <w:b w:val="0"/>
          <w:i/>
          <w:smallCaps w:val="0"/>
          <w:strike w:val="0"/>
          <w:color w:val="000000"/>
          <w:u w:val="single"/>
        </w:rPr>
        <w:t xml:space="preserve">the </w:t>
      </w:r>
      <w:r>
        <w:rPr>
          <w:b/>
          <w:i w:val="0"/>
          <w:smallCaps w:val="0"/>
          <w:strike w:val="0"/>
          <w:sz w:val="22"/>
          <w:highlight w:val="green"/>
          <w:u w:val="single"/>
        </w:rPr>
        <w:t>people</w:t>
      </w:r>
      <w:r>
        <w:rPr>
          <w:b w:val="0"/>
          <w:i/>
          <w:smallCaps w:val="0"/>
          <w:strike w:val="0"/>
          <w:color w:val="000000"/>
          <w:u w:val="single"/>
        </w:rPr>
        <w:t xml:space="preserve"> either </w:t>
      </w:r>
      <w:r>
        <w:rPr>
          <w:b/>
          <w:i w:val="0"/>
          <w:smallCaps w:val="0"/>
          <w:strike w:val="0"/>
          <w:sz w:val="22"/>
          <w:highlight w:val="green"/>
          <w:u w:val="single"/>
        </w:rPr>
        <w:t>do no better</w:t>
      </w:r>
      <w:r>
        <w:rPr>
          <w:b w:val="0"/>
          <w:i w:val="0"/>
          <w:smallCaps w:val="0"/>
          <w:strike w:val="0"/>
          <w:sz w:val="16"/>
          <w:u w:val="none"/>
        </w:rPr>
        <w:t xml:space="preserve"> </w:t>
      </w:r>
      <w:r>
        <w:rPr>
          <w:b w:val="0"/>
          <w:i/>
          <w:smallCaps w:val="0"/>
          <w:strike w:val="0"/>
          <w:color w:val="000000"/>
          <w:u w:val="single"/>
        </w:rPr>
        <w:t>than the formulas</w:t>
      </w:r>
      <w:r>
        <w:rPr>
          <w:b w:val="0"/>
          <w:i w:val="0"/>
          <w:smallCaps w:val="0"/>
          <w:strike w:val="0"/>
          <w:sz w:val="16"/>
          <w:u w:val="none"/>
        </w:rPr>
        <w:t xml:space="preserve"> or do worse. In one study, college counsellors were given information about a group of high-school students and asked to predict their freshman grades in college. The counsellors had access to test scores, grades, the results of personality and vocational tests, and personal statements from the students, whom they were also permitted to interview. Predictions that were produced by a formula using just test scores and grades were more accurate. There are also many studies showing that expertise and experience do not make someone a better reader of the evidence. In one,</w:t>
      </w:r>
      <w:r>
        <w:rPr>
          <w:b w:val="0"/>
          <w:i/>
          <w:smallCaps w:val="0"/>
          <w:strike w:val="0"/>
          <w:color w:val="000000"/>
          <w:u w:val="single"/>
        </w:rPr>
        <w:t xml:space="preserve"> data from a test used to diagnose brain damage were given to a group of clinical psychologists and their secretaries</w:t>
      </w:r>
      <w:r>
        <w:rPr>
          <w:b w:val="0"/>
          <w:i w:val="0"/>
          <w:smallCaps w:val="0"/>
          <w:strike w:val="0"/>
          <w:sz w:val="16"/>
          <w:u w:val="none"/>
        </w:rPr>
        <w:t xml:space="preserve">. The psychologists’ diagnoses were no better than the secretaries’. The experts’ trouble in Tetlock’s study is exactly the trouble that all human beings have: </w:t>
      </w:r>
      <w:r>
        <w:rPr>
          <w:b w:val="0"/>
          <w:i/>
          <w:smallCaps w:val="0"/>
          <w:strike w:val="0"/>
          <w:color w:val="000000"/>
          <w:highlight w:val="green"/>
          <w:u w:val="single"/>
        </w:rPr>
        <w:t xml:space="preserve">we fall </w:t>
      </w:r>
      <w:r>
        <w:rPr>
          <w:b/>
          <w:i w:val="0"/>
          <w:smallCaps w:val="0"/>
          <w:strike w:val="0"/>
          <w:sz w:val="22"/>
          <w:highlight w:val="green"/>
          <w:u w:val="single"/>
        </w:rPr>
        <w:t>in love</w:t>
      </w:r>
      <w:r>
        <w:rPr>
          <w:b w:val="0"/>
          <w:i/>
          <w:smallCaps w:val="0"/>
          <w:strike w:val="0"/>
          <w:color w:val="000000"/>
          <w:highlight w:val="green"/>
          <w:u w:val="single"/>
        </w:rPr>
        <w:t xml:space="preserve"> with </w:t>
      </w:r>
      <w:r>
        <w:rPr>
          <w:b/>
          <w:i w:val="0"/>
          <w:smallCaps w:val="0"/>
          <w:strike w:val="0"/>
          <w:sz w:val="22"/>
          <w:highlight w:val="green"/>
          <w:u w:val="single"/>
        </w:rPr>
        <w:t>our</w:t>
      </w:r>
      <w:r>
        <w:rPr>
          <w:b/>
          <w:i w:val="0"/>
          <w:smallCaps w:val="0"/>
          <w:strike w:val="0"/>
          <w:sz w:val="22"/>
          <w:u w:val="single"/>
        </w:rPr>
        <w:t xml:space="preserve"> </w:t>
      </w:r>
      <w:r>
        <w:rPr>
          <w:b/>
          <w:i w:val="0"/>
          <w:smallCaps w:val="0"/>
          <w:strike w:val="0"/>
          <w:sz w:val="22"/>
          <w:highlight w:val="green"/>
          <w:u w:val="single"/>
        </w:rPr>
        <w:t>hunches</w:t>
      </w:r>
      <w:r>
        <w:rPr>
          <w:b w:val="0"/>
          <w:i w:val="0"/>
          <w:smallCaps w:val="0"/>
          <w:strike w:val="0"/>
          <w:sz w:val="16"/>
          <w:u w:val="none"/>
        </w:rPr>
        <w:t xml:space="preserve">, and we really, really hate to be wrong. Tetlock describes an experiment that he witnessed thirty years ago in a Yale classroom. A rat was put in a T-shaped maze. Food was placed in either the right or the left transept of the T in a random sequence such that, over the long run, the food was on the left sixty per cent of the time and on the right forty per cent. Neither the students nor (needless to say) the rat was told these frequencies. The students were asked to predict on which side of the T the food would appear each time. The rat eventually figured out that the food was on the left side more often than the right, and it therefore nearly always went to the left, scoring roughly sixty per cent—D, but a passing grade. The students looked for patterns of left-right placement, and ended up scoring only fifty-two per cent, an F. The rat, having no reputation to begin with, was not embarrassed about being wrong two out of every five tries. But Yale students, who do have reputations, searched for a hidden order in the sequence. They couldn’t deal with forty-per-cent error, so they ended up with almost fifty-per-cent error. The expert-prediction game is not much different. When television pundits make predictions, the more ingenious their forecasts the greater their cachet. An arresting new prediction means that the expert has discovered a set of interlocking causes that no one else has spotted, and that could lead to an outcome that the conventional wisdom is ignoring. On shows like “The McLaughlin Group,” these experts never lose their reputations, or their jobs, because long shots are their business. More serious commentators differ from the pundits only in the degree of showmanship. </w:t>
      </w:r>
      <w:r>
        <w:rPr>
          <w:b w:val="0"/>
          <w:i/>
          <w:smallCaps w:val="0"/>
          <w:strike w:val="0"/>
          <w:color w:val="000000"/>
          <w:u w:val="single"/>
        </w:rPr>
        <w:t>These serious experts</w:t>
      </w:r>
      <w:r>
        <w:rPr>
          <w:b w:val="0"/>
          <w:i w:val="0"/>
          <w:smallCaps w:val="0"/>
          <w:strike w:val="0"/>
          <w:sz w:val="16"/>
          <w:u w:val="none"/>
        </w:rPr>
        <w:t>—</w:t>
      </w:r>
      <w:r>
        <w:rPr>
          <w:b w:val="0"/>
          <w:i/>
          <w:smallCaps w:val="0"/>
          <w:strike w:val="0"/>
          <w:color w:val="000000"/>
          <w:highlight w:val="green"/>
          <w:u w:val="single"/>
        </w:rPr>
        <w:t xml:space="preserve">the </w:t>
      </w:r>
      <w:r>
        <w:rPr>
          <w:b/>
          <w:i w:val="0"/>
          <w:smallCaps w:val="0"/>
          <w:strike w:val="0"/>
          <w:sz w:val="22"/>
          <w:highlight w:val="green"/>
          <w:u w:val="single"/>
        </w:rPr>
        <w:t>think tankers</w:t>
      </w:r>
      <w:r>
        <w:rPr>
          <w:b w:val="0"/>
          <w:i w:val="0"/>
          <w:smallCaps w:val="0"/>
          <w:strike w:val="0"/>
          <w:sz w:val="16"/>
          <w:highlight w:val="green"/>
          <w:u w:val="none"/>
        </w:rPr>
        <w:t xml:space="preserve"> </w:t>
      </w:r>
      <w:r>
        <w:rPr>
          <w:b w:val="0"/>
          <w:i/>
          <w:smallCaps w:val="0"/>
          <w:strike w:val="0"/>
          <w:color w:val="000000"/>
          <w:highlight w:val="green"/>
          <w:u w:val="single"/>
        </w:rPr>
        <w:t xml:space="preserve">and </w:t>
      </w:r>
      <w:r>
        <w:rPr>
          <w:b/>
          <w:i w:val="0"/>
          <w:smallCaps w:val="0"/>
          <w:strike w:val="0"/>
          <w:sz w:val="22"/>
          <w:highlight w:val="green"/>
          <w:u w:val="single"/>
        </w:rPr>
        <w:t>area-studies</w:t>
      </w:r>
      <w:r>
        <w:rPr>
          <w:b w:val="0"/>
          <w:i/>
          <w:smallCaps w:val="0"/>
          <w:strike w:val="0"/>
          <w:color w:val="000000"/>
          <w:highlight w:val="green"/>
          <w:u w:val="single"/>
        </w:rPr>
        <w:t xml:space="preserve"> professors</w:t>
      </w:r>
      <w:r>
        <w:rPr>
          <w:b w:val="0"/>
          <w:i w:val="0"/>
          <w:smallCaps w:val="0"/>
          <w:strike w:val="0"/>
          <w:sz w:val="16"/>
          <w:u w:val="none"/>
        </w:rPr>
        <w:t xml:space="preserve">—are not entirely out to entertain, but they </w:t>
      </w:r>
      <w:r>
        <w:rPr>
          <w:b w:val="0"/>
          <w:i/>
          <w:smallCaps w:val="0"/>
          <w:strike w:val="0"/>
          <w:color w:val="000000"/>
          <w:highlight w:val="green"/>
          <w:u w:val="single"/>
        </w:rPr>
        <w:t>are</w:t>
      </w:r>
      <w:r>
        <w:rPr>
          <w:b w:val="0"/>
          <w:i/>
          <w:smallCaps w:val="0"/>
          <w:strike w:val="0"/>
          <w:color w:val="000000"/>
          <w:u w:val="single"/>
        </w:rPr>
        <w:t xml:space="preserve"> a little </w:t>
      </w:r>
      <w:r>
        <w:rPr>
          <w:b/>
          <w:i w:val="0"/>
          <w:smallCaps w:val="0"/>
          <w:strike w:val="0"/>
          <w:sz w:val="22"/>
          <w:highlight w:val="green"/>
          <w:u w:val="single"/>
        </w:rPr>
        <w:t>out to entertain</w:t>
      </w:r>
      <w:r>
        <w:rPr>
          <w:b w:val="0"/>
          <w:i w:val="0"/>
          <w:smallCaps w:val="0"/>
          <w:strike w:val="0"/>
          <w:sz w:val="16"/>
          <w:u w:val="none"/>
        </w:rPr>
        <w:t xml:space="preserve">, </w:t>
      </w:r>
      <w:r>
        <w:rPr>
          <w:b w:val="0"/>
          <w:i/>
          <w:smallCaps w:val="0"/>
          <w:strike w:val="0"/>
          <w:color w:val="000000"/>
          <w:u w:val="single"/>
        </w:rPr>
        <w:t xml:space="preserve">and both their status as experts and their appeal as performers require them </w:t>
      </w:r>
      <w:r>
        <w:rPr>
          <w:b/>
          <w:i w:val="0"/>
          <w:smallCaps w:val="0"/>
          <w:strike w:val="0"/>
          <w:sz w:val="22"/>
          <w:highlight w:val="green"/>
          <w:u w:val="single"/>
        </w:rPr>
        <w:t>to predict futures that are not obvious</w:t>
      </w:r>
      <w:r>
        <w:rPr>
          <w:b w:val="0"/>
          <w:i/>
          <w:smallCaps w:val="0"/>
          <w:strike w:val="0"/>
          <w:color w:val="000000"/>
          <w:u w:val="single"/>
        </w:rPr>
        <w:t xml:space="preserve"> to the viewer.</w:t>
      </w:r>
      <w:r>
        <w:rPr>
          <w:b w:val="0"/>
          <w:i w:val="0"/>
          <w:smallCaps w:val="0"/>
          <w:strike w:val="0"/>
          <w:sz w:val="16"/>
          <w:u w:val="none"/>
        </w:rPr>
        <w:t xml:space="preserve"> The producer of the show does not want you and me to sit there listening to an expert and thinking, I could have said that. </w:t>
      </w:r>
      <w:r>
        <w:rPr>
          <w:b w:val="0"/>
          <w:i/>
          <w:smallCaps w:val="0"/>
          <w:strike w:val="0"/>
          <w:color w:val="000000"/>
          <w:highlight w:val="green"/>
          <w:u w:val="single"/>
        </w:rPr>
        <w:t>The expert</w:t>
      </w:r>
      <w:r>
        <w:rPr>
          <w:b w:val="0"/>
          <w:i/>
          <w:smallCaps w:val="0"/>
          <w:strike w:val="0"/>
          <w:color w:val="000000"/>
          <w:u w:val="single"/>
        </w:rPr>
        <w:t xml:space="preserve"> also </w:t>
      </w:r>
      <w:r>
        <w:rPr>
          <w:b w:val="0"/>
          <w:i/>
          <w:smallCaps w:val="0"/>
          <w:strike w:val="0"/>
          <w:color w:val="000000"/>
          <w:highlight w:val="green"/>
          <w:u w:val="single"/>
        </w:rPr>
        <w:t>suffers from knowing too much</w:t>
      </w:r>
      <w:r>
        <w:rPr>
          <w:b w:val="0"/>
          <w:i/>
          <w:smallCaps w:val="0"/>
          <w:strike w:val="0"/>
          <w:color w:val="000000"/>
          <w:u w:val="single"/>
        </w:rPr>
        <w:t>:</w:t>
      </w:r>
      <w:r>
        <w:rPr>
          <w:b w:val="0"/>
          <w:i w:val="0"/>
          <w:smallCaps w:val="0"/>
          <w:strike w:val="0"/>
          <w:sz w:val="16"/>
          <w:u w:val="none"/>
        </w:rPr>
        <w:t xml:space="preserve"> </w:t>
      </w:r>
      <w:r>
        <w:rPr>
          <w:b w:val="0"/>
          <w:i/>
          <w:smallCaps w:val="0"/>
          <w:strike w:val="0"/>
          <w:color w:val="000000"/>
          <w:u w:val="single"/>
        </w:rPr>
        <w:t>the more facts an expert has</w:t>
      </w:r>
      <w:r>
        <w:rPr>
          <w:b w:val="0"/>
          <w:i w:val="0"/>
          <w:smallCaps w:val="0"/>
          <w:strike w:val="0"/>
          <w:sz w:val="16"/>
          <w:u w:val="none"/>
        </w:rPr>
        <w:t xml:space="preserve">, </w:t>
      </w:r>
      <w:r>
        <w:rPr>
          <w:b w:val="0"/>
          <w:i/>
          <w:smallCaps w:val="0"/>
          <w:strike w:val="0"/>
          <w:color w:val="000000"/>
          <w:u w:val="single"/>
        </w:rPr>
        <w:t xml:space="preserve">the more </w:t>
      </w:r>
      <w:r>
        <w:rPr>
          <w:b w:val="0"/>
          <w:i/>
          <w:smallCaps w:val="0"/>
          <w:strike w:val="0"/>
          <w:color w:val="000000"/>
          <w:highlight w:val="green"/>
          <w:u w:val="single"/>
        </w:rPr>
        <w:t>information is</w:t>
      </w:r>
      <w:r>
        <w:rPr>
          <w:b w:val="0"/>
          <w:i/>
          <w:smallCaps w:val="0"/>
          <w:strike w:val="0"/>
          <w:color w:val="000000"/>
          <w:u w:val="single"/>
        </w:rPr>
        <w:t xml:space="preserve"> available </w:t>
      </w:r>
      <w:r>
        <w:rPr>
          <w:b w:val="0"/>
          <w:i/>
          <w:smallCaps w:val="0"/>
          <w:strike w:val="0"/>
          <w:color w:val="000000"/>
          <w:highlight w:val="green"/>
          <w:u w:val="single"/>
        </w:rPr>
        <w:t xml:space="preserve">to be </w:t>
      </w:r>
      <w:r>
        <w:rPr>
          <w:b/>
          <w:i w:val="0"/>
          <w:smallCaps w:val="0"/>
          <w:strike w:val="0"/>
          <w:sz w:val="22"/>
          <w:highlight w:val="green"/>
          <w:u w:val="single"/>
        </w:rPr>
        <w:t>enlisted in support</w:t>
      </w:r>
      <w:r>
        <w:rPr>
          <w:b w:val="0"/>
          <w:i/>
          <w:smallCaps w:val="0"/>
          <w:strike w:val="0"/>
          <w:color w:val="000000"/>
          <w:u w:val="single"/>
        </w:rPr>
        <w:t xml:space="preserve"> of his </w:t>
      </w:r>
      <w:r>
        <w:rPr>
          <w:b w:val="0"/>
          <w:i/>
          <w:smallCaps w:val="0"/>
          <w:strike w:val="0"/>
          <w:color w:val="000000"/>
          <w:highlight w:val="green"/>
          <w:u w:val="single"/>
        </w:rPr>
        <w:t>or</w:t>
      </w:r>
      <w:r>
        <w:rPr>
          <w:b w:val="0"/>
          <w:i/>
          <w:smallCaps w:val="0"/>
          <w:strike w:val="0"/>
          <w:color w:val="000000"/>
          <w:u w:val="single"/>
        </w:rPr>
        <w:t xml:space="preserve"> her </w:t>
      </w:r>
      <w:r>
        <w:rPr>
          <w:b/>
          <w:i w:val="0"/>
          <w:smallCaps w:val="0"/>
          <w:strike w:val="0"/>
          <w:sz w:val="22"/>
          <w:highlight w:val="green"/>
          <w:u w:val="single"/>
        </w:rPr>
        <w:t>pet theories</w:t>
      </w:r>
      <w:r>
        <w:rPr>
          <w:b w:val="0"/>
          <w:i w:val="0"/>
          <w:smallCaps w:val="0"/>
          <w:strike w:val="0"/>
          <w:sz w:val="16"/>
          <w:u w:val="none"/>
        </w:rPr>
        <w:t xml:space="preserve">, </w:t>
      </w:r>
      <w:r>
        <w:rPr>
          <w:b w:val="0"/>
          <w:i/>
          <w:smallCaps w:val="0"/>
          <w:strike w:val="0"/>
          <w:color w:val="000000"/>
          <w:highlight w:val="green"/>
          <w:u w:val="single"/>
        </w:rPr>
        <w:t>and</w:t>
      </w:r>
      <w:r>
        <w:rPr>
          <w:b w:val="0"/>
          <w:i/>
          <w:smallCaps w:val="0"/>
          <w:strike w:val="0"/>
          <w:color w:val="000000"/>
          <w:u w:val="single"/>
        </w:rPr>
        <w:t xml:space="preserve"> the more </w:t>
      </w:r>
      <w:r>
        <w:rPr>
          <w:b/>
          <w:i w:val="0"/>
          <w:smallCaps w:val="0"/>
          <w:strike w:val="0"/>
          <w:sz w:val="22"/>
          <w:highlight w:val="green"/>
          <w:u w:val="single"/>
        </w:rPr>
        <w:t>chains of causation</w:t>
      </w:r>
      <w:r>
        <w:rPr>
          <w:b w:val="0"/>
          <w:i w:val="0"/>
          <w:smallCaps w:val="0"/>
          <w:strike w:val="0"/>
          <w:sz w:val="16"/>
          <w:u w:val="none"/>
        </w:rPr>
        <w:t xml:space="preserve"> </w:t>
      </w:r>
      <w:r>
        <w:rPr>
          <w:b w:val="0"/>
          <w:i/>
          <w:smallCaps w:val="0"/>
          <w:strike w:val="0"/>
          <w:color w:val="000000"/>
          <w:u w:val="single"/>
        </w:rPr>
        <w:t>he or she can find beguiling.</w:t>
      </w:r>
      <w:r>
        <w:rPr>
          <w:b w:val="0"/>
          <w:i w:val="0"/>
          <w:smallCaps w:val="0"/>
          <w:strike w:val="0"/>
          <w:sz w:val="16"/>
          <w:u w:val="none"/>
        </w:rPr>
        <w:t xml:space="preserve"> This helps explain why specialists fail to outguess non-specialists. The odds tend to be with the obvious. Tetlock’s experts were also no different from the rest of us when it came to learning from their mistakes. Most people tend to dismiss new information that doesn’t fit with what they already believe. Tetlock found that his experts used a double standard: they were much tougher in assessing the validity of information that undercut their theory than they were in crediting information that supported it. The same deficiency leads liberals to read only The Nation and conservatives to read only National Review. We are not natural falsificationists: we would rather find more reasons for believing what we already believe than look for reasons that we might be wrong. In the terms of Karl Popper’s famous example, to verify our intuition that all swans are white we look for lots more white swans, when what we should really be looking for is one black swan. Also, people tend to see the future as indeterminate and the past as inevitable. </w:t>
      </w:r>
      <w:r>
        <w:rPr>
          <w:b w:val="0"/>
          <w:i/>
          <w:smallCaps w:val="0"/>
          <w:strike w:val="0"/>
          <w:color w:val="000000"/>
          <w:u w:val="single"/>
        </w:rPr>
        <w:t>If you look backward</w:t>
      </w:r>
      <w:r>
        <w:rPr>
          <w:b w:val="0"/>
          <w:i w:val="0"/>
          <w:smallCaps w:val="0"/>
          <w:strike w:val="0"/>
          <w:sz w:val="16"/>
          <w:u w:val="none"/>
        </w:rPr>
        <w:t xml:space="preserve">, </w:t>
      </w:r>
      <w:r>
        <w:rPr>
          <w:b w:val="0"/>
          <w:i/>
          <w:smallCaps w:val="0"/>
          <w:strike w:val="0"/>
          <w:color w:val="000000"/>
          <w:u w:val="single"/>
        </w:rPr>
        <w:t>the dots that lead up to Hitler or the fall of the Soviet Union or the attacks on September 11th all connect</w:t>
      </w:r>
      <w:r>
        <w:rPr>
          <w:b w:val="0"/>
          <w:i w:val="0"/>
          <w:smallCaps w:val="0"/>
          <w:strike w:val="0"/>
          <w:sz w:val="16"/>
          <w:u w:val="none"/>
        </w:rPr>
        <w:t xml:space="preserve">. </w:t>
      </w:r>
      <w:r>
        <w:rPr>
          <w:b w:val="0"/>
          <w:i/>
          <w:smallCaps w:val="0"/>
          <w:strike w:val="0"/>
          <w:color w:val="000000"/>
          <w:highlight w:val="green"/>
          <w:u w:val="single"/>
        </w:rPr>
        <w:t>If you look forward</w:t>
      </w:r>
      <w:r>
        <w:rPr>
          <w:b w:val="0"/>
          <w:i/>
          <w:smallCaps w:val="0"/>
          <w:strike w:val="0"/>
          <w:color w:val="000000"/>
          <w:u w:val="single"/>
        </w:rPr>
        <w:t>,</w:t>
      </w:r>
      <w:r>
        <w:rPr>
          <w:b w:val="0"/>
          <w:i w:val="0"/>
          <w:smallCaps w:val="0"/>
          <w:strike w:val="0"/>
          <w:sz w:val="16"/>
          <w:u w:val="none"/>
        </w:rPr>
        <w:t xml:space="preserve"> </w:t>
      </w:r>
      <w:r>
        <w:rPr>
          <w:b/>
          <w:i w:val="0"/>
          <w:smallCaps w:val="0"/>
          <w:strike w:val="0"/>
          <w:sz w:val="22"/>
          <w:highlight w:val="green"/>
          <w:u w:val="single"/>
        </w:rPr>
        <w:t>it’s</w:t>
      </w:r>
      <w:r>
        <w:rPr>
          <w:b w:val="0"/>
          <w:i/>
          <w:smallCaps w:val="0"/>
          <w:strike w:val="0"/>
          <w:color w:val="000000"/>
          <w:u w:val="single"/>
        </w:rPr>
        <w:t xml:space="preserve"> just </w:t>
      </w:r>
      <w:r>
        <w:rPr>
          <w:b/>
          <w:i w:val="0"/>
          <w:smallCaps w:val="0"/>
          <w:strike w:val="0"/>
          <w:sz w:val="22"/>
          <w:highlight w:val="green"/>
          <w:u w:val="single"/>
        </w:rPr>
        <w:t>a random scatter of dots</w:t>
      </w:r>
      <w:r>
        <w:rPr>
          <w:b w:val="0"/>
          <w:i/>
          <w:smallCaps w:val="0"/>
          <w:strike w:val="0"/>
          <w:color w:val="000000"/>
          <w:u w:val="single"/>
        </w:rPr>
        <w:t>,</w:t>
      </w:r>
      <w:r>
        <w:rPr>
          <w:b w:val="0"/>
          <w:i w:val="0"/>
          <w:smallCaps w:val="0"/>
          <w:strike w:val="0"/>
          <w:sz w:val="16"/>
          <w:u w:val="none"/>
        </w:rPr>
        <w:t xml:space="preserve"> </w:t>
      </w:r>
      <w:r>
        <w:rPr>
          <w:b w:val="0"/>
          <w:i/>
          <w:smallCaps w:val="0"/>
          <w:strike w:val="0"/>
          <w:color w:val="000000"/>
          <w:u w:val="single"/>
        </w:rPr>
        <w:t xml:space="preserve">many potential </w:t>
      </w:r>
      <w:r>
        <w:rPr>
          <w:b/>
          <w:i w:val="0"/>
          <w:smallCaps w:val="0"/>
          <w:strike w:val="0"/>
          <w:sz w:val="22"/>
          <w:u w:val="single"/>
        </w:rPr>
        <w:t>chains of causation</w:t>
      </w:r>
      <w:r>
        <w:rPr>
          <w:b w:val="0"/>
          <w:i w:val="0"/>
          <w:smallCaps w:val="0"/>
          <w:strike w:val="0"/>
          <w:sz w:val="16"/>
          <w:u w:val="none"/>
        </w:rPr>
        <w:t xml:space="preserve"> </w:t>
      </w:r>
      <w:r>
        <w:rPr>
          <w:b w:val="0"/>
          <w:i/>
          <w:smallCaps w:val="0"/>
          <w:strike w:val="0"/>
          <w:color w:val="000000"/>
          <w:highlight w:val="green"/>
          <w:u w:val="single"/>
        </w:rPr>
        <w:t xml:space="preserve">leading to </w:t>
      </w:r>
      <w:r>
        <w:rPr>
          <w:b/>
          <w:i w:val="0"/>
          <w:smallCaps w:val="0"/>
          <w:strike w:val="0"/>
          <w:sz w:val="22"/>
          <w:highlight w:val="green"/>
          <w:u w:val="single"/>
        </w:rPr>
        <w:t>many possible outcomes</w:t>
      </w:r>
      <w:r>
        <w:rPr>
          <w:b w:val="0"/>
          <w:i w:val="0"/>
          <w:smallCaps w:val="0"/>
          <w:strike w:val="0"/>
          <w:sz w:val="16"/>
          <w:u w:val="none"/>
        </w:rPr>
        <w:t xml:space="preserve">. </w:t>
      </w:r>
      <w:r>
        <w:rPr>
          <w:b w:val="0"/>
          <w:i/>
          <w:smallCaps w:val="0"/>
          <w:strike w:val="0"/>
          <w:color w:val="000000"/>
          <w:highlight w:val="green"/>
          <w:u w:val="single"/>
        </w:rPr>
        <w:t xml:space="preserve">We have </w:t>
      </w:r>
      <w:r>
        <w:rPr>
          <w:b/>
          <w:i w:val="0"/>
          <w:smallCaps w:val="0"/>
          <w:strike w:val="0"/>
          <w:sz w:val="22"/>
          <w:highlight w:val="green"/>
          <w:u w:val="single"/>
        </w:rPr>
        <w:t>no idea</w:t>
      </w:r>
      <w:r>
        <w:rPr>
          <w:b w:val="0"/>
          <w:i/>
          <w:smallCaps w:val="0"/>
          <w:strike w:val="0"/>
          <w:color w:val="000000"/>
          <w:u w:val="single"/>
        </w:rPr>
        <w:t xml:space="preserve"> today</w:t>
      </w:r>
      <w:r>
        <w:rPr>
          <w:b w:val="0"/>
          <w:i w:val="0"/>
          <w:smallCaps w:val="0"/>
          <w:strike w:val="0"/>
          <w:sz w:val="16"/>
          <w:u w:val="none"/>
        </w:rPr>
        <w:t xml:space="preserve"> </w:t>
      </w:r>
      <w:r>
        <w:rPr>
          <w:b w:val="0"/>
          <w:i/>
          <w:smallCaps w:val="0"/>
          <w:strike w:val="0"/>
          <w:color w:val="000000"/>
          <w:highlight w:val="green"/>
          <w:u w:val="single"/>
        </w:rPr>
        <w:t>how</w:t>
      </w:r>
      <w:r>
        <w:rPr>
          <w:b w:val="0"/>
          <w:i/>
          <w:smallCaps w:val="0"/>
          <w:strike w:val="0"/>
          <w:color w:val="000000"/>
          <w:u w:val="single"/>
        </w:rPr>
        <w:t xml:space="preserve"> </w:t>
      </w:r>
      <w:r>
        <w:rPr>
          <w:b/>
          <w:i w:val="0"/>
          <w:smallCaps w:val="0"/>
          <w:strike w:val="0"/>
          <w:sz w:val="22"/>
          <w:highlight w:val="green"/>
          <w:u w:val="single"/>
        </w:rPr>
        <w:t>tomorrow’s invasion</w:t>
      </w:r>
      <w:r>
        <w:rPr>
          <w:b w:val="0"/>
          <w:i/>
          <w:smallCaps w:val="0"/>
          <w:strike w:val="0"/>
          <w:color w:val="000000"/>
          <w:u w:val="single"/>
        </w:rPr>
        <w:t xml:space="preserve"> </w:t>
      </w:r>
      <w:r>
        <w:rPr>
          <w:b w:val="0"/>
          <w:i/>
          <w:smallCaps w:val="0"/>
          <w:strike w:val="0"/>
          <w:color w:val="000000"/>
          <w:highlight w:val="green"/>
          <w:u w:val="single"/>
        </w:rPr>
        <w:t xml:space="preserve">of a </w:t>
      </w:r>
      <w:r>
        <w:rPr>
          <w:b/>
          <w:i w:val="0"/>
          <w:smallCaps w:val="0"/>
          <w:strike w:val="0"/>
          <w:sz w:val="22"/>
          <w:highlight w:val="green"/>
          <w:u w:val="single"/>
        </w:rPr>
        <w:t>foreign land</w:t>
      </w:r>
      <w:r>
        <w:rPr>
          <w:b w:val="0"/>
          <w:i/>
          <w:smallCaps w:val="0"/>
          <w:strike w:val="0"/>
          <w:color w:val="000000"/>
          <w:u w:val="single"/>
        </w:rPr>
        <w:t xml:space="preserve"> </w:t>
      </w:r>
      <w:r>
        <w:rPr>
          <w:b w:val="0"/>
          <w:i/>
          <w:smallCaps w:val="0"/>
          <w:strike w:val="0"/>
          <w:color w:val="000000"/>
          <w:highlight w:val="green"/>
          <w:u w:val="single"/>
        </w:rPr>
        <w:t>is going</w:t>
      </w:r>
      <w:r>
        <w:rPr>
          <w:b w:val="0"/>
          <w:i/>
          <w:smallCaps w:val="0"/>
          <w:strike w:val="0"/>
          <w:color w:val="000000"/>
          <w:u w:val="single"/>
        </w:rPr>
        <w:t xml:space="preserve"> to go</w:t>
      </w:r>
      <w:r>
        <w:rPr>
          <w:b w:val="0"/>
          <w:i w:val="0"/>
          <w:smallCaps w:val="0"/>
          <w:strike w:val="0"/>
          <w:sz w:val="16"/>
          <w:u w:val="none"/>
        </w:rPr>
        <w:t xml:space="preserve">; </w:t>
      </w:r>
      <w:r>
        <w:rPr>
          <w:b/>
          <w:i w:val="0"/>
          <w:smallCaps w:val="0"/>
          <w:strike w:val="0"/>
          <w:sz w:val="22"/>
          <w:highlight w:val="green"/>
          <w:u w:val="single"/>
        </w:rPr>
        <w:t>after the invasion</w:t>
      </w:r>
      <w:r>
        <w:rPr>
          <w:b w:val="0"/>
          <w:i w:val="0"/>
          <w:smallCaps w:val="0"/>
          <w:strike w:val="0"/>
          <w:sz w:val="16"/>
          <w:u w:val="none"/>
        </w:rPr>
        <w:t xml:space="preserve">, </w:t>
      </w:r>
      <w:r>
        <w:rPr>
          <w:b w:val="0"/>
          <w:i/>
          <w:smallCaps w:val="0"/>
          <w:strike w:val="0"/>
          <w:color w:val="000000"/>
          <w:highlight w:val="green"/>
          <w:u w:val="single"/>
        </w:rPr>
        <w:t>we can</w:t>
      </w:r>
      <w:r>
        <w:rPr>
          <w:b w:val="0"/>
          <w:i/>
          <w:smallCaps w:val="0"/>
          <w:strike w:val="0"/>
          <w:color w:val="000000"/>
          <w:u w:val="single"/>
        </w:rPr>
        <w:t xml:space="preserve"> actually </w:t>
      </w:r>
      <w:r>
        <w:rPr>
          <w:b w:val="0"/>
          <w:i/>
          <w:smallCaps w:val="0"/>
          <w:strike w:val="0"/>
          <w:color w:val="000000"/>
          <w:highlight w:val="green"/>
          <w:u w:val="single"/>
        </w:rPr>
        <w:t>persuade ourselves</w:t>
      </w:r>
      <w:r>
        <w:rPr>
          <w:b w:val="0"/>
          <w:i w:val="0"/>
          <w:smallCaps w:val="0"/>
          <w:strike w:val="0"/>
          <w:sz w:val="16"/>
          <w:u w:val="none"/>
        </w:rPr>
        <w:t xml:space="preserve"> </w:t>
      </w:r>
      <w:r>
        <w:rPr>
          <w:b w:val="0"/>
          <w:i/>
          <w:smallCaps w:val="0"/>
          <w:strike w:val="0"/>
          <w:color w:val="000000"/>
          <w:u w:val="single"/>
        </w:rPr>
        <w:t xml:space="preserve">that </w:t>
      </w:r>
      <w:r>
        <w:rPr>
          <w:b w:val="0"/>
          <w:i/>
          <w:smallCaps w:val="0"/>
          <w:strike w:val="0"/>
          <w:color w:val="000000"/>
          <w:highlight w:val="green"/>
          <w:u w:val="single"/>
        </w:rPr>
        <w:t>we knew all along</w:t>
      </w:r>
      <w:r>
        <w:rPr>
          <w:b w:val="0"/>
          <w:i w:val="0"/>
          <w:smallCaps w:val="0"/>
          <w:strike w:val="0"/>
          <w:sz w:val="16"/>
          <w:u w:val="none"/>
        </w:rPr>
        <w:t xml:space="preserve">. </w:t>
      </w:r>
      <w:r>
        <w:rPr>
          <w:b w:val="0"/>
          <w:i/>
          <w:smallCaps w:val="0"/>
          <w:strike w:val="0"/>
          <w:color w:val="000000"/>
          <w:u w:val="single"/>
        </w:rPr>
        <w:t>The result seems inevitable</w:t>
      </w:r>
      <w:r>
        <w:rPr>
          <w:b w:val="0"/>
          <w:i w:val="0"/>
          <w:smallCaps w:val="0"/>
          <w:strike w:val="0"/>
          <w:sz w:val="16"/>
          <w:u w:val="none"/>
        </w:rPr>
        <w:t xml:space="preserve">, </w:t>
      </w:r>
      <w:r>
        <w:rPr>
          <w:b w:val="0"/>
          <w:i/>
          <w:smallCaps w:val="0"/>
          <w:strike w:val="0"/>
          <w:color w:val="000000"/>
          <w:u w:val="single"/>
        </w:rPr>
        <w:t>and therefore predictable</w:t>
      </w:r>
      <w:r>
        <w:rPr>
          <w:b w:val="0"/>
          <w:i w:val="0"/>
          <w:smallCaps w:val="0"/>
          <w:strike w:val="0"/>
          <w:sz w:val="16"/>
          <w:u w:val="none"/>
        </w:rPr>
        <w:t xml:space="preserve">. Tetlock found that, consistent with this asymmetry, </w:t>
      </w:r>
      <w:r>
        <w:rPr>
          <w:b/>
          <w:i w:val="0"/>
          <w:smallCaps w:val="0"/>
          <w:strike w:val="0"/>
          <w:sz w:val="22"/>
          <w:highlight w:val="green"/>
          <w:u w:val="single"/>
        </w:rPr>
        <w:t>experts</w:t>
      </w:r>
      <w:r>
        <w:rPr>
          <w:b w:val="0"/>
          <w:i/>
          <w:smallCaps w:val="0"/>
          <w:strike w:val="0"/>
          <w:color w:val="000000"/>
          <w:highlight w:val="green"/>
          <w:u w:val="single"/>
        </w:rPr>
        <w:t xml:space="preserve"> </w:t>
      </w:r>
      <w:r>
        <w:rPr>
          <w:b w:val="0"/>
          <w:i/>
          <w:smallCaps w:val="0"/>
          <w:strike w:val="0"/>
          <w:color w:val="000000"/>
          <w:u w:val="single"/>
        </w:rPr>
        <w:t xml:space="preserve">routinely </w:t>
      </w:r>
      <w:r>
        <w:rPr>
          <w:b/>
          <w:i w:val="0"/>
          <w:smallCaps w:val="0"/>
          <w:strike w:val="0"/>
          <w:sz w:val="22"/>
          <w:highlight w:val="green"/>
          <w:u w:val="single"/>
        </w:rPr>
        <w:t>misremembered</w:t>
      </w:r>
      <w:r>
        <w:rPr>
          <w:b w:val="0"/>
          <w:i/>
          <w:smallCaps w:val="0"/>
          <w:strike w:val="0"/>
          <w:color w:val="000000"/>
          <w:u w:val="single"/>
        </w:rPr>
        <w:t xml:space="preserve"> the </w:t>
      </w:r>
      <w:r>
        <w:rPr>
          <w:b/>
          <w:i w:val="0"/>
          <w:smallCaps w:val="0"/>
          <w:strike w:val="0"/>
          <w:sz w:val="22"/>
          <w:u w:val="single"/>
        </w:rPr>
        <w:t xml:space="preserve">degree of </w:t>
      </w:r>
      <w:r>
        <w:rPr>
          <w:b/>
          <w:i w:val="0"/>
          <w:smallCaps w:val="0"/>
          <w:strike w:val="0"/>
          <w:sz w:val="22"/>
          <w:highlight w:val="green"/>
          <w:u w:val="single"/>
        </w:rPr>
        <w:t>probability</w:t>
      </w:r>
      <w:r>
        <w:rPr>
          <w:b w:val="0"/>
          <w:i w:val="0"/>
          <w:smallCaps w:val="0"/>
          <w:strike w:val="0"/>
          <w:sz w:val="16"/>
          <w:u w:val="none"/>
        </w:rPr>
        <w:t xml:space="preserve"> they had assigned to an event after it came to pass. They claimed to have predicted what happened with a higher degree of certainty than, according to the record, they really did. When this was pointed out to them, by Tetlock’s researchers, they sometimes became defensive. And, like most of us, </w:t>
      </w:r>
      <w:r>
        <w:rPr>
          <w:b/>
          <w:i w:val="0"/>
          <w:smallCaps w:val="0"/>
          <w:strike w:val="0"/>
          <w:sz w:val="22"/>
          <w:u w:val="single"/>
        </w:rPr>
        <w:t>experts</w:t>
      </w:r>
      <w:r>
        <w:rPr>
          <w:b w:val="0"/>
          <w:i/>
          <w:smallCaps w:val="0"/>
          <w:strike w:val="0"/>
          <w:color w:val="000000"/>
          <w:u w:val="single"/>
        </w:rPr>
        <w:t xml:space="preserve"> violate a fundamental rule of probabilities </w:t>
      </w:r>
      <w:r>
        <w:rPr>
          <w:b w:val="0"/>
          <w:i/>
          <w:smallCaps w:val="0"/>
          <w:strike w:val="0"/>
          <w:color w:val="000000"/>
          <w:highlight w:val="green"/>
          <w:u w:val="single"/>
        </w:rPr>
        <w:t xml:space="preserve">by tending to </w:t>
      </w:r>
      <w:r>
        <w:rPr>
          <w:b/>
          <w:i w:val="0"/>
          <w:smallCaps w:val="0"/>
          <w:strike w:val="0"/>
          <w:sz w:val="22"/>
          <w:highlight w:val="green"/>
          <w:u w:val="single"/>
        </w:rPr>
        <w:t>find scenarios</w:t>
      </w:r>
      <w:r>
        <w:rPr>
          <w:b w:val="0"/>
          <w:i/>
          <w:smallCaps w:val="0"/>
          <w:strike w:val="0"/>
          <w:color w:val="000000"/>
          <w:highlight w:val="green"/>
          <w:u w:val="single"/>
        </w:rPr>
        <w:t xml:space="preserve"> with</w:t>
      </w:r>
      <w:r>
        <w:rPr>
          <w:b w:val="0"/>
          <w:i/>
          <w:smallCaps w:val="0"/>
          <w:strike w:val="0"/>
          <w:color w:val="000000"/>
          <w:u w:val="single"/>
        </w:rPr>
        <w:t xml:space="preserve"> </w:t>
      </w:r>
      <w:r>
        <w:rPr>
          <w:b/>
          <w:i w:val="0"/>
          <w:smallCaps w:val="0"/>
          <w:strike w:val="0"/>
          <w:sz w:val="22"/>
          <w:highlight w:val="green"/>
          <w:u w:val="single"/>
        </w:rPr>
        <w:t>more variables</w:t>
      </w:r>
      <w:r>
        <w:rPr>
          <w:b w:val="0"/>
          <w:i/>
          <w:smallCaps w:val="0"/>
          <w:strike w:val="0"/>
          <w:color w:val="000000"/>
          <w:u w:val="single"/>
        </w:rPr>
        <w:t xml:space="preserve"> more likely</w:t>
      </w:r>
      <w:r>
        <w:rPr>
          <w:b w:val="0"/>
          <w:i w:val="0"/>
          <w:smallCaps w:val="0"/>
          <w:strike w:val="0"/>
          <w:sz w:val="16"/>
          <w:u w:val="none"/>
        </w:rPr>
        <w:t xml:space="preserve">. If a prediction needs two independent things to happen in order for it to be true, its probability is the product of the probability of each of the things it depends on. If there is a one-in-three chance of x and a one-in-four chance of y, the probability of both x and y occurring is one in twelve. But we often feel instinctively that if the two events “fit together” in some scenario the chance of both is greater, not less. </w:t>
      </w:r>
      <w:r>
        <w:rPr>
          <w:b w:val="0"/>
          <w:i/>
          <w:smallCaps w:val="0"/>
          <w:strike w:val="0"/>
          <w:color w:val="000000"/>
          <w:u w:val="single"/>
        </w:rPr>
        <w:t>The classic “Linda problem” is an analogous case</w:t>
      </w:r>
      <w:r>
        <w:rPr>
          <w:b w:val="0"/>
          <w:i w:val="0"/>
          <w:smallCaps w:val="0"/>
          <w:strike w:val="0"/>
          <w:sz w:val="16"/>
          <w:u w:val="none"/>
        </w:rPr>
        <w:t xml:space="preserve">. In this experiment, subjects are told, “Linda is thirty-one years old, single, outspoken, and very bright. She majored in philosophy. As a student, she was deeply concerned with issues of discrimination and social justice and also participated in antinuclear demonstrations.” They are then asked to rank the probability of several possible descriptions of Linda today. Two of them are “bank teller” and “bank teller and active in the feminist movement.” People rank the second description higher than the first, even though, logically, its likelihood is smaller, because it requires two things to be true—that Linda is a bank teller and that Linda is an active feminist—rather than one. Plausible detail makes us believers. When subjects were given a choice between an insurance policy that covered hospitalization for any reason and a policy that covered hospitalization for all accidents and diseases, they were willing to pay a higher premium for the second policy, because the added detail gave them a more vivid picture of the circumstances in which it might be needed. In 1982, </w:t>
      </w:r>
      <w:r>
        <w:rPr>
          <w:b w:val="0"/>
          <w:i/>
          <w:smallCaps w:val="0"/>
          <w:strike w:val="0"/>
          <w:color w:val="000000"/>
          <w:highlight w:val="green"/>
          <w:u w:val="single"/>
        </w:rPr>
        <w:t xml:space="preserve">an experiment </w:t>
      </w:r>
      <w:r>
        <w:rPr>
          <w:b w:val="0"/>
          <w:i/>
          <w:smallCaps w:val="0"/>
          <w:strike w:val="0"/>
          <w:color w:val="000000"/>
          <w:u w:val="single"/>
        </w:rPr>
        <w:t xml:space="preserve">was done </w:t>
      </w:r>
      <w:r>
        <w:rPr>
          <w:b w:val="0"/>
          <w:i/>
          <w:smallCaps w:val="0"/>
          <w:strike w:val="0"/>
          <w:color w:val="000000"/>
          <w:highlight w:val="green"/>
          <w:u w:val="single"/>
        </w:rPr>
        <w:t>with</w:t>
      </w:r>
      <w:r>
        <w:rPr>
          <w:b w:val="0"/>
          <w:i/>
          <w:smallCaps w:val="0"/>
          <w:strike w:val="0"/>
          <w:color w:val="000000"/>
          <w:u w:val="single"/>
        </w:rPr>
        <w:t xml:space="preserve"> </w:t>
      </w:r>
      <w:r>
        <w:rPr>
          <w:b/>
          <w:i w:val="0"/>
          <w:smallCaps w:val="0"/>
          <w:strike w:val="0"/>
          <w:sz w:val="22"/>
          <w:highlight w:val="green"/>
          <w:u w:val="single"/>
        </w:rPr>
        <w:t>professional forecasters</w:t>
      </w:r>
      <w:r>
        <w:rPr>
          <w:b w:val="0"/>
          <w:i/>
          <w:smallCaps w:val="0"/>
          <w:strike w:val="0"/>
          <w:color w:val="000000"/>
          <w:u w:val="single"/>
        </w:rPr>
        <w:t xml:space="preserve"> and planners</w:t>
      </w:r>
      <w:r>
        <w:rPr>
          <w:b w:val="0"/>
          <w:i w:val="0"/>
          <w:smallCaps w:val="0"/>
          <w:strike w:val="0"/>
          <w:sz w:val="16"/>
          <w:u w:val="none"/>
        </w:rPr>
        <w:t xml:space="preserve">. </w:t>
      </w:r>
      <w:r>
        <w:rPr>
          <w:b w:val="0"/>
          <w:i/>
          <w:smallCaps w:val="0"/>
          <w:strike w:val="0"/>
          <w:color w:val="000000"/>
          <w:u w:val="single"/>
        </w:rPr>
        <w:t xml:space="preserve">One group was asked </w:t>
      </w:r>
      <w:r>
        <w:rPr>
          <w:b w:val="0"/>
          <w:i/>
          <w:smallCaps w:val="0"/>
          <w:strike w:val="0"/>
          <w:color w:val="000000"/>
          <w:highlight w:val="green"/>
          <w:u w:val="single"/>
        </w:rPr>
        <w:t>to assess</w:t>
      </w:r>
      <w:r>
        <w:rPr>
          <w:b w:val="0"/>
          <w:i/>
          <w:smallCaps w:val="0"/>
          <w:strike w:val="0"/>
          <w:color w:val="000000"/>
          <w:u w:val="single"/>
        </w:rPr>
        <w:t xml:space="preserve"> the probability of “</w:t>
      </w:r>
      <w:r>
        <w:rPr>
          <w:b w:val="0"/>
          <w:i/>
          <w:smallCaps w:val="0"/>
          <w:strike w:val="0"/>
          <w:color w:val="000000"/>
          <w:highlight w:val="green"/>
          <w:u w:val="single"/>
        </w:rPr>
        <w:t xml:space="preserve">a </w:t>
      </w:r>
      <w:r>
        <w:rPr>
          <w:b/>
          <w:i w:val="0"/>
          <w:smallCaps w:val="0"/>
          <w:strike w:val="0"/>
          <w:sz w:val="22"/>
          <w:highlight w:val="green"/>
          <w:u w:val="single"/>
        </w:rPr>
        <w:t>complete suspension</w:t>
      </w:r>
      <w:r>
        <w:rPr>
          <w:b w:val="0"/>
          <w:i w:val="0"/>
          <w:smallCaps w:val="0"/>
          <w:strike w:val="0"/>
          <w:sz w:val="16"/>
          <w:highlight w:val="green"/>
          <w:u w:val="none"/>
        </w:rPr>
        <w:t xml:space="preserve"> </w:t>
      </w:r>
      <w:r>
        <w:rPr>
          <w:b w:val="0"/>
          <w:i/>
          <w:smallCaps w:val="0"/>
          <w:strike w:val="0"/>
          <w:color w:val="000000"/>
          <w:highlight w:val="green"/>
          <w:u w:val="single"/>
        </w:rPr>
        <w:t xml:space="preserve">of </w:t>
      </w:r>
      <w:r>
        <w:rPr>
          <w:b/>
          <w:i w:val="0"/>
          <w:smallCaps w:val="0"/>
          <w:strike w:val="0"/>
          <w:sz w:val="22"/>
          <w:highlight w:val="green"/>
          <w:u w:val="single"/>
        </w:rPr>
        <w:t>diplomatic</w:t>
      </w:r>
      <w:r>
        <w:rPr>
          <w:b/>
          <w:i w:val="0"/>
          <w:smallCaps w:val="0"/>
          <w:strike w:val="0"/>
          <w:sz w:val="22"/>
          <w:u w:val="single"/>
        </w:rPr>
        <w:t xml:space="preserve"> </w:t>
      </w:r>
      <w:r>
        <w:rPr>
          <w:b/>
          <w:i w:val="0"/>
          <w:smallCaps w:val="0"/>
          <w:strike w:val="0"/>
          <w:sz w:val="22"/>
          <w:highlight w:val="green"/>
          <w:u w:val="single"/>
        </w:rPr>
        <w:t>relations</w:t>
      </w:r>
      <w:r>
        <w:rPr>
          <w:b w:val="0"/>
          <w:i w:val="0"/>
          <w:smallCaps w:val="0"/>
          <w:strike w:val="0"/>
          <w:sz w:val="16"/>
          <w:highlight w:val="green"/>
          <w:u w:val="none"/>
        </w:rPr>
        <w:t xml:space="preserve"> </w:t>
      </w:r>
      <w:r>
        <w:rPr>
          <w:b w:val="0"/>
          <w:i/>
          <w:smallCaps w:val="0"/>
          <w:strike w:val="0"/>
          <w:color w:val="000000"/>
          <w:highlight w:val="green"/>
          <w:u w:val="single"/>
        </w:rPr>
        <w:t xml:space="preserve">between the </w:t>
      </w:r>
      <w:r>
        <w:rPr>
          <w:b/>
          <w:i w:val="0"/>
          <w:smallCaps w:val="0"/>
          <w:strike w:val="0"/>
          <w:sz w:val="22"/>
          <w:highlight w:val="green"/>
          <w:u w:val="single"/>
        </w:rPr>
        <w:t>U.S. and the Soviet Union</w:t>
      </w:r>
      <w:r>
        <w:rPr>
          <w:b w:val="0"/>
          <w:i/>
          <w:smallCaps w:val="0"/>
          <w:strike w:val="0"/>
          <w:color w:val="000000"/>
          <w:u w:val="single"/>
        </w:rPr>
        <w:t>, sometime in 1983</w:t>
      </w:r>
      <w:r>
        <w:rPr>
          <w:b w:val="0"/>
          <w:i w:val="0"/>
          <w:smallCaps w:val="0"/>
          <w:strike w:val="0"/>
          <w:sz w:val="16"/>
          <w:u w:val="none"/>
        </w:rPr>
        <w:t xml:space="preserve">,” </w:t>
      </w:r>
      <w:r>
        <w:rPr>
          <w:b w:val="0"/>
          <w:i/>
          <w:smallCaps w:val="0"/>
          <w:strike w:val="0"/>
          <w:color w:val="000000"/>
          <w:highlight w:val="green"/>
          <w:u w:val="single"/>
        </w:rPr>
        <w:t xml:space="preserve">and </w:t>
      </w:r>
      <w:r>
        <w:rPr>
          <w:b/>
          <w:i w:val="0"/>
          <w:smallCaps w:val="0"/>
          <w:strike w:val="0"/>
          <w:sz w:val="22"/>
          <w:highlight w:val="green"/>
          <w:u w:val="single"/>
        </w:rPr>
        <w:t>another</w:t>
      </w:r>
      <w:r>
        <w:rPr>
          <w:b/>
          <w:i w:val="0"/>
          <w:smallCaps w:val="0"/>
          <w:strike w:val="0"/>
          <w:sz w:val="22"/>
          <w:u w:val="single"/>
        </w:rPr>
        <w:t xml:space="preserve"> </w:t>
      </w:r>
      <w:r>
        <w:rPr>
          <w:b w:val="0"/>
          <w:i/>
          <w:smallCaps w:val="0"/>
          <w:strike w:val="0"/>
          <w:color w:val="000000"/>
          <w:u w:val="single"/>
        </w:rPr>
        <w:t>group was asked to assess the probability</w:t>
      </w:r>
      <w:r>
        <w:rPr>
          <w:b w:val="0"/>
          <w:i w:val="0"/>
          <w:smallCaps w:val="0"/>
          <w:strike w:val="0"/>
          <w:sz w:val="16"/>
          <w:u w:val="none"/>
        </w:rPr>
        <w:t xml:space="preserve"> </w:t>
      </w:r>
      <w:r>
        <w:rPr>
          <w:b/>
          <w:i w:val="0"/>
          <w:smallCaps w:val="0"/>
          <w:strike w:val="0"/>
          <w:sz w:val="22"/>
          <w:highlight w:val="green"/>
          <w:u w:val="single"/>
        </w:rPr>
        <w:t>of “a Russian invasion</w:t>
      </w:r>
      <w:r>
        <w:rPr>
          <w:b w:val="0"/>
          <w:i/>
          <w:smallCaps w:val="0"/>
          <w:strike w:val="0"/>
          <w:color w:val="000000"/>
          <w:u w:val="single"/>
        </w:rPr>
        <w:t xml:space="preserve"> of Poland</w:t>
      </w:r>
      <w:r>
        <w:rPr>
          <w:b w:val="0"/>
          <w:i w:val="0"/>
          <w:smallCaps w:val="0"/>
          <w:strike w:val="0"/>
          <w:sz w:val="16"/>
          <w:u w:val="none"/>
        </w:rPr>
        <w:t xml:space="preserve">, </w:t>
      </w:r>
      <w:r>
        <w:rPr>
          <w:b/>
          <w:i w:val="0"/>
          <w:smallCaps w:val="0"/>
          <w:strike w:val="0"/>
          <w:sz w:val="22"/>
          <w:highlight w:val="green"/>
          <w:u w:val="single"/>
        </w:rPr>
        <w:t>and a</w:t>
      </w:r>
      <w:r>
        <w:rPr>
          <w:b w:val="0"/>
          <w:i/>
          <w:smallCaps w:val="0"/>
          <w:strike w:val="0"/>
          <w:color w:val="000000"/>
          <w:u w:val="single"/>
        </w:rPr>
        <w:t xml:space="preserve"> </w:t>
      </w:r>
      <w:r>
        <w:rPr>
          <w:b/>
          <w:i w:val="0"/>
          <w:smallCaps w:val="0"/>
          <w:strike w:val="0"/>
          <w:sz w:val="22"/>
          <w:highlight w:val="green"/>
          <w:u w:val="single"/>
        </w:rPr>
        <w:t>complete suspension</w:t>
      </w:r>
      <w:r>
        <w:rPr>
          <w:b w:val="0"/>
          <w:i/>
          <w:smallCaps w:val="0"/>
          <w:strike w:val="0"/>
          <w:color w:val="000000"/>
          <w:u w:val="single"/>
        </w:rPr>
        <w:t xml:space="preserve"> </w:t>
      </w:r>
      <w:r>
        <w:rPr>
          <w:b w:val="0"/>
          <w:i/>
          <w:smallCaps w:val="0"/>
          <w:strike w:val="0"/>
          <w:color w:val="000000"/>
          <w:highlight w:val="green"/>
          <w:u w:val="single"/>
        </w:rPr>
        <w:t xml:space="preserve">of </w:t>
      </w:r>
      <w:r>
        <w:rPr>
          <w:b/>
          <w:i w:val="0"/>
          <w:smallCaps w:val="0"/>
          <w:strike w:val="0"/>
          <w:sz w:val="22"/>
          <w:highlight w:val="green"/>
          <w:u w:val="single"/>
        </w:rPr>
        <w:t>diplomatic relations</w:t>
      </w:r>
      <w:r>
        <w:rPr>
          <w:b w:val="0"/>
          <w:i/>
          <w:smallCaps w:val="0"/>
          <w:strike w:val="0"/>
          <w:color w:val="000000"/>
          <w:u w:val="single"/>
        </w:rPr>
        <w:t xml:space="preserve"> between the U.S. and the Soviet Union</w:t>
      </w:r>
      <w:r>
        <w:rPr>
          <w:b w:val="0"/>
          <w:i w:val="0"/>
          <w:smallCaps w:val="0"/>
          <w:strike w:val="0"/>
          <w:sz w:val="16"/>
          <w:u w:val="none"/>
        </w:rPr>
        <w:t xml:space="preserve">, </w:t>
      </w:r>
      <w:r>
        <w:rPr>
          <w:b w:val="0"/>
          <w:i/>
          <w:smallCaps w:val="0"/>
          <w:strike w:val="0"/>
          <w:color w:val="000000"/>
          <w:u w:val="single"/>
        </w:rPr>
        <w:t>sometime in 1983</w:t>
      </w:r>
      <w:r>
        <w:rPr>
          <w:b w:val="0"/>
          <w:i w:val="0"/>
          <w:smallCaps w:val="0"/>
          <w:strike w:val="0"/>
          <w:sz w:val="16"/>
          <w:u w:val="none"/>
        </w:rPr>
        <w:t xml:space="preserve">.” </w:t>
      </w:r>
      <w:r>
        <w:rPr>
          <w:b w:val="0"/>
          <w:i/>
          <w:smallCaps w:val="0"/>
          <w:strike w:val="0"/>
          <w:color w:val="000000"/>
          <w:highlight w:val="green"/>
          <w:u w:val="single"/>
        </w:rPr>
        <w:t xml:space="preserve">The experts judged the </w:t>
      </w:r>
      <w:r>
        <w:rPr>
          <w:b/>
          <w:i w:val="0"/>
          <w:smallCaps w:val="0"/>
          <w:strike w:val="0"/>
          <w:sz w:val="22"/>
          <w:highlight w:val="green"/>
          <w:u w:val="single"/>
        </w:rPr>
        <w:t>second scenario</w:t>
      </w:r>
      <w:r>
        <w:rPr>
          <w:b w:val="0"/>
          <w:i/>
          <w:smallCaps w:val="0"/>
          <w:strike w:val="0"/>
          <w:color w:val="000000"/>
          <w:highlight w:val="green"/>
          <w:u w:val="single"/>
        </w:rPr>
        <w:t xml:space="preserve"> more likely than </w:t>
      </w:r>
      <w:r>
        <w:rPr>
          <w:b/>
          <w:i w:val="0"/>
          <w:smallCaps w:val="0"/>
          <w:strike w:val="0"/>
          <w:sz w:val="22"/>
          <w:highlight w:val="green"/>
          <w:u w:val="single"/>
        </w:rPr>
        <w:t>the first</w:t>
      </w:r>
      <w:r>
        <w:rPr>
          <w:b w:val="0"/>
          <w:i w:val="0"/>
          <w:smallCaps w:val="0"/>
          <w:strike w:val="0"/>
          <w:sz w:val="16"/>
          <w:u w:val="none"/>
        </w:rPr>
        <w:t xml:space="preserve">, </w:t>
      </w:r>
      <w:r>
        <w:rPr>
          <w:b w:val="0"/>
          <w:i/>
          <w:smallCaps w:val="0"/>
          <w:strike w:val="0"/>
          <w:color w:val="000000"/>
          <w:highlight w:val="green"/>
          <w:u w:val="single"/>
        </w:rPr>
        <w:t>even though it required</w:t>
      </w:r>
      <w:r>
        <w:rPr>
          <w:b w:val="0"/>
          <w:i/>
          <w:smallCaps w:val="0"/>
          <w:strike w:val="0"/>
          <w:color w:val="000000"/>
          <w:u w:val="single"/>
        </w:rPr>
        <w:t xml:space="preserve"> </w:t>
      </w:r>
      <w:r>
        <w:rPr>
          <w:b/>
          <w:i w:val="0"/>
          <w:smallCaps w:val="0"/>
          <w:strike w:val="0"/>
          <w:sz w:val="22"/>
          <w:highlight w:val="green"/>
          <w:u w:val="single"/>
        </w:rPr>
        <w:t>two separate events</w:t>
      </w:r>
      <w:r>
        <w:rPr>
          <w:b w:val="0"/>
          <w:i/>
          <w:smallCaps w:val="0"/>
          <w:strike w:val="0"/>
          <w:color w:val="000000"/>
          <w:highlight w:val="green"/>
          <w:u w:val="single"/>
        </w:rPr>
        <w:t xml:space="preserve"> to occur</w:t>
      </w:r>
      <w:r>
        <w:rPr>
          <w:b w:val="0"/>
          <w:i w:val="0"/>
          <w:smallCaps w:val="0"/>
          <w:strike w:val="0"/>
          <w:sz w:val="16"/>
          <w:u w:val="none"/>
        </w:rPr>
        <w:t xml:space="preserve">. They were seduced by the detail. It was no news to Tetlock, therefore, that </w:t>
      </w:r>
      <w:r>
        <w:rPr>
          <w:b w:val="0"/>
          <w:i/>
          <w:smallCaps w:val="0"/>
          <w:strike w:val="0"/>
          <w:color w:val="000000"/>
          <w:u w:val="single"/>
        </w:rPr>
        <w:t>experts got beaten by formulas</w:t>
      </w:r>
      <w:r>
        <w:rPr>
          <w:b w:val="0"/>
          <w:i w:val="0"/>
          <w:smallCaps w:val="0"/>
          <w:strike w:val="0"/>
          <w:sz w:val="16"/>
          <w:u w:val="none"/>
        </w:rPr>
        <w:t xml:space="preserve">. But he does believe that he discovered something about why some people make better forecasters than other people. It has to do not with what the experts believe but with the way they think. Tetlock uses Isaiah Berlin’s metaphor from Archilochus, from his essay on Tolstoy, “The Hedgehog and the Fox,” to illustrate the difference. He says: </w:t>
      </w:r>
      <w:r>
        <w:rPr>
          <w:b w:val="0"/>
          <w:i/>
          <w:smallCaps w:val="0"/>
          <w:strike w:val="0"/>
          <w:color w:val="000000"/>
          <w:highlight w:val="green"/>
          <w:u w:val="single"/>
        </w:rPr>
        <w:t xml:space="preserve">Low scorers look like </w:t>
      </w:r>
      <w:r>
        <w:rPr>
          <w:b/>
          <w:i w:val="0"/>
          <w:smallCaps w:val="0"/>
          <w:strike w:val="0"/>
          <w:sz w:val="22"/>
          <w:highlight w:val="green"/>
          <w:u w:val="single"/>
        </w:rPr>
        <w:t>hedgehogs</w:t>
      </w:r>
      <w:r>
        <w:rPr>
          <w:b w:val="0"/>
          <w:i w:val="0"/>
          <w:smallCaps w:val="0"/>
          <w:strike w:val="0"/>
          <w:sz w:val="16"/>
          <w:highlight w:val="green"/>
          <w:u w:val="none"/>
        </w:rPr>
        <w:t>:</w:t>
      </w:r>
      <w:r>
        <w:rPr>
          <w:b w:val="0"/>
          <w:i w:val="0"/>
          <w:smallCaps w:val="0"/>
          <w:strike w:val="0"/>
          <w:sz w:val="16"/>
          <w:u w:val="none"/>
        </w:rPr>
        <w:t xml:space="preserve"> </w:t>
      </w:r>
      <w:r>
        <w:rPr>
          <w:b/>
          <w:i w:val="0"/>
          <w:smallCaps w:val="0"/>
          <w:strike w:val="0"/>
          <w:sz w:val="22"/>
          <w:highlight w:val="green"/>
          <w:u w:val="single"/>
        </w:rPr>
        <w:t>thinkers</w:t>
      </w:r>
      <w:r>
        <w:rPr>
          <w:b w:val="0"/>
          <w:i/>
          <w:smallCaps w:val="0"/>
          <w:strike w:val="0"/>
          <w:color w:val="000000"/>
          <w:highlight w:val="green"/>
          <w:u w:val="single"/>
        </w:rPr>
        <w:t xml:space="preserve"> who</w:t>
      </w:r>
      <w:r>
        <w:rPr>
          <w:b w:val="0"/>
          <w:i/>
          <w:smallCaps w:val="0"/>
          <w:strike w:val="0"/>
          <w:color w:val="000000"/>
          <w:u w:val="single"/>
        </w:rPr>
        <w:t xml:space="preserve"> “know one big thing</w:t>
      </w:r>
      <w:r>
        <w:rPr>
          <w:b w:val="0"/>
          <w:i w:val="0"/>
          <w:smallCaps w:val="0"/>
          <w:strike w:val="0"/>
          <w:sz w:val="16"/>
          <w:u w:val="none"/>
        </w:rPr>
        <w:t xml:space="preserve">,” </w:t>
      </w:r>
      <w:r>
        <w:rPr>
          <w:b/>
          <w:i w:val="0"/>
          <w:smallCaps w:val="0"/>
          <w:strike w:val="0"/>
          <w:sz w:val="22"/>
          <w:highlight w:val="green"/>
          <w:u w:val="single"/>
        </w:rPr>
        <w:t>aggressively extend</w:t>
      </w:r>
      <w:r>
        <w:rPr>
          <w:b w:val="0"/>
          <w:i/>
          <w:smallCaps w:val="0"/>
          <w:strike w:val="0"/>
          <w:color w:val="000000"/>
          <w:u w:val="single"/>
        </w:rPr>
        <w:t xml:space="preserve"> </w:t>
      </w:r>
      <w:r>
        <w:rPr>
          <w:b w:val="0"/>
          <w:i/>
          <w:smallCaps w:val="0"/>
          <w:strike w:val="0"/>
          <w:color w:val="000000"/>
          <w:highlight w:val="green"/>
          <w:u w:val="single"/>
        </w:rPr>
        <w:t>the</w:t>
      </w:r>
      <w:r>
        <w:rPr>
          <w:b w:val="0"/>
          <w:i/>
          <w:smallCaps w:val="0"/>
          <w:strike w:val="0"/>
          <w:color w:val="000000"/>
          <w:u w:val="single"/>
        </w:rPr>
        <w:t xml:space="preserve"> explanatory </w:t>
      </w:r>
      <w:r>
        <w:rPr>
          <w:b w:val="0"/>
          <w:i/>
          <w:smallCaps w:val="0"/>
          <w:strike w:val="0"/>
          <w:color w:val="000000"/>
          <w:highlight w:val="green"/>
          <w:u w:val="single"/>
        </w:rPr>
        <w:t>reach</w:t>
      </w:r>
      <w:r>
        <w:rPr>
          <w:b w:val="0"/>
          <w:i w:val="0"/>
          <w:smallCaps w:val="0"/>
          <w:strike w:val="0"/>
          <w:sz w:val="16"/>
          <w:highlight w:val="green"/>
          <w:u w:val="none"/>
        </w:rPr>
        <w:t xml:space="preserve"> </w:t>
      </w:r>
      <w:r>
        <w:rPr>
          <w:b w:val="0"/>
          <w:i/>
          <w:smallCaps w:val="0"/>
          <w:strike w:val="0"/>
          <w:color w:val="000000"/>
          <w:highlight w:val="green"/>
          <w:u w:val="single"/>
        </w:rPr>
        <w:t>of that</w:t>
      </w:r>
      <w:r>
        <w:rPr>
          <w:b w:val="0"/>
          <w:i/>
          <w:smallCaps w:val="0"/>
          <w:strike w:val="0"/>
          <w:color w:val="000000"/>
          <w:u w:val="single"/>
        </w:rPr>
        <w:t xml:space="preserve"> </w:t>
      </w:r>
      <w:r>
        <w:rPr>
          <w:b/>
          <w:i w:val="0"/>
          <w:smallCaps w:val="0"/>
          <w:strike w:val="0"/>
          <w:sz w:val="22"/>
          <w:highlight w:val="green"/>
          <w:u w:val="single"/>
        </w:rPr>
        <w:t>one big thing</w:t>
      </w:r>
      <w:r>
        <w:rPr>
          <w:b w:val="0"/>
          <w:i/>
          <w:smallCaps w:val="0"/>
          <w:strike w:val="0"/>
          <w:color w:val="000000"/>
          <w:u w:val="single"/>
        </w:rPr>
        <w:t xml:space="preserve"> </w:t>
      </w:r>
      <w:r>
        <w:rPr>
          <w:b w:val="0"/>
          <w:i/>
          <w:smallCaps w:val="0"/>
          <w:strike w:val="0"/>
          <w:color w:val="000000"/>
          <w:highlight w:val="green"/>
          <w:u w:val="single"/>
        </w:rPr>
        <w:t xml:space="preserve">into </w:t>
      </w:r>
      <w:r>
        <w:rPr>
          <w:b/>
          <w:i w:val="0"/>
          <w:smallCaps w:val="0"/>
          <w:strike w:val="0"/>
          <w:sz w:val="22"/>
          <w:highlight w:val="green"/>
          <w:u w:val="single"/>
        </w:rPr>
        <w:t>new domains</w:t>
      </w:r>
      <w:r>
        <w:rPr>
          <w:b w:val="0"/>
          <w:i w:val="0"/>
          <w:smallCaps w:val="0"/>
          <w:strike w:val="0"/>
          <w:sz w:val="16"/>
          <w:u w:val="none"/>
        </w:rPr>
        <w:t xml:space="preserve">, display bristly impatience with those who “do not get it,” </w:t>
      </w:r>
      <w:r>
        <w:rPr>
          <w:b w:val="0"/>
          <w:i/>
          <w:smallCaps w:val="0"/>
          <w:strike w:val="0"/>
          <w:color w:val="000000"/>
          <w:u w:val="single"/>
        </w:rPr>
        <w:t>and express considerable confidence that they are already pretty proficient forecasters</w:t>
      </w:r>
      <w:r>
        <w:rPr>
          <w:b w:val="0"/>
          <w:i w:val="0"/>
          <w:smallCaps w:val="0"/>
          <w:strike w:val="0"/>
          <w:sz w:val="16"/>
          <w:u w:val="none"/>
        </w:rPr>
        <w:t xml:space="preserve">, </w:t>
      </w:r>
      <w:r>
        <w:rPr>
          <w:b w:val="0"/>
          <w:i/>
          <w:smallCaps w:val="0"/>
          <w:strike w:val="0"/>
          <w:color w:val="000000"/>
          <w:u w:val="single"/>
        </w:rPr>
        <w:t>at least in the long term</w:t>
      </w:r>
      <w:r>
        <w:rPr>
          <w:b w:val="0"/>
          <w:i w:val="0"/>
          <w:smallCaps w:val="0"/>
          <w:strike w:val="0"/>
          <w:sz w:val="16"/>
          <w:u w:val="none"/>
        </w:rPr>
        <w:t xml:space="preserve">. </w:t>
      </w:r>
      <w:r>
        <w:rPr>
          <w:b w:val="0"/>
          <w:i/>
          <w:smallCaps w:val="0"/>
          <w:strike w:val="0"/>
          <w:color w:val="000000"/>
          <w:highlight w:val="green"/>
          <w:u w:val="single"/>
        </w:rPr>
        <w:t xml:space="preserve">High scorers look like </w:t>
      </w:r>
      <w:r>
        <w:rPr>
          <w:b/>
          <w:i w:val="0"/>
          <w:smallCaps w:val="0"/>
          <w:strike w:val="0"/>
          <w:sz w:val="22"/>
          <w:highlight w:val="green"/>
          <w:u w:val="single"/>
        </w:rPr>
        <w:t>foxes</w:t>
      </w:r>
      <w:r>
        <w:rPr>
          <w:b w:val="0"/>
          <w:i w:val="0"/>
          <w:smallCaps w:val="0"/>
          <w:strike w:val="0"/>
          <w:sz w:val="16"/>
          <w:u w:val="none"/>
        </w:rPr>
        <w:t xml:space="preserve">: thinkers who know many small things (tricks of their trade), </w:t>
      </w:r>
      <w:r>
        <w:rPr>
          <w:b w:val="0"/>
          <w:i/>
          <w:smallCaps w:val="0"/>
          <w:strike w:val="0"/>
          <w:color w:val="000000"/>
          <w:u w:val="single"/>
        </w:rPr>
        <w:t>are</w:t>
      </w:r>
      <w:r>
        <w:rPr>
          <w:b w:val="0"/>
          <w:i w:val="0"/>
          <w:smallCaps w:val="0"/>
          <w:strike w:val="0"/>
          <w:sz w:val="16"/>
          <w:u w:val="none"/>
        </w:rPr>
        <w:t xml:space="preserve"> </w:t>
      </w:r>
      <w:r>
        <w:rPr>
          <w:b w:val="0"/>
          <w:i/>
          <w:smallCaps w:val="0"/>
          <w:strike w:val="0"/>
          <w:color w:val="000000"/>
          <w:highlight w:val="green"/>
          <w:u w:val="single"/>
        </w:rPr>
        <w:t xml:space="preserve">skeptical of </w:t>
      </w:r>
      <w:r>
        <w:rPr>
          <w:b/>
          <w:i w:val="0"/>
          <w:smallCaps w:val="0"/>
          <w:strike w:val="0"/>
          <w:sz w:val="22"/>
          <w:highlight w:val="green"/>
          <w:u w:val="single"/>
        </w:rPr>
        <w:t>grand schemes</w:t>
      </w:r>
      <w:r>
        <w:rPr>
          <w:b w:val="0"/>
          <w:i w:val="0"/>
          <w:smallCaps w:val="0"/>
          <w:strike w:val="0"/>
          <w:sz w:val="16"/>
          <w:u w:val="none"/>
        </w:rPr>
        <w:t xml:space="preserve">, see explanation and prediction not as deductive exercises but rather as exercises in flexible “ad hocery” that require stitching together diverse sources of information, and </w:t>
      </w:r>
      <w:r>
        <w:rPr>
          <w:b w:val="0"/>
          <w:i/>
          <w:smallCaps w:val="0"/>
          <w:strike w:val="0"/>
          <w:color w:val="000000"/>
          <w:u w:val="single"/>
        </w:rPr>
        <w:t>are rather diffident</w:t>
      </w:r>
      <w:r>
        <w:rPr>
          <w:b w:val="0"/>
          <w:i w:val="0"/>
          <w:smallCaps w:val="0"/>
          <w:strike w:val="0"/>
          <w:sz w:val="16"/>
          <w:u w:val="none"/>
        </w:rPr>
        <w:t xml:space="preserve"> about their own forecasting prowess. </w:t>
      </w:r>
      <w:r>
        <w:rPr>
          <w:b w:val="0"/>
          <w:i/>
          <w:smallCaps w:val="0"/>
          <w:strike w:val="0"/>
          <w:color w:val="000000"/>
          <w:highlight w:val="green"/>
          <w:u w:val="single"/>
        </w:rPr>
        <w:t xml:space="preserve">A </w:t>
      </w:r>
      <w:r>
        <w:rPr>
          <w:b/>
          <w:i w:val="0"/>
          <w:smallCaps w:val="0"/>
          <w:strike w:val="0"/>
          <w:sz w:val="22"/>
          <w:highlight w:val="green"/>
          <w:u w:val="single"/>
        </w:rPr>
        <w:t>hedgehog</w:t>
      </w:r>
      <w:r>
        <w:rPr>
          <w:b w:val="0"/>
          <w:i/>
          <w:smallCaps w:val="0"/>
          <w:strike w:val="0"/>
          <w:color w:val="000000"/>
          <w:u w:val="single"/>
        </w:rPr>
        <w:t xml:space="preserve"> is a person who </w:t>
      </w:r>
      <w:r>
        <w:rPr>
          <w:b w:val="0"/>
          <w:i/>
          <w:smallCaps w:val="0"/>
          <w:strike w:val="0"/>
          <w:color w:val="000000"/>
          <w:highlight w:val="green"/>
          <w:u w:val="single"/>
        </w:rPr>
        <w:t>sees international</w:t>
      </w:r>
      <w:r>
        <w:rPr>
          <w:b w:val="0"/>
          <w:i/>
          <w:smallCaps w:val="0"/>
          <w:strike w:val="0"/>
          <w:color w:val="000000"/>
          <w:u w:val="single"/>
        </w:rPr>
        <w:t xml:space="preserve"> </w:t>
      </w:r>
      <w:r>
        <w:rPr>
          <w:b w:val="0"/>
          <w:i/>
          <w:smallCaps w:val="0"/>
          <w:strike w:val="0"/>
          <w:color w:val="000000"/>
          <w:highlight w:val="green"/>
          <w:u w:val="single"/>
        </w:rPr>
        <w:t>affairs</w:t>
      </w:r>
      <w:r>
        <w:rPr>
          <w:b w:val="0"/>
          <w:i w:val="0"/>
          <w:smallCaps w:val="0"/>
          <w:strike w:val="0"/>
          <w:sz w:val="16"/>
          <w:highlight w:val="green"/>
          <w:u w:val="none"/>
        </w:rPr>
        <w:t xml:space="preserve"> </w:t>
      </w:r>
      <w:r>
        <w:rPr>
          <w:b w:val="0"/>
          <w:i/>
          <w:smallCaps w:val="0"/>
          <w:strike w:val="0"/>
          <w:color w:val="000000"/>
          <w:highlight w:val="green"/>
          <w:u w:val="single"/>
        </w:rPr>
        <w:t>to be</w:t>
      </w:r>
      <w:r>
        <w:rPr>
          <w:b w:val="0"/>
          <w:i/>
          <w:smallCaps w:val="0"/>
          <w:strike w:val="0"/>
          <w:color w:val="000000"/>
          <w:u w:val="single"/>
        </w:rPr>
        <w:t xml:space="preserve"> ultimately </w:t>
      </w:r>
      <w:r>
        <w:rPr>
          <w:b w:val="0"/>
          <w:i/>
          <w:smallCaps w:val="0"/>
          <w:strike w:val="0"/>
          <w:color w:val="000000"/>
          <w:highlight w:val="green"/>
          <w:u w:val="single"/>
        </w:rPr>
        <w:t>determined by a single</w:t>
      </w:r>
      <w:r>
        <w:rPr>
          <w:b w:val="0"/>
          <w:i/>
          <w:smallCaps w:val="0"/>
          <w:strike w:val="0"/>
          <w:color w:val="000000"/>
          <w:u w:val="single"/>
        </w:rPr>
        <w:t xml:space="preserve"> bottom-line </w:t>
      </w:r>
      <w:r>
        <w:rPr>
          <w:b w:val="0"/>
          <w:i/>
          <w:smallCaps w:val="0"/>
          <w:strike w:val="0"/>
          <w:color w:val="000000"/>
          <w:highlight w:val="green"/>
          <w:u w:val="single"/>
        </w:rPr>
        <w:t>force</w:t>
      </w:r>
      <w:r>
        <w:rPr>
          <w:b w:val="0"/>
          <w:i w:val="0"/>
          <w:smallCaps w:val="0"/>
          <w:strike w:val="0"/>
          <w:sz w:val="16"/>
          <w:u w:val="none"/>
        </w:rPr>
        <w:t xml:space="preserve">: </w:t>
      </w:r>
      <w:r>
        <w:rPr>
          <w:b/>
          <w:i w:val="0"/>
          <w:smallCaps w:val="0"/>
          <w:strike w:val="0"/>
          <w:sz w:val="22"/>
          <w:highlight w:val="green"/>
          <w:u w:val="single"/>
        </w:rPr>
        <w:t>balance-of-power</w:t>
      </w:r>
      <w:r>
        <w:rPr>
          <w:b/>
          <w:i w:val="0"/>
          <w:smallCaps w:val="0"/>
          <w:strike w:val="0"/>
          <w:sz w:val="22"/>
          <w:u w:val="single"/>
        </w:rPr>
        <w:t xml:space="preserve"> </w:t>
      </w:r>
      <w:r>
        <w:rPr>
          <w:b/>
          <w:i w:val="0"/>
          <w:smallCaps w:val="0"/>
          <w:strike w:val="0"/>
          <w:sz w:val="22"/>
          <w:highlight w:val="green"/>
          <w:u w:val="single"/>
        </w:rPr>
        <w:t>considerations</w:t>
      </w:r>
      <w:r>
        <w:rPr>
          <w:b w:val="0"/>
          <w:i w:val="0"/>
          <w:smallCaps w:val="0"/>
          <w:strike w:val="0"/>
          <w:sz w:val="16"/>
          <w:u w:val="none"/>
        </w:rPr>
        <w:t xml:space="preserve">, </w:t>
      </w:r>
      <w:r>
        <w:rPr>
          <w:b w:val="0"/>
          <w:i/>
          <w:smallCaps w:val="0"/>
          <w:strike w:val="0"/>
          <w:color w:val="000000"/>
          <w:u w:val="single"/>
        </w:rPr>
        <w:t xml:space="preserve">or the </w:t>
      </w:r>
      <w:r>
        <w:rPr>
          <w:b/>
          <w:i w:val="0"/>
          <w:smallCaps w:val="0"/>
          <w:strike w:val="0"/>
          <w:sz w:val="22"/>
          <w:highlight w:val="green"/>
          <w:u w:val="single"/>
        </w:rPr>
        <w:t>clash of civilizations</w:t>
      </w:r>
      <w:r>
        <w:rPr>
          <w:b w:val="0"/>
          <w:i w:val="0"/>
          <w:smallCaps w:val="0"/>
          <w:strike w:val="0"/>
          <w:sz w:val="16"/>
          <w:u w:val="none"/>
        </w:rPr>
        <w:t xml:space="preserve">, </w:t>
      </w:r>
      <w:r>
        <w:rPr>
          <w:b w:val="0"/>
          <w:i/>
          <w:smallCaps w:val="0"/>
          <w:strike w:val="0"/>
          <w:color w:val="000000"/>
          <w:u w:val="single"/>
        </w:rPr>
        <w:t>or globalization and the spread of free markets</w:t>
      </w:r>
      <w:r>
        <w:rPr>
          <w:b w:val="0"/>
          <w:i w:val="0"/>
          <w:smallCaps w:val="0"/>
          <w:strike w:val="0"/>
          <w:sz w:val="16"/>
          <w:u w:val="none"/>
        </w:rPr>
        <w:t xml:space="preserve">. </w:t>
      </w:r>
      <w:r>
        <w:rPr>
          <w:b w:val="0"/>
          <w:i/>
          <w:smallCaps w:val="0"/>
          <w:strike w:val="0"/>
          <w:color w:val="000000"/>
          <w:u w:val="single"/>
        </w:rPr>
        <w:t xml:space="preserve">A hedgehog is the kind of person who holds a </w:t>
      </w:r>
      <w:r>
        <w:rPr>
          <w:b/>
          <w:i w:val="0"/>
          <w:smallCaps w:val="0"/>
          <w:strike w:val="0"/>
          <w:sz w:val="22"/>
          <w:highlight w:val="green"/>
          <w:u w:val="single"/>
        </w:rPr>
        <w:t>great-man theory</w:t>
      </w:r>
      <w:r>
        <w:rPr>
          <w:b w:val="0"/>
          <w:i/>
          <w:smallCaps w:val="0"/>
          <w:strike w:val="0"/>
          <w:color w:val="000000"/>
          <w:u w:val="single"/>
        </w:rPr>
        <w:t xml:space="preserve"> of history</w:t>
      </w:r>
      <w:r>
        <w:rPr>
          <w:b w:val="0"/>
          <w:i w:val="0"/>
          <w:smallCaps w:val="0"/>
          <w:strike w:val="0"/>
          <w:sz w:val="16"/>
          <w:u w:val="none"/>
        </w:rPr>
        <w:t xml:space="preserve">, according to which the Cold War does not end if there is no Ronald Reagan. </w:t>
      </w:r>
      <w:r>
        <w:rPr>
          <w:b w:val="0"/>
          <w:i/>
          <w:smallCaps w:val="0"/>
          <w:strike w:val="0"/>
          <w:color w:val="000000"/>
          <w:u w:val="single"/>
        </w:rPr>
        <w:t>Or</w:t>
      </w:r>
      <w:r>
        <w:rPr>
          <w:b w:val="0"/>
          <w:i w:val="0"/>
          <w:smallCaps w:val="0"/>
          <w:strike w:val="0"/>
          <w:sz w:val="16"/>
          <w:u w:val="none"/>
        </w:rPr>
        <w:t xml:space="preserve"> he or she might adhere to </w:t>
      </w:r>
      <w:r>
        <w:rPr>
          <w:b w:val="0"/>
          <w:i/>
          <w:smallCaps w:val="0"/>
          <w:strike w:val="0"/>
          <w:color w:val="000000"/>
          <w:u w:val="single"/>
        </w:rPr>
        <w:t>the “</w:t>
      </w:r>
      <w:r>
        <w:rPr>
          <w:b/>
          <w:i w:val="0"/>
          <w:smallCaps w:val="0"/>
          <w:strike w:val="0"/>
          <w:sz w:val="22"/>
          <w:highlight w:val="green"/>
          <w:u w:val="single"/>
        </w:rPr>
        <w:t>actor-dispensability thesis</w:t>
      </w:r>
      <w:r>
        <w:rPr>
          <w:b w:val="0"/>
          <w:i/>
          <w:smallCaps w:val="0"/>
          <w:strike w:val="0"/>
          <w:color w:val="000000"/>
          <w:u w:val="single"/>
        </w:rPr>
        <w:t>,”</w:t>
      </w:r>
      <w:r>
        <w:rPr>
          <w:b w:val="0"/>
          <w:i w:val="0"/>
          <w:smallCaps w:val="0"/>
          <w:strike w:val="0"/>
          <w:sz w:val="16"/>
          <w:u w:val="none"/>
        </w:rPr>
        <w:t xml:space="preserve"> according to which Soviet Communism was doomed no matter what. </w:t>
      </w:r>
      <w:r>
        <w:rPr>
          <w:b w:val="0"/>
          <w:i/>
          <w:smallCaps w:val="0"/>
          <w:strike w:val="0"/>
          <w:color w:val="000000"/>
          <w:u w:val="single"/>
        </w:rPr>
        <w:t>Whatever it is, the big idea</w:t>
      </w:r>
      <w:r>
        <w:rPr>
          <w:b w:val="0"/>
          <w:i w:val="0"/>
          <w:smallCaps w:val="0"/>
          <w:strike w:val="0"/>
          <w:sz w:val="16"/>
          <w:u w:val="none"/>
        </w:rPr>
        <w:t xml:space="preserve">, and that idea alone, </w:t>
      </w:r>
      <w:r>
        <w:rPr>
          <w:b w:val="0"/>
          <w:i/>
          <w:smallCaps w:val="0"/>
          <w:strike w:val="0"/>
          <w:color w:val="000000"/>
          <w:u w:val="single"/>
        </w:rPr>
        <w:t>dictates the probable outcome of events.</w:t>
      </w:r>
      <w:r>
        <w:rPr>
          <w:b w:val="0"/>
          <w:i w:val="0"/>
          <w:smallCaps w:val="0"/>
          <w:strike w:val="0"/>
          <w:sz w:val="16"/>
          <w:u w:val="none"/>
        </w:rPr>
        <w:t xml:space="preserve"> For the hedgehog, therefore, </w:t>
      </w:r>
      <w:r>
        <w:rPr>
          <w:b/>
          <w:i w:val="0"/>
          <w:smallCaps w:val="0"/>
          <w:strike w:val="0"/>
          <w:sz w:val="22"/>
          <w:highlight w:val="green"/>
          <w:u w:val="single"/>
        </w:rPr>
        <w:t>predictions</w:t>
      </w:r>
      <w:r>
        <w:rPr>
          <w:b w:val="0"/>
          <w:i/>
          <w:smallCaps w:val="0"/>
          <w:strike w:val="0"/>
          <w:color w:val="000000"/>
          <w:highlight w:val="green"/>
          <w:u w:val="single"/>
        </w:rPr>
        <w:t xml:space="preserve"> that </w:t>
      </w:r>
      <w:r>
        <w:rPr>
          <w:b/>
          <w:i w:val="0"/>
          <w:smallCaps w:val="0"/>
          <w:strike w:val="0"/>
          <w:sz w:val="22"/>
          <w:highlight w:val="green"/>
          <w:u w:val="single"/>
        </w:rPr>
        <w:t>fail</w:t>
      </w:r>
      <w:r>
        <w:rPr>
          <w:b w:val="0"/>
          <w:i/>
          <w:smallCaps w:val="0"/>
          <w:strike w:val="0"/>
          <w:color w:val="000000"/>
          <w:u w:val="single"/>
        </w:rPr>
        <w:t xml:space="preserve"> </w:t>
      </w:r>
      <w:r>
        <w:rPr>
          <w:b w:val="0"/>
          <w:i/>
          <w:smallCaps w:val="0"/>
          <w:strike w:val="0"/>
          <w:color w:val="000000"/>
          <w:highlight w:val="green"/>
          <w:u w:val="single"/>
        </w:rPr>
        <w:t>are only “</w:t>
      </w:r>
      <w:r>
        <w:rPr>
          <w:b/>
          <w:i w:val="0"/>
          <w:smallCaps w:val="0"/>
          <w:strike w:val="0"/>
          <w:sz w:val="22"/>
          <w:highlight w:val="green"/>
          <w:u w:val="single"/>
        </w:rPr>
        <w:t>off on timing,”</w:t>
      </w:r>
      <w:r>
        <w:rPr>
          <w:b w:val="0"/>
          <w:i w:val="0"/>
          <w:smallCaps w:val="0"/>
          <w:strike w:val="0"/>
          <w:sz w:val="16"/>
          <w:u w:val="none"/>
        </w:rPr>
        <w:t xml:space="preserve"> or are “almost right,” derailed by an unforeseeable accident. </w:t>
      </w:r>
      <w:r>
        <w:rPr>
          <w:b w:val="0"/>
          <w:i/>
          <w:smallCaps w:val="0"/>
          <w:strike w:val="0"/>
          <w:color w:val="000000"/>
          <w:u w:val="single"/>
        </w:rPr>
        <w:t>There are always little swerves in the short run, but the long run irons them out</w:t>
      </w:r>
      <w:r>
        <w:rPr>
          <w:b w:val="0"/>
          <w:i w:val="0"/>
          <w:smallCaps w:val="0"/>
          <w:strike w:val="0"/>
          <w:sz w:val="16"/>
          <w:u w:val="none"/>
        </w:rPr>
        <w:t xml:space="preserve">. </w:t>
      </w:r>
      <w:r>
        <w:rPr>
          <w:b w:val="0"/>
          <w:i/>
          <w:smallCaps w:val="0"/>
          <w:strike w:val="0"/>
          <w:color w:val="000000"/>
          <w:highlight w:val="green"/>
          <w:u w:val="single"/>
        </w:rPr>
        <w:t>Foxes</w:t>
      </w:r>
      <w:r>
        <w:rPr>
          <w:b w:val="0"/>
          <w:i w:val="0"/>
          <w:smallCaps w:val="0"/>
          <w:strike w:val="0"/>
          <w:sz w:val="16"/>
          <w:u w:val="none"/>
        </w:rPr>
        <w:t xml:space="preserve">, on the other hand, </w:t>
      </w:r>
      <w:r>
        <w:rPr>
          <w:b w:val="0"/>
          <w:i/>
          <w:smallCaps w:val="0"/>
          <w:strike w:val="0"/>
          <w:color w:val="000000"/>
          <w:highlight w:val="green"/>
          <w:u w:val="single"/>
        </w:rPr>
        <w:t xml:space="preserve">don’t see a </w:t>
      </w:r>
      <w:r>
        <w:rPr>
          <w:b/>
          <w:i w:val="0"/>
          <w:smallCaps w:val="0"/>
          <w:strike w:val="0"/>
          <w:sz w:val="22"/>
          <w:highlight w:val="green"/>
          <w:u w:val="single"/>
        </w:rPr>
        <w:t>single determining</w:t>
      </w:r>
      <w:r>
        <w:rPr>
          <w:b w:val="0"/>
          <w:i/>
          <w:smallCaps w:val="0"/>
          <w:strike w:val="0"/>
          <w:color w:val="000000"/>
          <w:highlight w:val="green"/>
          <w:u w:val="single"/>
        </w:rPr>
        <w:t xml:space="preserve"> explanation</w:t>
      </w:r>
      <w:r>
        <w:rPr>
          <w:b w:val="0"/>
          <w:i w:val="0"/>
          <w:smallCaps w:val="0"/>
          <w:strike w:val="0"/>
          <w:sz w:val="16"/>
          <w:u w:val="none"/>
        </w:rPr>
        <w:t xml:space="preserve"> in history. They tend, Tetlock says, “</w:t>
      </w:r>
      <w:r>
        <w:rPr>
          <w:b w:val="0"/>
          <w:i/>
          <w:smallCaps w:val="0"/>
          <w:strike w:val="0"/>
          <w:color w:val="000000"/>
          <w:highlight w:val="green"/>
          <w:u w:val="single"/>
        </w:rPr>
        <w:t>to see the world as a shifting</w:t>
      </w:r>
      <w:r>
        <w:rPr>
          <w:b w:val="0"/>
          <w:i w:val="0"/>
          <w:smallCaps w:val="0"/>
          <w:strike w:val="0"/>
          <w:sz w:val="16"/>
          <w:u w:val="none"/>
        </w:rPr>
        <w:t xml:space="preserve"> </w:t>
      </w:r>
      <w:r>
        <w:rPr>
          <w:b w:val="0"/>
          <w:i/>
          <w:smallCaps w:val="0"/>
          <w:strike w:val="0"/>
          <w:color w:val="000000"/>
          <w:highlight w:val="green"/>
          <w:u w:val="single"/>
        </w:rPr>
        <w:t>mixture</w:t>
      </w:r>
      <w:r>
        <w:rPr>
          <w:b w:val="0"/>
          <w:i w:val="0"/>
          <w:smallCaps w:val="0"/>
          <w:strike w:val="0"/>
          <w:sz w:val="16"/>
          <w:u w:val="none"/>
        </w:rPr>
        <w:t xml:space="preserve"> </w:t>
      </w:r>
      <w:r>
        <w:rPr>
          <w:b w:val="0"/>
          <w:i/>
          <w:smallCaps w:val="0"/>
          <w:strike w:val="0"/>
          <w:color w:val="000000"/>
          <w:highlight w:val="green"/>
          <w:u w:val="single"/>
        </w:rPr>
        <w:t xml:space="preserve">of </w:t>
      </w:r>
      <w:r>
        <w:rPr>
          <w:b/>
          <w:i w:val="0"/>
          <w:smallCaps w:val="0"/>
          <w:strike w:val="0"/>
          <w:sz w:val="22"/>
          <w:highlight w:val="green"/>
          <w:u w:val="single"/>
        </w:rPr>
        <w:t>self-fulfilling</w:t>
      </w:r>
      <w:r>
        <w:rPr>
          <w:b w:val="0"/>
          <w:i w:val="0"/>
          <w:smallCaps w:val="0"/>
          <w:strike w:val="0"/>
          <w:sz w:val="16"/>
          <w:u w:val="none"/>
        </w:rPr>
        <w:t xml:space="preserve"> and self-negating </w:t>
      </w:r>
      <w:r>
        <w:rPr>
          <w:b/>
          <w:i w:val="0"/>
          <w:smallCaps w:val="0"/>
          <w:strike w:val="0"/>
          <w:sz w:val="22"/>
          <w:highlight w:val="green"/>
          <w:u w:val="single"/>
        </w:rPr>
        <w:t>prophecies</w:t>
      </w:r>
      <w:r>
        <w:rPr>
          <w:b w:val="0"/>
          <w:i w:val="0"/>
          <w:smallCaps w:val="0"/>
          <w:strike w:val="0"/>
          <w:sz w:val="16"/>
          <w:u w:val="none"/>
        </w:rPr>
        <w:t>: self-fulfilling ones in which success breeds success, and failure, failure but only up to a point, and then self-negating prophecies kick in as people recognize that things have gone too far.”</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