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Hermeneutic suspicion </w:t>
      </w:r>
      <w:r>
        <w:rPr>
          <w:b/>
          <w:i w:val="0"/>
          <w:smallCaps w:val="0"/>
          <w:strike w:val="0"/>
          <w:sz w:val="26"/>
          <w:u w:val="single"/>
        </w:rPr>
        <w:t>fails</w:t>
      </w:r>
      <w:r>
        <w:rPr>
          <w:b/>
          <w:i w:val="0"/>
          <w:smallCaps w:val="0"/>
          <w:strike w:val="0"/>
          <w:sz w:val="26"/>
          <w:u w:val="none"/>
        </w:rPr>
        <w:t xml:space="preserve"> to </w:t>
      </w:r>
      <w:r>
        <w:rPr>
          <w:b/>
          <w:i w:val="0"/>
          <w:smallCaps w:val="0"/>
          <w:strike w:val="0"/>
          <w:sz w:val="26"/>
          <w:u w:val="single"/>
        </w:rPr>
        <w:t>identify</w:t>
      </w:r>
      <w:r>
        <w:rPr>
          <w:b/>
          <w:i w:val="0"/>
          <w:smallCaps w:val="0"/>
          <w:strike w:val="0"/>
          <w:sz w:val="26"/>
          <w:u w:val="none"/>
        </w:rPr>
        <w:t xml:space="preserve"> and </w:t>
      </w:r>
      <w:r>
        <w:rPr>
          <w:b/>
          <w:i w:val="0"/>
          <w:smallCaps w:val="0"/>
          <w:strike w:val="0"/>
          <w:sz w:val="26"/>
          <w:u w:val="single"/>
        </w:rPr>
        <w:t>challenge</w:t>
      </w:r>
      <w:r>
        <w:rPr>
          <w:b/>
          <w:i w:val="0"/>
          <w:smallCaps w:val="0"/>
          <w:strike w:val="0"/>
          <w:sz w:val="26"/>
          <w:u w:val="none"/>
        </w:rPr>
        <w:t xml:space="preserve"> violence. Prefer a </w:t>
      </w:r>
      <w:r>
        <w:rPr>
          <w:b/>
          <w:i w:val="0"/>
          <w:smallCaps w:val="0"/>
          <w:strike w:val="0"/>
          <w:sz w:val="26"/>
          <w:u w:val="single"/>
        </w:rPr>
        <w:t>pragmatic politics</w:t>
      </w:r>
      <w:r>
        <w:rPr>
          <w:b/>
          <w:i w:val="0"/>
          <w:smallCaps w:val="0"/>
          <w:strike w:val="0"/>
          <w:sz w:val="26"/>
          <w:u w:val="none"/>
        </w:rPr>
        <w:t xml:space="preserve"> to </w:t>
      </w:r>
      <w:r>
        <w:rPr>
          <w:b/>
          <w:i w:val="0"/>
          <w:smallCaps w:val="0"/>
          <w:strike w:val="0"/>
          <w:sz w:val="26"/>
          <w:u w:val="single"/>
        </w:rPr>
        <w:t>alleviate</w:t>
      </w:r>
      <w:r>
        <w:rPr>
          <w:b/>
          <w:i w:val="0"/>
          <w:smallCaps w:val="0"/>
          <w:strike w:val="0"/>
          <w:sz w:val="26"/>
          <w:u w:val="none"/>
        </w:rPr>
        <w:t xml:space="preserve"> material violence.</w:t>
      </w:r>
    </w:p>
    <w:p>
      <w:pPr>
        <w:spacing w:after="80"/>
      </w:pPr>
      <w:r>
        <w:rPr>
          <w:b w:val="0"/>
          <w:i w:val="0"/>
          <w:smallCaps w:val="0"/>
          <w:strike w:val="0"/>
          <w:u w:val="none"/>
        </w:rPr>
        <w:t xml:space="preserve">Dr. Richard </w:t>
      </w:r>
      <w:r>
        <w:rPr>
          <w:b/>
          <w:i w:val="0"/>
          <w:smallCaps w:val="0"/>
          <w:strike w:val="0"/>
          <w:sz w:val="26"/>
          <w:u w:val="none"/>
        </w:rPr>
        <w:t>Edwards 16</w:t>
      </w:r>
      <w:r>
        <w:rPr>
          <w:b w:val="0"/>
          <w:i w:val="0"/>
          <w:smallCaps w:val="0"/>
          <w:strike w:val="0"/>
          <w:u w:val="none"/>
        </w:rPr>
        <w:t>, PhD, Emeritus Professor, Faculty of Social Sciences, University of Stirling, "Competence-Based Education and The Limitations of Critique," International Journal of Training Research, Vol. 14, Issue 3, pg. 251-253, 12/12/2016, T&amp;F. [italics in original]</w:t>
      </w:r>
    </w:p>
    <w:p>
      <w:pPr>
        <w:spacing w:after="60"/>
      </w:pPr>
      <w:r>
        <w:rPr>
          <w:b w:val="0"/>
          <w:i w:val="0"/>
          <w:smallCaps w:val="0"/>
          <w:strike w:val="0"/>
          <w:sz w:val="16"/>
          <w:u w:val="none"/>
        </w:rPr>
        <w:t xml:space="preserve">In all of this, there has been little reflection on the practices of critique being enacted in educational scholarship. The more </w:t>
      </w:r>
      <w:r>
        <w:rPr>
          <w:b w:val="0"/>
          <w:i w:val="0"/>
          <w:smallCaps w:val="0"/>
          <w:strike w:val="0"/>
          <w:sz w:val="22"/>
          <w:u w:val="single"/>
        </w:rPr>
        <w:t>common</w:t>
      </w:r>
      <w:r>
        <w:rPr>
          <w:b w:val="0"/>
          <w:i w:val="0"/>
          <w:smallCaps w:val="0"/>
          <w:strike w:val="0"/>
          <w:sz w:val="16"/>
          <w:u w:val="none"/>
        </w:rPr>
        <w:t xml:space="preserve"> academic </w:t>
      </w:r>
      <w:r>
        <w:rPr>
          <w:b w:val="0"/>
          <w:i w:val="0"/>
          <w:smallCaps w:val="0"/>
          <w:strike w:val="0"/>
          <w:sz w:val="22"/>
          <w:u w:val="single"/>
        </w:rPr>
        <w:t>reaction to</w:t>
      </w:r>
      <w:r>
        <w:rPr>
          <w:b w:val="0"/>
          <w:i w:val="0"/>
          <w:smallCaps w:val="0"/>
          <w:strike w:val="0"/>
          <w:sz w:val="16"/>
          <w:u w:val="none"/>
        </w:rPr>
        <w:t xml:space="preserve"> lack of </w:t>
      </w:r>
      <w:r>
        <w:rPr>
          <w:b w:val="0"/>
          <w:i w:val="0"/>
          <w:smallCaps w:val="0"/>
          <w:strike w:val="0"/>
          <w:sz w:val="22"/>
          <w:u w:val="single"/>
        </w:rPr>
        <w:t>policy response tends to be</w:t>
      </w:r>
      <w:r>
        <w:rPr>
          <w:b w:val="0"/>
          <w:i w:val="0"/>
          <w:smallCaps w:val="0"/>
          <w:strike w:val="0"/>
          <w:sz w:val="16"/>
          <w:u w:val="none"/>
        </w:rPr>
        <w:t xml:space="preserve"> further </w:t>
      </w:r>
      <w:r>
        <w:rPr>
          <w:b/>
          <w:i w:val="0"/>
          <w:smallCaps w:val="0"/>
          <w:strike w:val="0"/>
          <w:sz w:val="22"/>
          <w:highlight w:val="green"/>
          <w:u w:val="single"/>
        </w:rPr>
        <w:t>hermeneutic suspicion</w:t>
      </w:r>
      <w:r>
        <w:rPr>
          <w:b w:val="0"/>
          <w:i w:val="0"/>
          <w:smallCaps w:val="0"/>
          <w:strike w:val="0"/>
          <w:sz w:val="16"/>
          <w:u w:val="none"/>
        </w:rPr>
        <w:t xml:space="preserve">, </w:t>
      </w:r>
      <w:r>
        <w:rPr>
          <w:b w:val="0"/>
          <w:i w:val="0"/>
          <w:smallCaps w:val="0"/>
          <w:strike w:val="0"/>
          <w:sz w:val="22"/>
          <w:u w:val="single"/>
        </w:rPr>
        <w:t>and continued analysis of how power is</w:t>
      </w:r>
      <w:r>
        <w:rPr>
          <w:b w:val="0"/>
          <w:i w:val="0"/>
          <w:smallCaps w:val="0"/>
          <w:strike w:val="0"/>
          <w:sz w:val="16"/>
          <w:u w:val="none"/>
        </w:rPr>
        <w:t xml:space="preserve"> </w:t>
      </w:r>
      <w:r>
        <w:rPr>
          <w:b/>
          <w:i w:val="0"/>
          <w:smallCaps w:val="0"/>
          <w:strike w:val="0"/>
          <w:sz w:val="22"/>
          <w:u w:val="single"/>
        </w:rPr>
        <w:t>exercised</w:t>
      </w:r>
      <w:r>
        <w:rPr>
          <w:b w:val="0"/>
          <w:i w:val="0"/>
          <w:smallCaps w:val="0"/>
          <w:strike w:val="0"/>
          <w:sz w:val="16"/>
          <w:u w:val="none"/>
        </w:rPr>
        <w:t xml:space="preserve"> </w:t>
      </w:r>
      <w:r>
        <w:rPr>
          <w:b w:val="0"/>
          <w:i w:val="0"/>
          <w:smallCaps w:val="0"/>
          <w:strike w:val="0"/>
          <w:sz w:val="22"/>
          <w:u w:val="single"/>
        </w:rPr>
        <w:t>to exclude the voices and possibilities of critique and progressive forms of change</w:t>
      </w:r>
      <w:r>
        <w:rPr>
          <w:b w:val="0"/>
          <w:i w:val="0"/>
          <w:smallCaps w:val="0"/>
          <w:strike w:val="0"/>
          <w:sz w:val="16"/>
          <w:u w:val="none"/>
        </w:rPr>
        <w:t xml:space="preserve">. Here, certain </w:t>
      </w:r>
      <w:r>
        <w:rPr>
          <w:b w:val="0"/>
          <w:i w:val="0"/>
          <w:smallCaps w:val="0"/>
          <w:strike w:val="0"/>
          <w:sz w:val="22"/>
          <w:u w:val="single"/>
        </w:rPr>
        <w:t>forms of critique might be argued</w:t>
      </w:r>
      <w:r>
        <w:rPr>
          <w:b w:val="0"/>
          <w:i w:val="0"/>
          <w:smallCaps w:val="0"/>
          <w:strike w:val="0"/>
          <w:sz w:val="16"/>
          <w:u w:val="none"/>
        </w:rPr>
        <w:t xml:space="preserve"> </w:t>
      </w:r>
      <w:r>
        <w:rPr>
          <w:b/>
          <w:i w:val="0"/>
          <w:smallCaps w:val="0"/>
          <w:strike w:val="0"/>
          <w:sz w:val="22"/>
          <w:u w:val="single"/>
        </w:rPr>
        <w:t>inadvertently</w:t>
      </w:r>
      <w:r>
        <w:rPr>
          <w:b w:val="0"/>
          <w:i w:val="0"/>
          <w:smallCaps w:val="0"/>
          <w:strike w:val="0"/>
          <w:sz w:val="16"/>
          <w:u w:val="none"/>
        </w:rPr>
        <w:t xml:space="preserve"> </w:t>
      </w:r>
      <w:r>
        <w:rPr>
          <w:b w:val="0"/>
          <w:i w:val="0"/>
          <w:smallCaps w:val="0"/>
          <w:strike w:val="0"/>
          <w:sz w:val="22"/>
          <w:u w:val="single"/>
        </w:rPr>
        <w:t>to be</w:t>
      </w:r>
      <w:r>
        <w:rPr>
          <w:b w:val="0"/>
          <w:i w:val="0"/>
          <w:smallCaps w:val="0"/>
          <w:strike w:val="0"/>
          <w:sz w:val="16"/>
          <w:u w:val="none"/>
        </w:rPr>
        <w:t xml:space="preserve"> </w:t>
      </w:r>
      <w:r>
        <w:rPr>
          <w:b/>
          <w:i w:val="0"/>
          <w:smallCaps w:val="0"/>
          <w:strike w:val="0"/>
          <w:sz w:val="22"/>
          <w:u w:val="single"/>
        </w:rPr>
        <w:t>reproducing</w:t>
      </w:r>
      <w:r>
        <w:rPr>
          <w:b w:val="0"/>
          <w:i w:val="0"/>
          <w:smallCaps w:val="0"/>
          <w:strike w:val="0"/>
          <w:sz w:val="16"/>
          <w:u w:val="none"/>
        </w:rPr>
        <w:t xml:space="preserve"> </w:t>
      </w:r>
      <w:r>
        <w:rPr>
          <w:b w:val="0"/>
          <w:i w:val="0"/>
          <w:smallCaps w:val="0"/>
          <w:strike w:val="0"/>
          <w:sz w:val="22"/>
          <w:u w:val="single"/>
        </w:rPr>
        <w:t>that which they critique</w:t>
      </w:r>
      <w:r>
        <w:rPr>
          <w:b w:val="0"/>
          <w:i w:val="0"/>
          <w:smallCaps w:val="0"/>
          <w:strike w:val="0"/>
          <w:sz w:val="16"/>
          <w:u w:val="none"/>
        </w:rPr>
        <w:t xml:space="preserve">. Given this, we might well heed Latour’s argument that </w:t>
      </w:r>
      <w:r>
        <w:rPr>
          <w:b w:val="0"/>
          <w:i w:val="0"/>
          <w:smallCaps w:val="0"/>
          <w:strike w:val="0"/>
          <w:sz w:val="22"/>
          <w:u w:val="single"/>
        </w:rPr>
        <w:t>critique has</w:t>
      </w:r>
      <w:r>
        <w:rPr>
          <w:b w:val="0"/>
          <w:i w:val="0"/>
          <w:smallCaps w:val="0"/>
          <w:strike w:val="0"/>
          <w:sz w:val="16"/>
          <w:u w:val="none"/>
        </w:rPr>
        <w:t xml:space="preserve"> </w:t>
      </w:r>
      <w:r>
        <w:rPr>
          <w:b/>
          <w:i w:val="0"/>
          <w:smallCaps w:val="0"/>
          <w:strike w:val="0"/>
          <w:sz w:val="22"/>
          <w:highlight w:val="green"/>
          <w:u w:val="single"/>
        </w:rPr>
        <w:t>run out of steam</w:t>
      </w:r>
      <w:r>
        <w:rPr>
          <w:b w:val="0"/>
          <w:i w:val="0"/>
          <w:smallCaps w:val="0"/>
          <w:strike w:val="0"/>
          <w:sz w:val="16"/>
          <w:u w:val="none"/>
        </w:rPr>
        <w:t xml:space="preserve"> in education as elsewhere.</w:t>
      </w:r>
    </w:p>
    <w:p>
      <w:pPr>
        <w:spacing w:after="60"/>
      </w:pPr>
      <w:r>
        <w:rPr>
          <w:b w:val="0"/>
          <w:i w:val="0"/>
          <w:smallCaps w:val="0"/>
          <w:strike w:val="0"/>
          <w:sz w:val="16"/>
          <w:u w:val="none"/>
        </w:rPr>
        <w:t xml:space="preserve">Latour (2004) is never afraid to be controversial and starts his discussion by drawing an analogy between the logic of some forms of critique provided by researchers, including himself, and those offered by conspiracy theorists. In particular, he is </w:t>
      </w:r>
      <w:r>
        <w:rPr>
          <w:b w:val="0"/>
          <w:i w:val="0"/>
          <w:smallCaps w:val="0"/>
          <w:strike w:val="0"/>
          <w:sz w:val="22"/>
          <w:u w:val="single"/>
        </w:rPr>
        <w:t>commenting on the way the critic can</w:t>
      </w:r>
      <w:r>
        <w:rPr>
          <w:b w:val="0"/>
          <w:i w:val="0"/>
          <w:smallCaps w:val="0"/>
          <w:strike w:val="0"/>
          <w:sz w:val="16"/>
          <w:u w:val="none"/>
        </w:rPr>
        <w:t xml:space="preserve"> </w:t>
      </w:r>
      <w:r>
        <w:rPr>
          <w:b/>
          <w:i w:val="0"/>
          <w:smallCaps w:val="0"/>
          <w:strike w:val="0"/>
          <w:sz w:val="22"/>
          <w:u w:val="single"/>
        </w:rPr>
        <w:t>unveil</w:t>
      </w:r>
      <w:r>
        <w:rPr>
          <w:b w:val="0"/>
          <w:i w:val="0"/>
          <w:smallCaps w:val="0"/>
          <w:strike w:val="0"/>
          <w:sz w:val="16"/>
          <w:u w:val="none"/>
        </w:rPr>
        <w:t xml:space="preserve"> </w:t>
      </w:r>
      <w:r>
        <w:rPr>
          <w:b w:val="0"/>
          <w:i w:val="0"/>
          <w:smallCaps w:val="0"/>
          <w:strike w:val="0"/>
          <w:sz w:val="22"/>
          <w:u w:val="single"/>
        </w:rPr>
        <w:t>the truth to others by</w:t>
      </w:r>
      <w:r>
        <w:rPr>
          <w:b w:val="0"/>
          <w:i w:val="0"/>
          <w:smallCaps w:val="0"/>
          <w:strike w:val="0"/>
          <w:sz w:val="16"/>
          <w:u w:val="none"/>
        </w:rPr>
        <w:t xml:space="preserve"> </w:t>
      </w:r>
      <w:r>
        <w:rPr>
          <w:b/>
          <w:i w:val="0"/>
          <w:smallCaps w:val="0"/>
          <w:strike w:val="0"/>
          <w:sz w:val="22"/>
          <w:u w:val="single"/>
        </w:rPr>
        <w:t>identifying</w:t>
      </w:r>
      <w:r>
        <w:rPr>
          <w:b w:val="0"/>
          <w:i w:val="0"/>
          <w:smallCaps w:val="0"/>
          <w:strike w:val="0"/>
          <w:sz w:val="16"/>
          <w:u w:val="none"/>
        </w:rPr>
        <w:t xml:space="preserve"> the </w:t>
      </w:r>
      <w:r>
        <w:rPr>
          <w:b w:val="0"/>
          <w:i w:val="0"/>
          <w:smallCaps w:val="0"/>
          <w:strike w:val="0"/>
          <w:sz w:val="22"/>
          <w:u w:val="single"/>
        </w:rPr>
        <w:t>agents through which power is exercised</w:t>
      </w:r>
      <w:r>
        <w:rPr>
          <w:b w:val="0"/>
          <w:i w:val="0"/>
          <w:smallCaps w:val="0"/>
          <w:strike w:val="0"/>
          <w:sz w:val="16"/>
          <w:u w:val="none"/>
        </w:rPr>
        <w:t xml:space="preserve"> behind their backs.</w:t>
      </w:r>
    </w:p>
    <w:p>
      <w:pPr>
        <w:spacing w:after="60"/>
      </w:pPr>
      <w:r>
        <w:rPr>
          <w:b w:val="0"/>
          <w:i w:val="0"/>
          <w:smallCaps w:val="0"/>
          <w:strike w:val="0"/>
          <w:sz w:val="16"/>
          <w:u w:val="none"/>
        </w:rPr>
        <w:t xml:space="preserve">[W]hat’s </w:t>
      </w:r>
      <w:r>
        <w:rPr>
          <w:b w:val="0"/>
          <w:i w:val="0"/>
          <w:smallCaps w:val="0"/>
          <w:strike w:val="0"/>
          <w:sz w:val="22"/>
          <w:u w:val="single"/>
        </w:rPr>
        <w:t>the</w:t>
      </w:r>
      <w:r>
        <w:rPr>
          <w:b w:val="0"/>
          <w:i w:val="0"/>
          <w:smallCaps w:val="0"/>
          <w:strike w:val="0"/>
          <w:sz w:val="16"/>
          <w:u w:val="none"/>
        </w:rPr>
        <w:t xml:space="preserve"> real </w:t>
      </w:r>
      <w:r>
        <w:rPr>
          <w:b w:val="0"/>
          <w:i w:val="0"/>
          <w:smallCaps w:val="0"/>
          <w:strike w:val="0"/>
          <w:sz w:val="22"/>
          <w:u w:val="single"/>
        </w:rPr>
        <w:t>difference between</w:t>
      </w:r>
      <w:r>
        <w:rPr>
          <w:b w:val="0"/>
          <w:i w:val="0"/>
          <w:smallCaps w:val="0"/>
          <w:strike w:val="0"/>
          <w:sz w:val="16"/>
          <w:u w:val="none"/>
        </w:rPr>
        <w:t xml:space="preserve"> </w:t>
      </w:r>
      <w:r>
        <w:rPr>
          <w:b/>
          <w:i w:val="0"/>
          <w:smallCaps w:val="0"/>
          <w:strike w:val="0"/>
          <w:sz w:val="22"/>
          <w:u w:val="single"/>
        </w:rPr>
        <w:t>conspiracists</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a popularised, that is a teachable version of social </w:t>
      </w:r>
      <w:r>
        <w:rPr>
          <w:b/>
          <w:i w:val="0"/>
          <w:smallCaps w:val="0"/>
          <w:strike w:val="0"/>
          <w:sz w:val="22"/>
          <w:u w:val="single"/>
        </w:rPr>
        <w:t>critique</w:t>
      </w:r>
      <w:r>
        <w:rPr>
          <w:b w:val="0"/>
          <w:i w:val="0"/>
          <w:smallCaps w:val="0"/>
          <w:strike w:val="0"/>
          <w:sz w:val="16"/>
          <w:u w:val="none"/>
        </w:rPr>
        <w:t xml:space="preserve"> inspired for instance by a too quick reading of ... Pierre Bourdieu? In both cases, </w:t>
      </w:r>
      <w:r>
        <w:rPr>
          <w:b w:val="0"/>
          <w:i w:val="0"/>
          <w:smallCaps w:val="0"/>
          <w:strike w:val="0"/>
          <w:sz w:val="22"/>
          <w:u w:val="single"/>
        </w:rPr>
        <w:t xml:space="preserve">you have to </w:t>
      </w:r>
      <w:r>
        <w:rPr>
          <w:b w:val="0"/>
          <w:i w:val="0"/>
          <w:smallCaps w:val="0"/>
          <w:strike w:val="0"/>
          <w:sz w:val="22"/>
          <w:highlight w:val="green"/>
          <w:u w:val="single"/>
        </w:rPr>
        <w:t>learn to</w:t>
      </w:r>
      <w:r>
        <w:rPr>
          <w:b w:val="0"/>
          <w:i w:val="0"/>
          <w:smallCaps w:val="0"/>
          <w:strike w:val="0"/>
          <w:sz w:val="16"/>
          <w:highlight w:val="green"/>
          <w:u w:val="none"/>
        </w:rPr>
        <w:t xml:space="preserve"> </w:t>
      </w:r>
      <w:r>
        <w:rPr>
          <w:b/>
          <w:i w:val="0"/>
          <w:smallCaps w:val="0"/>
          <w:strike w:val="0"/>
          <w:sz w:val="22"/>
          <w:highlight w:val="green"/>
          <w:u w:val="single"/>
        </w:rPr>
        <w:t>become suspicious</w:t>
      </w:r>
      <w:r>
        <w:rPr>
          <w:b w:val="0"/>
          <w:i w:val="0"/>
          <w:smallCaps w:val="0"/>
          <w:strike w:val="0"/>
          <w:sz w:val="16"/>
          <w:highlight w:val="green"/>
          <w:u w:val="none"/>
        </w:rPr>
        <w:t xml:space="preserve"> </w:t>
      </w:r>
      <w:r>
        <w:rPr>
          <w:b w:val="0"/>
          <w:i w:val="0"/>
          <w:smallCaps w:val="0"/>
          <w:strike w:val="0"/>
          <w:sz w:val="22"/>
          <w:highlight w:val="green"/>
          <w:u w:val="single"/>
        </w:rPr>
        <w:t>of everything</w:t>
      </w:r>
      <w:r>
        <w:rPr>
          <w:b w:val="0"/>
          <w:i w:val="0"/>
          <w:smallCaps w:val="0"/>
          <w:strike w:val="0"/>
          <w:sz w:val="22"/>
          <w:u w:val="single"/>
        </w:rPr>
        <w:t xml:space="preserve"> people say because ‘of course we all know’ that they live in the</w:t>
      </w:r>
      <w:r>
        <w:rPr>
          <w:b w:val="0"/>
          <w:i w:val="0"/>
          <w:smallCaps w:val="0"/>
          <w:strike w:val="0"/>
          <w:sz w:val="16"/>
          <w:u w:val="none"/>
        </w:rPr>
        <w:t xml:space="preserve"> </w:t>
      </w:r>
      <w:r>
        <w:rPr>
          <w:b/>
          <w:i w:val="0"/>
          <w:smallCaps w:val="0"/>
          <w:strike w:val="0"/>
          <w:sz w:val="22"/>
          <w:u w:val="single"/>
        </w:rPr>
        <w:t>thralls of a complete illusion</w:t>
      </w:r>
      <w:r>
        <w:rPr>
          <w:b w:val="0"/>
          <w:i w:val="0"/>
          <w:smallCaps w:val="0"/>
          <w:strike w:val="0"/>
          <w:sz w:val="16"/>
          <w:u w:val="none"/>
        </w:rPr>
        <w:t xml:space="preserve"> </w:t>
      </w:r>
      <w:r>
        <w:rPr>
          <w:b w:val="0"/>
          <w:i w:val="0"/>
          <w:smallCaps w:val="0"/>
          <w:strike w:val="0"/>
          <w:sz w:val="22"/>
          <w:u w:val="single"/>
        </w:rPr>
        <w:t>on</w:t>
      </w:r>
      <w:r>
        <w:rPr>
          <w:b w:val="0"/>
          <w:i w:val="0"/>
          <w:smallCaps w:val="0"/>
          <w:strike w:val="0"/>
          <w:sz w:val="16"/>
          <w:u w:val="none"/>
        </w:rPr>
        <w:t xml:space="preserve"> their </w:t>
      </w:r>
      <w:r>
        <w:rPr>
          <w:b w:val="0"/>
          <w:i w:val="0"/>
          <w:smallCaps w:val="0"/>
          <w:strike w:val="0"/>
          <w:sz w:val="22"/>
          <w:u w:val="single"/>
        </w:rPr>
        <w:t>real motives</w:t>
      </w:r>
      <w:r>
        <w:rPr>
          <w:b w:val="0"/>
          <w:i w:val="0"/>
          <w:smallCaps w:val="0"/>
          <w:strike w:val="0"/>
          <w:sz w:val="16"/>
          <w:u w:val="none"/>
        </w:rPr>
        <w:t xml:space="preserve">. Then, </w:t>
      </w:r>
      <w:r>
        <w:rPr>
          <w:b w:val="0"/>
          <w:i w:val="0"/>
          <w:smallCaps w:val="0"/>
          <w:strike w:val="0"/>
          <w:sz w:val="22"/>
          <w:u w:val="single"/>
        </w:rPr>
        <w:t>after</w:t>
      </w:r>
      <w:r>
        <w:rPr>
          <w:b w:val="0"/>
          <w:i w:val="0"/>
          <w:smallCaps w:val="0"/>
          <w:strike w:val="0"/>
          <w:sz w:val="16"/>
          <w:u w:val="none"/>
        </w:rPr>
        <w:t xml:space="preserve"> </w:t>
      </w:r>
      <w:r>
        <w:rPr>
          <w:b/>
          <w:i w:val="0"/>
          <w:smallCaps w:val="0"/>
          <w:strike w:val="0"/>
          <w:sz w:val="22"/>
          <w:u w:val="single"/>
        </w:rPr>
        <w:t>disbelief</w:t>
      </w:r>
      <w:r>
        <w:rPr>
          <w:b w:val="0"/>
          <w:i w:val="0"/>
          <w:smallCaps w:val="0"/>
          <w:strike w:val="0"/>
          <w:sz w:val="16"/>
          <w:u w:val="none"/>
        </w:rPr>
        <w:t xml:space="preserve"> ha</w:t>
      </w:r>
      <w:r>
        <w:rPr>
          <w:b w:val="0"/>
          <w:i w:val="0"/>
          <w:smallCaps w:val="0"/>
          <w:strike w:val="0"/>
          <w:sz w:val="22"/>
          <w:u w:val="single"/>
        </w:rPr>
        <w:t>s struck and an explanation is requested</w:t>
      </w:r>
      <w:r>
        <w:rPr>
          <w:b w:val="0"/>
          <w:i w:val="0"/>
          <w:smallCaps w:val="0"/>
          <w:strike w:val="0"/>
          <w:sz w:val="16"/>
          <w:u w:val="none"/>
        </w:rPr>
        <w:t xml:space="preserve"> for what is really going on, in both cases again, </w:t>
      </w:r>
      <w:r>
        <w:rPr>
          <w:b w:val="0"/>
          <w:i w:val="0"/>
          <w:smallCaps w:val="0"/>
          <w:strike w:val="0"/>
          <w:sz w:val="22"/>
          <w:u w:val="single"/>
        </w:rPr>
        <w:t xml:space="preserve">it is </w:t>
      </w:r>
      <w:r>
        <w:rPr>
          <w:b w:val="0"/>
          <w:i w:val="0"/>
          <w:smallCaps w:val="0"/>
          <w:strike w:val="0"/>
          <w:sz w:val="22"/>
          <w:highlight w:val="green"/>
          <w:u w:val="single"/>
        </w:rPr>
        <w:t>the</w:t>
      </w:r>
      <w:r>
        <w:rPr>
          <w:b w:val="0"/>
          <w:i w:val="0"/>
          <w:smallCaps w:val="0"/>
          <w:strike w:val="0"/>
          <w:sz w:val="16"/>
          <w:u w:val="none"/>
        </w:rPr>
        <w:t xml:space="preserve"> </w:t>
      </w:r>
      <w:r>
        <w:rPr>
          <w:b/>
          <w:i w:val="0"/>
          <w:smallCaps w:val="0"/>
          <w:strike w:val="0"/>
          <w:sz w:val="22"/>
          <w:u w:val="single"/>
        </w:rPr>
        <w:t xml:space="preserve">same </w:t>
      </w:r>
      <w:r>
        <w:rPr>
          <w:b/>
          <w:i w:val="0"/>
          <w:smallCaps w:val="0"/>
          <w:strike w:val="0"/>
          <w:sz w:val="22"/>
          <w:highlight w:val="green"/>
          <w:u w:val="single"/>
        </w:rPr>
        <w:t>appeal to</w:t>
      </w:r>
      <w:r>
        <w:rPr>
          <w:b/>
          <w:i w:val="0"/>
          <w:smallCaps w:val="0"/>
          <w:strike w:val="0"/>
          <w:sz w:val="22"/>
          <w:u w:val="single"/>
        </w:rPr>
        <w:t xml:space="preserve"> powerful </w:t>
      </w:r>
      <w:r>
        <w:rPr>
          <w:b/>
          <w:i w:val="0"/>
          <w:smallCaps w:val="0"/>
          <w:strike w:val="0"/>
          <w:sz w:val="22"/>
          <w:highlight w:val="green"/>
          <w:u w:val="single"/>
        </w:rPr>
        <w:t>agents</w:t>
      </w:r>
      <w:r>
        <w:rPr>
          <w:b/>
          <w:i w:val="0"/>
          <w:smallCaps w:val="0"/>
          <w:strike w:val="0"/>
          <w:sz w:val="22"/>
          <w:u w:val="single"/>
        </w:rPr>
        <w:t xml:space="preserve"> hidden </w:t>
      </w:r>
      <w:r>
        <w:rPr>
          <w:b/>
          <w:i w:val="0"/>
          <w:smallCaps w:val="0"/>
          <w:strike w:val="0"/>
          <w:sz w:val="22"/>
          <w:highlight w:val="green"/>
          <w:u w:val="single"/>
        </w:rPr>
        <w:t>in the dark</w:t>
      </w:r>
      <w:r>
        <w:rPr>
          <w:b w:val="0"/>
          <w:i w:val="0"/>
          <w:smallCaps w:val="0"/>
          <w:strike w:val="0"/>
          <w:sz w:val="16"/>
          <w:u w:val="none"/>
        </w:rPr>
        <w:t xml:space="preserve"> </w:t>
      </w:r>
      <w:r>
        <w:rPr>
          <w:b w:val="0"/>
          <w:i w:val="0"/>
          <w:smallCaps w:val="0"/>
          <w:strike w:val="0"/>
          <w:sz w:val="22"/>
          <w:u w:val="single"/>
        </w:rPr>
        <w:t>acting</w:t>
      </w:r>
      <w:r>
        <w:rPr>
          <w:b w:val="0"/>
          <w:i w:val="0"/>
          <w:smallCaps w:val="0"/>
          <w:strike w:val="0"/>
          <w:sz w:val="16"/>
          <w:u w:val="none"/>
        </w:rPr>
        <w:t xml:space="preserve"> always </w:t>
      </w:r>
      <w:r>
        <w:rPr>
          <w:b w:val="0"/>
          <w:i w:val="0"/>
          <w:smallCaps w:val="0"/>
          <w:strike w:val="0"/>
          <w:sz w:val="22"/>
          <w:u w:val="single"/>
        </w:rPr>
        <w:t>consistently, continuously, relentlessly</w:t>
      </w:r>
      <w:r>
        <w:rPr>
          <w:b w:val="0"/>
          <w:i w:val="0"/>
          <w:smallCaps w:val="0"/>
          <w:strike w:val="0"/>
          <w:sz w:val="16"/>
          <w:u w:val="none"/>
        </w:rPr>
        <w:t xml:space="preserve">. Of course, </w:t>
      </w:r>
      <w:r>
        <w:rPr>
          <w:b w:val="0"/>
          <w:i w:val="0"/>
          <w:smallCaps w:val="0"/>
          <w:strike w:val="0"/>
          <w:sz w:val="22"/>
          <w:u w:val="single"/>
        </w:rPr>
        <w:t>we</w:t>
      </w:r>
      <w:r>
        <w:rPr>
          <w:b w:val="0"/>
          <w:i w:val="0"/>
          <w:smallCaps w:val="0"/>
          <w:strike w:val="0"/>
          <w:sz w:val="16"/>
          <w:u w:val="none"/>
        </w:rPr>
        <w:t xml:space="preserve"> </w:t>
      </w:r>
      <w:r>
        <w:rPr>
          <w:b/>
          <w:i w:val="0"/>
          <w:smallCaps w:val="0"/>
          <w:strike w:val="0"/>
          <w:sz w:val="22"/>
          <w:u w:val="single"/>
        </w:rPr>
        <w:t>in the academy</w:t>
      </w:r>
      <w:r>
        <w:rPr>
          <w:b w:val="0"/>
          <w:i w:val="0"/>
          <w:smallCaps w:val="0"/>
          <w:strike w:val="0"/>
          <w:sz w:val="16"/>
          <w:u w:val="none"/>
        </w:rPr>
        <w:t xml:space="preserve"> like to </w:t>
      </w:r>
      <w:r>
        <w:rPr>
          <w:b w:val="0"/>
          <w:i w:val="0"/>
          <w:smallCaps w:val="0"/>
          <w:strike w:val="0"/>
          <w:sz w:val="22"/>
          <w:u w:val="single"/>
        </w:rPr>
        <w:t>use more elevated causes</w:t>
      </w:r>
      <w:r>
        <w:rPr>
          <w:b w:val="0"/>
          <w:i w:val="0"/>
          <w:smallCaps w:val="0"/>
          <w:strike w:val="0"/>
          <w:sz w:val="16"/>
          <w:u w:val="none"/>
        </w:rPr>
        <w:t xml:space="preserve"> – society, discourse, knowledge-slash-power, fields of forces, empires, capitalism – while conspiracists like to portray a miserable bunch of greedy people with dark intents, but I find something troublingly similar in the structure of the explanation .... What if explanations resorting automatically to power, society, discourse had outlived their usefulness? (Latour, 2004, pp. 228–229)</w:t>
      </w:r>
    </w:p>
    <w:p>
      <w:pPr>
        <w:spacing w:after="60"/>
      </w:pPr>
      <w:r>
        <w:rPr>
          <w:b w:val="0"/>
          <w:i w:val="0"/>
          <w:smallCaps w:val="0"/>
          <w:strike w:val="0"/>
          <w:sz w:val="16"/>
          <w:u w:val="none"/>
        </w:rPr>
        <w:t xml:space="preserve">Here, </w:t>
      </w:r>
      <w:r>
        <w:rPr>
          <w:b w:val="0"/>
          <w:i w:val="0"/>
          <w:smallCaps w:val="0"/>
          <w:strike w:val="0"/>
          <w:sz w:val="22"/>
          <w:u w:val="single"/>
        </w:rPr>
        <w:t xml:space="preserve">the logic of </w:t>
      </w:r>
      <w:r>
        <w:rPr>
          <w:b w:val="0"/>
          <w:i w:val="0"/>
          <w:smallCaps w:val="0"/>
          <w:strike w:val="0"/>
          <w:sz w:val="22"/>
          <w:highlight w:val="green"/>
          <w:u w:val="single"/>
        </w:rPr>
        <w:t>critique is</w:t>
      </w:r>
      <w:r>
        <w:rPr>
          <w:b w:val="0"/>
          <w:i w:val="0"/>
          <w:smallCaps w:val="0"/>
          <w:strike w:val="0"/>
          <w:sz w:val="22"/>
          <w:u w:val="single"/>
        </w:rPr>
        <w:t xml:space="preserve"> about</w:t>
      </w:r>
      <w:r>
        <w:rPr>
          <w:b w:val="0"/>
          <w:i w:val="0"/>
          <w:smallCaps w:val="0"/>
          <w:strike w:val="0"/>
          <w:sz w:val="16"/>
          <w:u w:val="none"/>
        </w:rPr>
        <w:t xml:space="preserve"> taking apart, separating out and </w:t>
      </w:r>
      <w:r>
        <w:rPr>
          <w:b/>
          <w:i w:val="0"/>
          <w:smallCaps w:val="0"/>
          <w:strike w:val="0"/>
          <w:sz w:val="22"/>
          <w:highlight w:val="green"/>
          <w:u w:val="single"/>
        </w:rPr>
        <w:t>unveiling</w:t>
      </w:r>
      <w:r>
        <w:rPr>
          <w:b w:val="0"/>
          <w:i w:val="0"/>
          <w:smallCaps w:val="0"/>
          <w:strike w:val="0"/>
          <w:sz w:val="16"/>
          <w:u w:val="none"/>
        </w:rPr>
        <w:t xml:space="preserve"> </w:t>
      </w:r>
      <w:r>
        <w:rPr>
          <w:b w:val="0"/>
          <w:i w:val="0"/>
          <w:smallCaps w:val="0"/>
          <w:strike w:val="0"/>
          <w:sz w:val="22"/>
          <w:u w:val="single"/>
        </w:rPr>
        <w:t>what lies behind actors</w:t>
      </w:r>
      <w:r>
        <w:rPr>
          <w:b w:val="0"/>
          <w:i w:val="0"/>
          <w:smallCaps w:val="0"/>
          <w:strike w:val="0"/>
          <w:sz w:val="16"/>
          <w:u w:val="none"/>
        </w:rPr>
        <w:t xml:space="preserve"> to explain their position and actions. </w:t>
      </w:r>
      <w:r>
        <w:rPr>
          <w:b w:val="0"/>
          <w:i w:val="0"/>
          <w:smallCaps w:val="0"/>
          <w:strike w:val="0"/>
          <w:sz w:val="22"/>
          <w:u w:val="single"/>
        </w:rPr>
        <w:t>It is</w:t>
      </w:r>
      <w:r>
        <w:rPr>
          <w:b w:val="0"/>
          <w:i w:val="0"/>
          <w:smallCaps w:val="0"/>
          <w:strike w:val="0"/>
          <w:sz w:val="16"/>
          <w:u w:val="none"/>
        </w:rPr>
        <w:t xml:space="preserve"> </w:t>
      </w:r>
      <w:r>
        <w:rPr>
          <w:b/>
          <w:i w:val="0"/>
          <w:smallCaps w:val="0"/>
          <w:strike w:val="0"/>
          <w:sz w:val="22"/>
          <w:highlight w:val="green"/>
          <w:u w:val="single"/>
        </w:rPr>
        <w:t>only</w:t>
      </w:r>
      <w:r>
        <w:rPr>
          <w:b/>
          <w:i w:val="0"/>
          <w:smallCaps w:val="0"/>
          <w:strike w:val="0"/>
          <w:sz w:val="22"/>
          <w:u w:val="single"/>
        </w:rPr>
        <w:t xml:space="preserve"> the </w:t>
      </w:r>
      <w:r>
        <w:rPr>
          <w:b/>
          <w:i w:val="0"/>
          <w:smallCaps w:val="0"/>
          <w:strike w:val="0"/>
          <w:sz w:val="22"/>
          <w:highlight w:val="green"/>
          <w:u w:val="single"/>
        </w:rPr>
        <w:t>critics</w:t>
      </w:r>
      <w:r>
        <w:rPr>
          <w:b w:val="0"/>
          <w:i w:val="0"/>
          <w:smallCaps w:val="0"/>
          <w:strike w:val="0"/>
          <w:sz w:val="16"/>
          <w:u w:val="none"/>
        </w:rPr>
        <w:t xml:space="preserve"> </w:t>
      </w:r>
      <w:r>
        <w:rPr>
          <w:b w:val="0"/>
          <w:i w:val="0"/>
          <w:smallCaps w:val="0"/>
          <w:strike w:val="0"/>
          <w:sz w:val="22"/>
          <w:u w:val="single"/>
        </w:rPr>
        <w:t xml:space="preserve">who can </w:t>
      </w:r>
      <w:r>
        <w:rPr>
          <w:b w:val="0"/>
          <w:i w:val="0"/>
          <w:smallCaps w:val="0"/>
          <w:strike w:val="0"/>
          <w:sz w:val="22"/>
          <w:highlight w:val="green"/>
          <w:u w:val="single"/>
        </w:rPr>
        <w:t>see</w:t>
      </w:r>
      <w:r>
        <w:rPr>
          <w:b w:val="0"/>
          <w:i w:val="0"/>
          <w:smallCaps w:val="0"/>
          <w:strike w:val="0"/>
          <w:sz w:val="22"/>
          <w:u w:val="single"/>
        </w:rPr>
        <w:t xml:space="preserve"> this, whether</w:t>
      </w:r>
      <w:r>
        <w:rPr>
          <w:b w:val="0"/>
          <w:i w:val="0"/>
          <w:smallCaps w:val="0"/>
          <w:strike w:val="0"/>
          <w:sz w:val="16"/>
          <w:u w:val="none"/>
        </w:rPr>
        <w:t xml:space="preserve"> they are </w:t>
      </w:r>
      <w:r>
        <w:rPr>
          <w:b/>
          <w:i w:val="0"/>
          <w:smallCaps w:val="0"/>
          <w:strike w:val="0"/>
          <w:sz w:val="22"/>
          <w:u w:val="single"/>
        </w:rPr>
        <w:t>social scientists</w:t>
      </w:r>
      <w:r>
        <w:rPr>
          <w:b w:val="0"/>
          <w:i w:val="0"/>
          <w:smallCaps w:val="0"/>
          <w:strike w:val="0"/>
          <w:sz w:val="16"/>
          <w:u w:val="none"/>
        </w:rPr>
        <w:t xml:space="preserve"> </w:t>
      </w:r>
      <w:r>
        <w:rPr>
          <w:b w:val="0"/>
          <w:i w:val="0"/>
          <w:smallCaps w:val="0"/>
          <w:strike w:val="0"/>
          <w:sz w:val="22"/>
          <w:u w:val="single"/>
        </w:rPr>
        <w:t>or conspiracy theorists</w:t>
      </w:r>
      <w:r>
        <w:rPr>
          <w:b w:val="0"/>
          <w:i w:val="0"/>
          <w:smallCaps w:val="0"/>
          <w:strike w:val="0"/>
          <w:sz w:val="16"/>
          <w:u w:val="none"/>
        </w:rPr>
        <w:t xml:space="preserve">. Latour </w:t>
      </w:r>
      <w:r>
        <w:rPr>
          <w:b w:val="0"/>
          <w:i w:val="0"/>
          <w:smallCaps w:val="0"/>
          <w:strike w:val="0"/>
          <w:sz w:val="22"/>
          <w:u w:val="single"/>
        </w:rPr>
        <w:t>identifies a</w:t>
      </w:r>
      <w:r>
        <w:rPr>
          <w:b w:val="0"/>
          <w:i w:val="0"/>
          <w:smallCaps w:val="0"/>
          <w:strike w:val="0"/>
          <w:sz w:val="16"/>
          <w:u w:val="none"/>
        </w:rPr>
        <w:t xml:space="preserve"> certain </w:t>
      </w:r>
      <w:r>
        <w:rPr>
          <w:b/>
          <w:i w:val="0"/>
          <w:smallCaps w:val="0"/>
          <w:strike w:val="0"/>
          <w:sz w:val="22"/>
          <w:u w:val="single"/>
        </w:rPr>
        <w:t>pattern</w:t>
      </w:r>
      <w:r>
        <w:rPr>
          <w:b w:val="0"/>
          <w:i w:val="0"/>
          <w:smallCaps w:val="0"/>
          <w:strike w:val="0"/>
          <w:sz w:val="16"/>
          <w:u w:val="none"/>
        </w:rPr>
        <w:t xml:space="preserve"> </w:t>
      </w:r>
      <w:r>
        <w:rPr>
          <w:b w:val="0"/>
          <w:i w:val="0"/>
          <w:smallCaps w:val="0"/>
          <w:strike w:val="0"/>
          <w:sz w:val="22"/>
          <w:u w:val="single"/>
        </w:rPr>
        <w:t>in the</w:t>
      </w:r>
      <w:r>
        <w:rPr>
          <w:b w:val="0"/>
          <w:i w:val="0"/>
          <w:smallCaps w:val="0"/>
          <w:strike w:val="0"/>
          <w:sz w:val="16"/>
          <w:u w:val="none"/>
        </w:rPr>
        <w:t xml:space="preserve"> conventional </w:t>
      </w:r>
      <w:r>
        <w:rPr>
          <w:b w:val="0"/>
          <w:i w:val="0"/>
          <w:smallCaps w:val="0"/>
          <w:strike w:val="0"/>
          <w:sz w:val="22"/>
          <w:u w:val="single"/>
        </w:rPr>
        <w:t>practices of</w:t>
      </w:r>
      <w:r>
        <w:rPr>
          <w:b w:val="0"/>
          <w:i w:val="0"/>
          <w:smallCaps w:val="0"/>
          <w:strike w:val="0"/>
          <w:sz w:val="16"/>
          <w:u w:val="none"/>
        </w:rPr>
        <w:t xml:space="preserve"> social </w:t>
      </w:r>
      <w:r>
        <w:rPr>
          <w:b w:val="0"/>
          <w:i w:val="0"/>
          <w:smallCaps w:val="0"/>
          <w:strike w:val="0"/>
          <w:sz w:val="22"/>
          <w:u w:val="single"/>
        </w:rPr>
        <w:t>critique</w:t>
      </w:r>
      <w:r>
        <w:rPr>
          <w:b w:val="0"/>
          <w:i w:val="0"/>
          <w:smallCaps w:val="0"/>
          <w:strike w:val="0"/>
          <w:sz w:val="16"/>
          <w:u w:val="none"/>
        </w:rPr>
        <w:t>.</w:t>
      </w:r>
    </w:p>
    <w:p>
      <w:pPr>
        <w:spacing w:after="60"/>
      </w:pPr>
      <w:r>
        <w:rPr>
          <w:b w:val="0"/>
          <w:i w:val="0"/>
          <w:smallCaps w:val="0"/>
          <w:strike w:val="0"/>
          <w:sz w:val="16"/>
          <w:u w:val="none"/>
        </w:rPr>
        <w:t xml:space="preserve">This time it is the poor bloke, again taken aback, whose </w:t>
      </w:r>
      <w:r>
        <w:rPr>
          <w:b w:val="0"/>
          <w:i w:val="0"/>
          <w:smallCaps w:val="0"/>
          <w:strike w:val="0"/>
          <w:sz w:val="22"/>
          <w:u w:val="single"/>
        </w:rPr>
        <w:t>behavior is</w:t>
      </w:r>
      <w:r>
        <w:rPr>
          <w:b w:val="0"/>
          <w:i w:val="0"/>
          <w:smallCaps w:val="0"/>
          <w:strike w:val="0"/>
          <w:sz w:val="16"/>
          <w:u w:val="none"/>
        </w:rPr>
        <w:t xml:space="preserve"> now </w:t>
      </w:r>
      <w:r>
        <w:rPr>
          <w:b/>
          <w:i w:val="0"/>
          <w:smallCaps w:val="0"/>
          <w:strike w:val="0"/>
          <w:sz w:val="22"/>
          <w:u w:val="single"/>
        </w:rPr>
        <w:t>‘explained’</w:t>
      </w:r>
      <w:r>
        <w:rPr>
          <w:b w:val="0"/>
          <w:i w:val="0"/>
          <w:smallCaps w:val="0"/>
          <w:strike w:val="0"/>
          <w:sz w:val="16"/>
          <w:u w:val="none"/>
        </w:rPr>
        <w:t xml:space="preserve"> </w:t>
      </w:r>
      <w:r>
        <w:rPr>
          <w:b w:val="0"/>
          <w:i w:val="0"/>
          <w:smallCaps w:val="0"/>
          <w:strike w:val="0"/>
          <w:sz w:val="22"/>
          <w:u w:val="single"/>
        </w:rPr>
        <w:t>by the powerful effects of</w:t>
      </w:r>
      <w:r>
        <w:rPr>
          <w:b w:val="0"/>
          <w:i w:val="0"/>
          <w:smallCaps w:val="0"/>
          <w:strike w:val="0"/>
          <w:sz w:val="16"/>
          <w:u w:val="none"/>
        </w:rPr>
        <w:t xml:space="preserve"> </w:t>
      </w:r>
      <w:r>
        <w:rPr>
          <w:b/>
          <w:i w:val="0"/>
          <w:smallCaps w:val="0"/>
          <w:strike w:val="0"/>
          <w:sz w:val="22"/>
          <w:u w:val="single"/>
        </w:rPr>
        <w:t>indisputable matters of fact</w:t>
      </w:r>
      <w:r>
        <w:rPr>
          <w:b w:val="0"/>
          <w:i w:val="0"/>
          <w:smallCaps w:val="0"/>
          <w:strike w:val="0"/>
          <w:sz w:val="16"/>
          <w:u w:val="none"/>
        </w:rPr>
        <w:t xml:space="preserve">: ‘You, ordinary fetishists, believe you are free but, in reality, you are acted on by forces you are not conscious of. Look at them, look, you blind idiot’ (and here you </w:t>
      </w:r>
      <w:r>
        <w:rPr>
          <w:b w:val="0"/>
          <w:i w:val="0"/>
          <w:smallCaps w:val="0"/>
          <w:strike w:val="0"/>
          <w:sz w:val="22"/>
          <w:u w:val="single"/>
        </w:rPr>
        <w:t>insert whichever</w:t>
      </w:r>
      <w:r>
        <w:rPr>
          <w:b w:val="0"/>
          <w:i w:val="0"/>
          <w:smallCaps w:val="0"/>
          <w:strike w:val="0"/>
          <w:sz w:val="16"/>
          <w:u w:val="none"/>
        </w:rPr>
        <w:t xml:space="preserve"> </w:t>
      </w:r>
      <w:r>
        <w:rPr>
          <w:b/>
          <w:i w:val="0"/>
          <w:smallCaps w:val="0"/>
          <w:strike w:val="0"/>
          <w:sz w:val="22"/>
          <w:u w:val="single"/>
        </w:rPr>
        <w:t>pet facts</w:t>
      </w:r>
      <w:r>
        <w:rPr>
          <w:b w:val="0"/>
          <w:i w:val="0"/>
          <w:smallCaps w:val="0"/>
          <w:strike w:val="0"/>
          <w:sz w:val="16"/>
          <w:u w:val="none"/>
        </w:rPr>
        <w:t xml:space="preserve"> </w:t>
      </w:r>
      <w:r>
        <w:rPr>
          <w:b w:val="0"/>
          <w:i w:val="0"/>
          <w:smallCaps w:val="0"/>
          <w:strike w:val="0"/>
          <w:sz w:val="22"/>
          <w:u w:val="single"/>
        </w:rPr>
        <w:t>the social scientists fancy to work with, taking</w:t>
      </w:r>
      <w:r>
        <w:rPr>
          <w:b w:val="0"/>
          <w:i w:val="0"/>
          <w:smallCaps w:val="0"/>
          <w:strike w:val="0"/>
          <w:sz w:val="16"/>
          <w:u w:val="none"/>
        </w:rPr>
        <w:t xml:space="preserve"> them </w:t>
      </w:r>
      <w:r>
        <w:rPr>
          <w:b w:val="0"/>
          <w:i w:val="0"/>
          <w:smallCaps w:val="0"/>
          <w:strike w:val="0"/>
          <w:sz w:val="22"/>
          <w:u w:val="single"/>
        </w:rPr>
        <w:t>from</w:t>
      </w:r>
      <w:r>
        <w:rPr>
          <w:b w:val="0"/>
          <w:i w:val="0"/>
          <w:smallCaps w:val="0"/>
          <w:strike w:val="0"/>
          <w:sz w:val="16"/>
          <w:u w:val="none"/>
        </w:rPr>
        <w:t xml:space="preserve"> economic infrastructure, </w:t>
      </w:r>
      <w:r>
        <w:rPr>
          <w:b w:val="0"/>
          <w:i w:val="0"/>
          <w:smallCaps w:val="0"/>
          <w:strike w:val="0"/>
          <w:sz w:val="22"/>
          <w:u w:val="single"/>
        </w:rPr>
        <w:t>fields of discourse, social domination, race, class, and gender</w:t>
      </w:r>
      <w:r>
        <w:rPr>
          <w:b w:val="0"/>
          <w:i w:val="0"/>
          <w:smallCaps w:val="0"/>
          <w:strike w:val="0"/>
          <w:sz w:val="16"/>
          <w:u w:val="none"/>
        </w:rPr>
        <w:t xml:space="preserve">, maybe </w:t>
      </w:r>
      <w:r>
        <w:rPr>
          <w:b w:val="0"/>
          <w:i w:val="0"/>
          <w:smallCaps w:val="0"/>
          <w:strike w:val="0"/>
          <w:sz w:val="22"/>
          <w:u w:val="single"/>
        </w:rPr>
        <w:t>throwing in</w:t>
      </w:r>
      <w:r>
        <w:rPr>
          <w:b w:val="0"/>
          <w:i w:val="0"/>
          <w:smallCaps w:val="0"/>
          <w:strike w:val="0"/>
          <w:sz w:val="16"/>
          <w:u w:val="none"/>
        </w:rPr>
        <w:t xml:space="preserve"> some neurobiology, evolutionary psychology, </w:t>
      </w:r>
      <w:r>
        <w:rPr>
          <w:b w:val="0"/>
          <w:i w:val="0"/>
          <w:smallCaps w:val="0"/>
          <w:strike w:val="0"/>
          <w:sz w:val="22"/>
          <w:u w:val="single"/>
        </w:rPr>
        <w:t>whatever, provided they</w:t>
      </w:r>
      <w:r>
        <w:rPr>
          <w:b w:val="0"/>
          <w:i w:val="0"/>
          <w:smallCaps w:val="0"/>
          <w:strike w:val="0"/>
          <w:sz w:val="16"/>
          <w:u w:val="none"/>
        </w:rPr>
        <w:t xml:space="preserve"> </w:t>
      </w:r>
      <w:r>
        <w:rPr>
          <w:b/>
          <w:i w:val="0"/>
          <w:smallCaps w:val="0"/>
          <w:strike w:val="0"/>
          <w:sz w:val="22"/>
          <w:highlight w:val="green"/>
          <w:u w:val="single"/>
        </w:rPr>
        <w:t>act as indisputable</w:t>
      </w:r>
      <w:r>
        <w:rPr>
          <w:b/>
          <w:i w:val="0"/>
          <w:smallCaps w:val="0"/>
          <w:strike w:val="0"/>
          <w:sz w:val="22"/>
          <w:u w:val="single"/>
        </w:rPr>
        <w:t xml:space="preserve"> facts</w:t>
      </w:r>
      <w:r>
        <w:rPr>
          <w:b w:val="0"/>
          <w:i w:val="0"/>
          <w:smallCaps w:val="0"/>
          <w:strike w:val="0"/>
          <w:sz w:val="16"/>
          <w:u w:val="none"/>
        </w:rPr>
        <w:t xml:space="preserve"> </w:t>
      </w:r>
      <w:r>
        <w:rPr>
          <w:b w:val="0"/>
          <w:i w:val="0"/>
          <w:smallCaps w:val="0"/>
          <w:strike w:val="0"/>
          <w:sz w:val="22"/>
          <w:u w:val="single"/>
        </w:rPr>
        <w:t>whose origin, fabrication</w:t>
      </w:r>
      <w:r>
        <w:rPr>
          <w:b w:val="0"/>
          <w:i w:val="0"/>
          <w:smallCaps w:val="0"/>
          <w:strike w:val="0"/>
          <w:sz w:val="16"/>
          <w:u w:val="none"/>
        </w:rPr>
        <w:t xml:space="preserve">, mode of </w:t>
      </w:r>
      <w:r>
        <w:rPr>
          <w:b w:val="0"/>
          <w:i w:val="0"/>
          <w:smallCaps w:val="0"/>
          <w:strike w:val="0"/>
          <w:sz w:val="22"/>
          <w:u w:val="single"/>
        </w:rPr>
        <w:t>development are left unexamined</w:t>
      </w:r>
      <w:r>
        <w:rPr>
          <w:b w:val="0"/>
          <w:i w:val="0"/>
          <w:smallCaps w:val="0"/>
          <w:strike w:val="0"/>
          <w:sz w:val="16"/>
          <w:u w:val="none"/>
        </w:rPr>
        <w:t>). (Latour, 2004, p. 238)</w:t>
      </w:r>
    </w:p>
    <w:p>
      <w:pPr>
        <w:spacing w:after="60"/>
      </w:pPr>
      <w:r>
        <w:rPr>
          <w:b w:val="0"/>
          <w:i w:val="0"/>
          <w:smallCaps w:val="0"/>
          <w:strike w:val="0"/>
          <w:sz w:val="16"/>
          <w:u w:val="none"/>
        </w:rPr>
        <w:t xml:space="preserve">For Latour, </w:t>
      </w:r>
      <w:r>
        <w:rPr>
          <w:b w:val="0"/>
          <w:i w:val="0"/>
          <w:smallCaps w:val="0"/>
          <w:strike w:val="0"/>
          <w:sz w:val="22"/>
          <w:highlight w:val="green"/>
          <w:u w:val="single"/>
        </w:rPr>
        <w:t>these</w:t>
      </w:r>
      <w:r>
        <w:rPr>
          <w:b w:val="0"/>
          <w:i w:val="0"/>
          <w:smallCaps w:val="0"/>
          <w:strike w:val="0"/>
          <w:sz w:val="22"/>
          <w:u w:val="single"/>
        </w:rPr>
        <w:t xml:space="preserve"> social substitutes</w:t>
      </w:r>
      <w:r>
        <w:rPr>
          <w:b w:val="0"/>
          <w:i w:val="0"/>
          <w:smallCaps w:val="0"/>
          <w:strike w:val="0"/>
          <w:sz w:val="16"/>
          <w:u w:val="none"/>
        </w:rPr>
        <w:t xml:space="preserve"> </w:t>
      </w:r>
      <w:r>
        <w:rPr>
          <w:b/>
          <w:i w:val="0"/>
          <w:smallCaps w:val="0"/>
          <w:strike w:val="0"/>
          <w:sz w:val="24"/>
          <w:highlight w:val="green"/>
          <w:u w:val="single"/>
        </w:rPr>
        <w:t>do not explain but themselves</w:t>
      </w:r>
      <w:r>
        <w:rPr>
          <w:b w:val="0"/>
          <w:i w:val="0"/>
          <w:smallCaps w:val="0"/>
          <w:strike w:val="0"/>
          <w:sz w:val="16"/>
          <w:u w:val="none"/>
        </w:rPr>
        <w:t xml:space="preserve"> need exploring, </w:t>
      </w:r>
      <w:r>
        <w:rPr>
          <w:b w:val="0"/>
          <w:i w:val="0"/>
          <w:smallCaps w:val="0"/>
          <w:strike w:val="0"/>
          <w:sz w:val="22"/>
          <w:u w:val="single"/>
        </w:rPr>
        <w:t>as the social alone</w:t>
      </w:r>
      <w:r>
        <w:rPr>
          <w:b w:val="0"/>
          <w:i w:val="0"/>
          <w:smallCaps w:val="0"/>
          <w:strike w:val="0"/>
          <w:sz w:val="16"/>
          <w:u w:val="none"/>
        </w:rPr>
        <w:t xml:space="preserve"> </w:t>
      </w:r>
      <w:r>
        <w:rPr>
          <w:b/>
          <w:i w:val="0"/>
          <w:smallCaps w:val="0"/>
          <w:strike w:val="0"/>
          <w:sz w:val="22"/>
          <w:u w:val="single"/>
        </w:rPr>
        <w:t>cannot</w:t>
      </w:r>
      <w:r>
        <w:rPr>
          <w:b w:val="0"/>
          <w:i w:val="0"/>
          <w:smallCaps w:val="0"/>
          <w:strike w:val="0"/>
          <w:sz w:val="16"/>
          <w:u w:val="none"/>
        </w:rPr>
        <w:t xml:space="preserve"> </w:t>
      </w:r>
      <w:r>
        <w:rPr>
          <w:b w:val="0"/>
          <w:i w:val="0"/>
          <w:smallCaps w:val="0"/>
          <w:strike w:val="0"/>
          <w:sz w:val="22"/>
          <w:u w:val="single"/>
        </w:rPr>
        <w:t>be taken as foundational</w:t>
      </w:r>
      <w:r>
        <w:rPr>
          <w:b w:val="0"/>
          <w:i w:val="0"/>
          <w:smallCaps w:val="0"/>
          <w:strike w:val="0"/>
          <w:sz w:val="16"/>
          <w:u w:val="none"/>
        </w:rPr>
        <w:t xml:space="preserve">. Thus, </w:t>
      </w:r>
      <w:r>
        <w:rPr>
          <w:b w:val="0"/>
          <w:i w:val="0"/>
          <w:smallCaps w:val="0"/>
          <w:strike w:val="0"/>
          <w:sz w:val="22"/>
          <w:u w:val="single"/>
        </w:rPr>
        <w:t>the</w:t>
      </w:r>
      <w:r>
        <w:rPr>
          <w:b w:val="0"/>
          <w:i w:val="0"/>
          <w:smallCaps w:val="0"/>
          <w:strike w:val="0"/>
          <w:sz w:val="16"/>
          <w:u w:val="none"/>
        </w:rPr>
        <w:t xml:space="preserve"> </w:t>
      </w:r>
      <w:r>
        <w:rPr>
          <w:b/>
          <w:i w:val="0"/>
          <w:smallCaps w:val="0"/>
          <w:strike w:val="0"/>
          <w:sz w:val="22"/>
          <w:u w:val="single"/>
        </w:rPr>
        <w:t xml:space="preserve">uptake of </w:t>
      </w:r>
      <w:r>
        <w:rPr>
          <w:b/>
          <w:i w:val="0"/>
          <w:smallCaps w:val="0"/>
          <w:strike w:val="0"/>
          <w:sz w:val="22"/>
          <w:highlight w:val="green"/>
          <w:u w:val="single"/>
        </w:rPr>
        <w:t>theory</w:t>
      </w:r>
      <w:r>
        <w:rPr>
          <w:b w:val="0"/>
          <w:i w:val="0"/>
          <w:smallCaps w:val="0"/>
          <w:strike w:val="0"/>
          <w:sz w:val="16"/>
          <w:u w:val="none"/>
        </w:rPr>
        <w:t xml:space="preserve"> </w:t>
      </w:r>
      <w:r>
        <w:rPr>
          <w:b w:val="0"/>
          <w:i w:val="0"/>
          <w:smallCaps w:val="0"/>
          <w:strike w:val="0"/>
          <w:sz w:val="22"/>
          <w:u w:val="single"/>
        </w:rPr>
        <w:t>as an explanatory framework</w:t>
      </w:r>
      <w:r>
        <w:rPr>
          <w:b w:val="0"/>
          <w:i w:val="0"/>
          <w:smallCaps w:val="0"/>
          <w:strike w:val="0"/>
          <w:sz w:val="16"/>
          <w:u w:val="none"/>
        </w:rPr>
        <w:t xml:space="preserve"> to be applied to data, to make sense of phenomenon, </w:t>
      </w:r>
      <w:r>
        <w:rPr>
          <w:b w:val="0"/>
          <w:i w:val="0"/>
          <w:smallCaps w:val="0"/>
          <w:strike w:val="0"/>
          <w:sz w:val="22"/>
          <w:highlight w:val="green"/>
          <w:u w:val="single"/>
        </w:rPr>
        <w:t>is</w:t>
      </w:r>
      <w:r>
        <w:rPr>
          <w:b w:val="0"/>
          <w:i w:val="0"/>
          <w:smallCaps w:val="0"/>
          <w:strike w:val="0"/>
          <w:sz w:val="16"/>
          <w:u w:val="none"/>
        </w:rPr>
        <w:t xml:space="preserve"> for Latour </w:t>
      </w:r>
      <w:r>
        <w:rPr>
          <w:b/>
          <w:i w:val="0"/>
          <w:smallCaps w:val="0"/>
          <w:strike w:val="0"/>
          <w:sz w:val="22"/>
          <w:highlight w:val="green"/>
          <w:u w:val="single"/>
        </w:rPr>
        <w:t>nonsensical</w:t>
      </w:r>
      <w:r>
        <w:rPr>
          <w:b w:val="0"/>
          <w:i w:val="0"/>
          <w:smallCaps w:val="0"/>
          <w:strike w:val="0"/>
          <w:sz w:val="16"/>
          <w:u w:val="none"/>
        </w:rPr>
        <w:t>. Yet it is arguable that this is what much of the critique of competence-based education, including that drawing upon Foucault, precisely does.</w:t>
      </w:r>
    </w:p>
    <w:p>
      <w:pPr>
        <w:spacing w:after="60"/>
      </w:pPr>
      <w:r>
        <w:rPr>
          <w:b w:val="0"/>
          <w:i w:val="0"/>
          <w:smallCaps w:val="0"/>
          <w:strike w:val="0"/>
          <w:sz w:val="16"/>
          <w:u w:val="none"/>
        </w:rPr>
        <w:t xml:space="preserve">Latour is arguing that </w:t>
      </w:r>
      <w:r>
        <w:rPr>
          <w:b w:val="0"/>
          <w:i w:val="0"/>
          <w:smallCaps w:val="0"/>
          <w:strike w:val="0"/>
          <w:sz w:val="22"/>
          <w:u w:val="single"/>
        </w:rPr>
        <w:t>explanations relying upon taken-for-granted social categories</w:t>
      </w:r>
      <w:r>
        <w:rPr>
          <w:b w:val="0"/>
          <w:i w:val="0"/>
          <w:smallCaps w:val="0"/>
          <w:strike w:val="0"/>
          <w:sz w:val="16"/>
          <w:u w:val="none"/>
        </w:rPr>
        <w:t xml:space="preserve"> </w:t>
      </w:r>
      <w:r>
        <w:rPr>
          <w:b/>
          <w:i w:val="0"/>
          <w:smallCaps w:val="0"/>
          <w:strike w:val="0"/>
          <w:sz w:val="22"/>
          <w:u w:val="single"/>
        </w:rPr>
        <w:t>substitute</w:t>
      </w:r>
      <w:r>
        <w:rPr>
          <w:b w:val="0"/>
          <w:i w:val="0"/>
          <w:smallCaps w:val="0"/>
          <w:strike w:val="0"/>
          <w:sz w:val="16"/>
          <w:u w:val="none"/>
        </w:rPr>
        <w:t xml:space="preserve"> </w:t>
      </w:r>
      <w:r>
        <w:rPr>
          <w:b w:val="0"/>
          <w:i w:val="0"/>
          <w:smallCaps w:val="0"/>
          <w:strike w:val="0"/>
          <w:sz w:val="22"/>
          <w:u w:val="single"/>
        </w:rPr>
        <w:t>the invisible and hidden for the visible</w:t>
      </w:r>
      <w:r>
        <w:rPr>
          <w:b w:val="0"/>
          <w:i w:val="0"/>
          <w:smallCaps w:val="0"/>
          <w:strike w:val="0"/>
          <w:sz w:val="16"/>
          <w:u w:val="none"/>
        </w:rPr>
        <w:t xml:space="preserve">. As such, </w:t>
      </w:r>
      <w:r>
        <w:rPr>
          <w:b w:val="0"/>
          <w:i w:val="0"/>
          <w:smallCaps w:val="0"/>
          <w:strike w:val="0"/>
          <w:sz w:val="22"/>
          <w:u w:val="single"/>
        </w:rPr>
        <w:t xml:space="preserve">they </w:t>
      </w:r>
      <w:r>
        <w:rPr>
          <w:b w:val="0"/>
          <w:i w:val="0"/>
          <w:smallCaps w:val="0"/>
          <w:strike w:val="0"/>
          <w:sz w:val="22"/>
          <w:highlight w:val="green"/>
          <w:u w:val="single"/>
        </w:rPr>
        <w:t>produce a</w:t>
      </w:r>
      <w:r>
        <w:rPr>
          <w:b w:val="0"/>
          <w:i w:val="0"/>
          <w:smallCaps w:val="0"/>
          <w:strike w:val="0"/>
          <w:sz w:val="16"/>
          <w:highlight w:val="green"/>
          <w:u w:val="none"/>
        </w:rPr>
        <w:t xml:space="preserve"> </w:t>
      </w:r>
      <w:r>
        <w:rPr>
          <w:b/>
          <w:i w:val="0"/>
          <w:smallCaps w:val="0"/>
          <w:strike w:val="0"/>
          <w:sz w:val="22"/>
          <w:highlight w:val="green"/>
          <w:u w:val="single"/>
        </w:rPr>
        <w:t>determination of practices</w:t>
      </w:r>
      <w:r>
        <w:rPr>
          <w:b w:val="0"/>
          <w:i w:val="0"/>
          <w:smallCaps w:val="0"/>
          <w:strike w:val="0"/>
          <w:sz w:val="16"/>
          <w:u w:val="none"/>
        </w:rPr>
        <w:t xml:space="preserve"> </w:t>
      </w:r>
      <w:r>
        <w:rPr>
          <w:b w:val="0"/>
          <w:i w:val="0"/>
          <w:smallCaps w:val="0"/>
          <w:strike w:val="0"/>
          <w:sz w:val="22"/>
          <w:u w:val="single"/>
        </w:rPr>
        <w:t>that</w:t>
      </w:r>
      <w:r>
        <w:rPr>
          <w:b w:val="0"/>
          <w:i w:val="0"/>
          <w:smallCaps w:val="0"/>
          <w:strike w:val="0"/>
          <w:sz w:val="16"/>
          <w:u w:val="none"/>
        </w:rPr>
        <w:t xml:space="preserve"> </w:t>
      </w:r>
      <w:r>
        <w:rPr>
          <w:b/>
          <w:i w:val="0"/>
          <w:smallCaps w:val="0"/>
          <w:strike w:val="0"/>
          <w:sz w:val="22"/>
          <w:u w:val="single"/>
        </w:rPr>
        <w:t>do not</w:t>
      </w:r>
      <w:r>
        <w:rPr>
          <w:b w:val="0"/>
          <w:i w:val="0"/>
          <w:smallCaps w:val="0"/>
          <w:strike w:val="0"/>
          <w:sz w:val="16"/>
          <w:u w:val="none"/>
        </w:rPr>
        <w:t xml:space="preserve"> </w:t>
      </w:r>
      <w:r>
        <w:rPr>
          <w:b w:val="0"/>
          <w:i w:val="0"/>
          <w:smallCaps w:val="0"/>
          <w:strike w:val="0"/>
          <w:sz w:val="22"/>
          <w:u w:val="single"/>
        </w:rPr>
        <w:t>reside with</w:t>
      </w:r>
      <w:r>
        <w:rPr>
          <w:b w:val="0"/>
          <w:i w:val="0"/>
          <w:smallCaps w:val="0"/>
          <w:strike w:val="0"/>
          <w:sz w:val="16"/>
          <w:u w:val="none"/>
        </w:rPr>
        <w:t xml:space="preserve"> the </w:t>
      </w:r>
      <w:r>
        <w:rPr>
          <w:b w:val="0"/>
          <w:i w:val="0"/>
          <w:smallCaps w:val="0"/>
          <w:strike w:val="0"/>
          <w:sz w:val="22"/>
          <w:u w:val="single"/>
        </w:rPr>
        <w:t xml:space="preserve">actors themselves, </w:t>
      </w:r>
      <w:r>
        <w:rPr>
          <w:b w:val="0"/>
          <w:i w:val="0"/>
          <w:smallCaps w:val="0"/>
          <w:strike w:val="0"/>
          <w:sz w:val="22"/>
          <w:highlight w:val="green"/>
          <w:u w:val="single"/>
        </w:rPr>
        <w:t>and</w:t>
      </w:r>
      <w:r>
        <w:rPr>
          <w:b w:val="0"/>
          <w:i w:val="0"/>
          <w:smallCaps w:val="0"/>
          <w:strike w:val="0"/>
          <w:sz w:val="16"/>
          <w:u w:val="none"/>
        </w:rPr>
        <w:t xml:space="preserve"> indeed </w:t>
      </w:r>
      <w:r>
        <w:rPr>
          <w:b w:val="0"/>
          <w:i w:val="0"/>
          <w:smallCaps w:val="0"/>
          <w:strike w:val="0"/>
          <w:sz w:val="22"/>
          <w:highlight w:val="green"/>
          <w:u w:val="single"/>
        </w:rPr>
        <w:t>assume</w:t>
      </w:r>
      <w:r>
        <w:rPr>
          <w:b w:val="0"/>
          <w:i w:val="0"/>
          <w:smallCaps w:val="0"/>
          <w:strike w:val="0"/>
          <w:sz w:val="16"/>
          <w:highlight w:val="green"/>
          <w:u w:val="none"/>
        </w:rPr>
        <w:t xml:space="preserve"> </w:t>
      </w:r>
      <w:r>
        <w:rPr>
          <w:b/>
          <w:i w:val="0"/>
          <w:smallCaps w:val="0"/>
          <w:strike w:val="0"/>
          <w:sz w:val="22"/>
          <w:highlight w:val="green"/>
          <w:u w:val="single"/>
        </w:rPr>
        <w:t>a priori</w:t>
      </w:r>
      <w:r>
        <w:rPr>
          <w:b w:val="0"/>
          <w:i w:val="0"/>
          <w:smallCaps w:val="0"/>
          <w:strike w:val="0"/>
          <w:sz w:val="16"/>
          <w:u w:val="none"/>
        </w:rPr>
        <w:t xml:space="preserve"> </w:t>
      </w:r>
      <w:r>
        <w:rPr>
          <w:b w:val="0"/>
          <w:i w:val="0"/>
          <w:smallCaps w:val="0"/>
          <w:strike w:val="0"/>
          <w:sz w:val="22"/>
          <w:u w:val="single"/>
        </w:rPr>
        <w:t>who the actors are</w:t>
      </w:r>
      <w:r>
        <w:rPr>
          <w:b w:val="0"/>
          <w:i w:val="0"/>
          <w:smallCaps w:val="0"/>
          <w:strike w:val="0"/>
          <w:sz w:val="16"/>
          <w:u w:val="none"/>
        </w:rPr>
        <w:t xml:space="preserve">. The </w:t>
      </w:r>
      <w:r>
        <w:rPr>
          <w:b w:val="0"/>
          <w:i w:val="0"/>
          <w:smallCaps w:val="0"/>
          <w:strike w:val="0"/>
          <w:sz w:val="22"/>
          <w:highlight w:val="green"/>
          <w:u w:val="single"/>
        </w:rPr>
        <w:t>politics</w:t>
      </w:r>
      <w:r>
        <w:rPr>
          <w:b w:val="0"/>
          <w:i w:val="0"/>
          <w:smallCaps w:val="0"/>
          <w:strike w:val="0"/>
          <w:sz w:val="16"/>
          <w:u w:val="none"/>
        </w:rPr>
        <w:t xml:space="preserve"> </w:t>
      </w:r>
      <w:r>
        <w:rPr>
          <w:b/>
          <w:i w:val="0"/>
          <w:smallCaps w:val="0"/>
          <w:strike w:val="0"/>
          <w:sz w:val="22"/>
          <w:u w:val="single"/>
        </w:rPr>
        <w:t>emerging</w:t>
      </w:r>
      <w:r>
        <w:rPr>
          <w:b w:val="0"/>
          <w:i w:val="0"/>
          <w:smallCaps w:val="0"/>
          <w:strike w:val="0"/>
          <w:sz w:val="16"/>
          <w:u w:val="none"/>
        </w:rPr>
        <w:t xml:space="preserve"> </w:t>
      </w:r>
      <w:r>
        <w:rPr>
          <w:b w:val="0"/>
          <w:i w:val="0"/>
          <w:smallCaps w:val="0"/>
          <w:strike w:val="0"/>
          <w:sz w:val="22"/>
          <w:highlight w:val="green"/>
          <w:u w:val="single"/>
        </w:rPr>
        <w:t>from this</w:t>
      </w:r>
      <w:r>
        <w:rPr>
          <w:b w:val="0"/>
          <w:i w:val="0"/>
          <w:smallCaps w:val="0"/>
          <w:strike w:val="0"/>
          <w:sz w:val="22"/>
          <w:u w:val="single"/>
        </w:rPr>
        <w:t xml:space="preserve"> form of</w:t>
      </w:r>
      <w:r>
        <w:rPr>
          <w:b w:val="0"/>
          <w:i w:val="0"/>
          <w:smallCaps w:val="0"/>
          <w:strike w:val="0"/>
          <w:sz w:val="16"/>
          <w:u w:val="none"/>
        </w:rPr>
        <w:t xml:space="preserve"> social explanatory </w:t>
      </w:r>
      <w:r>
        <w:rPr>
          <w:b w:val="0"/>
          <w:i w:val="0"/>
          <w:smallCaps w:val="0"/>
          <w:strike w:val="0"/>
          <w:sz w:val="22"/>
          <w:u w:val="single"/>
        </w:rPr>
        <w:t xml:space="preserve">critique </w:t>
      </w:r>
      <w:r>
        <w:rPr>
          <w:b w:val="0"/>
          <w:i w:val="0"/>
          <w:smallCaps w:val="0"/>
          <w:strike w:val="0"/>
          <w:sz w:val="22"/>
          <w:highlight w:val="green"/>
          <w:u w:val="single"/>
        </w:rPr>
        <w:t>is</w:t>
      </w:r>
      <w:r>
        <w:rPr>
          <w:b w:val="0"/>
          <w:i w:val="0"/>
          <w:smallCaps w:val="0"/>
          <w:strike w:val="0"/>
          <w:sz w:val="16"/>
          <w:highlight w:val="green"/>
          <w:u w:val="none"/>
        </w:rPr>
        <w:t xml:space="preserve"> </w:t>
      </w:r>
      <w:r>
        <w:rPr>
          <w:b/>
          <w:i w:val="0"/>
          <w:smallCaps w:val="0"/>
          <w:strike w:val="0"/>
          <w:sz w:val="22"/>
          <w:highlight w:val="green"/>
          <w:u w:val="single"/>
        </w:rPr>
        <w:t>limited</w:t>
      </w:r>
      <w:r>
        <w:rPr>
          <w:b w:val="0"/>
          <w:i w:val="0"/>
          <w:smallCaps w:val="0"/>
          <w:strike w:val="0"/>
          <w:sz w:val="16"/>
          <w:u w:val="none"/>
        </w:rPr>
        <w:t xml:space="preserve">, </w:t>
      </w:r>
      <w:r>
        <w:rPr>
          <w:b w:val="0"/>
          <w:i w:val="0"/>
          <w:smallCaps w:val="0"/>
          <w:strike w:val="0"/>
          <w:sz w:val="22"/>
          <w:u w:val="single"/>
        </w:rPr>
        <w:t>a commentary on how</w:t>
      </w:r>
      <w:r>
        <w:rPr>
          <w:b w:val="0"/>
          <w:i w:val="0"/>
          <w:smallCaps w:val="0"/>
          <w:strike w:val="0"/>
          <w:sz w:val="16"/>
          <w:u w:val="none"/>
        </w:rPr>
        <w:t xml:space="preserve"> </w:t>
      </w:r>
      <w:r>
        <w:rPr>
          <w:b/>
          <w:i w:val="0"/>
          <w:smallCaps w:val="0"/>
          <w:strike w:val="0"/>
          <w:sz w:val="22"/>
          <w:u w:val="single"/>
        </w:rPr>
        <w:t>most actors are dupes</w:t>
      </w:r>
      <w:r>
        <w:rPr>
          <w:b w:val="0"/>
          <w:i w:val="0"/>
          <w:smallCaps w:val="0"/>
          <w:strike w:val="0"/>
          <w:sz w:val="16"/>
          <w:u w:val="none"/>
        </w:rPr>
        <w:t xml:space="preserve"> </w:t>
      </w:r>
      <w:r>
        <w:rPr>
          <w:b w:val="0"/>
          <w:i w:val="0"/>
          <w:smallCaps w:val="0"/>
          <w:strike w:val="0"/>
          <w:sz w:val="22"/>
          <w:u w:val="single"/>
        </w:rPr>
        <w:t>of</w:t>
      </w:r>
      <w:r>
        <w:rPr>
          <w:b w:val="0"/>
          <w:i w:val="0"/>
          <w:smallCaps w:val="0"/>
          <w:strike w:val="0"/>
          <w:sz w:val="22"/>
          <w:u w:val="single"/>
        </w:rPr>
        <w:t xml:space="preserve"> some order that is beyond them</w:t>
      </w:r>
      <w:r>
        <w:rPr>
          <w:b w:val="0"/>
          <w:i w:val="0"/>
          <w:smallCaps w:val="0"/>
          <w:strike w:val="0"/>
          <w:sz w:val="16"/>
          <w:u w:val="none"/>
        </w:rPr>
        <w:t xml:space="preserve">. </w:t>
      </w:r>
      <w:r>
        <w:rPr>
          <w:b w:val="0"/>
          <w:i w:val="0"/>
          <w:smallCaps w:val="0"/>
          <w:strike w:val="0"/>
          <w:sz w:val="22"/>
          <w:u w:val="single"/>
        </w:rPr>
        <w:t>It is the social critic that is</w:t>
      </w:r>
      <w:r>
        <w:rPr>
          <w:b w:val="0"/>
          <w:i w:val="0"/>
          <w:smallCaps w:val="0"/>
          <w:strike w:val="0"/>
          <w:sz w:val="16"/>
          <w:u w:val="none"/>
        </w:rPr>
        <w:t xml:space="preserve"> </w:t>
      </w:r>
      <w:r>
        <w:rPr>
          <w:b/>
          <w:i w:val="0"/>
          <w:smallCaps w:val="0"/>
          <w:strike w:val="0"/>
          <w:sz w:val="22"/>
          <w:u w:val="single"/>
        </w:rPr>
        <w:t>always right</w:t>
      </w:r>
      <w:r>
        <w:rPr>
          <w:b w:val="0"/>
          <w:i w:val="0"/>
          <w:smallCaps w:val="0"/>
          <w:strike w:val="0"/>
          <w:sz w:val="16"/>
          <w:u w:val="none"/>
        </w:rPr>
        <w:t xml:space="preserve"> and able to see what is invisible to others.</w:t>
      </w:r>
    </w:p>
    <w:p>
      <w:pPr>
        <w:spacing w:after="60"/>
      </w:pPr>
      <w:r>
        <w:rPr>
          <w:b w:val="0"/>
          <w:i w:val="0"/>
          <w:smallCaps w:val="0"/>
          <w:strike w:val="0"/>
          <w:sz w:val="16"/>
          <w:u w:val="none"/>
        </w:rPr>
        <w:t xml:space="preserve">For Latour, </w:t>
      </w:r>
      <w:r>
        <w:rPr>
          <w:b w:val="0"/>
          <w:i w:val="0"/>
          <w:smallCaps w:val="0"/>
          <w:strike w:val="0"/>
          <w:sz w:val="22"/>
          <w:u w:val="single"/>
        </w:rPr>
        <w:t xml:space="preserve">the limitation of this form of critique </w:t>
      </w:r>
      <w:r>
        <w:rPr>
          <w:b w:val="0"/>
          <w:i w:val="0"/>
          <w:smallCaps w:val="0"/>
          <w:strike w:val="0"/>
          <w:sz w:val="22"/>
          <w:highlight w:val="green"/>
          <w:u w:val="single"/>
        </w:rPr>
        <w:t>arises</w:t>
      </w:r>
      <w:r>
        <w:rPr>
          <w:b w:val="0"/>
          <w:i w:val="0"/>
          <w:smallCaps w:val="0"/>
          <w:strike w:val="0"/>
          <w:sz w:val="16"/>
          <w:highlight w:val="green"/>
          <w:u w:val="none"/>
        </w:rPr>
        <w:t xml:space="preserve"> </w:t>
      </w:r>
      <w:r>
        <w:rPr>
          <w:b/>
          <w:i w:val="0"/>
          <w:smallCaps w:val="0"/>
          <w:strike w:val="0"/>
          <w:sz w:val="22"/>
          <w:highlight w:val="green"/>
          <w:u w:val="single"/>
        </w:rPr>
        <w:t>fundamentally</w:t>
      </w:r>
      <w:r>
        <w:rPr>
          <w:b w:val="0"/>
          <w:i w:val="0"/>
          <w:smallCaps w:val="0"/>
          <w:strike w:val="0"/>
          <w:sz w:val="16"/>
          <w:highlight w:val="green"/>
          <w:u w:val="none"/>
        </w:rPr>
        <w:t xml:space="preserve"> </w:t>
      </w:r>
      <w:r>
        <w:rPr>
          <w:b w:val="0"/>
          <w:i w:val="0"/>
          <w:smallCaps w:val="0"/>
          <w:strike w:val="0"/>
          <w:sz w:val="22"/>
          <w:highlight w:val="green"/>
          <w:u w:val="single"/>
        </w:rPr>
        <w:t>from</w:t>
      </w:r>
      <w:r>
        <w:rPr>
          <w:b w:val="0"/>
          <w:i w:val="0"/>
          <w:smallCaps w:val="0"/>
          <w:strike w:val="0"/>
          <w:sz w:val="22"/>
          <w:u w:val="single"/>
        </w:rPr>
        <w:t xml:space="preserve"> the</w:t>
      </w:r>
      <w:r>
        <w:rPr>
          <w:b w:val="0"/>
          <w:i w:val="0"/>
          <w:smallCaps w:val="0"/>
          <w:strike w:val="0"/>
          <w:sz w:val="16"/>
          <w:u w:val="none"/>
        </w:rPr>
        <w:t xml:space="preserve"> </w:t>
      </w:r>
      <w:r>
        <w:rPr>
          <w:b/>
          <w:i w:val="0"/>
          <w:smallCaps w:val="0"/>
          <w:strike w:val="0"/>
          <w:sz w:val="22"/>
          <w:highlight w:val="green"/>
          <w:u w:val="single"/>
        </w:rPr>
        <w:t>separation</w:t>
      </w:r>
      <w:r>
        <w:rPr>
          <w:b w:val="0"/>
          <w:i w:val="0"/>
          <w:smallCaps w:val="0"/>
          <w:strike w:val="0"/>
          <w:sz w:val="16"/>
          <w:highlight w:val="green"/>
          <w:u w:val="none"/>
        </w:rPr>
        <w:t xml:space="preserve"> </w:t>
      </w:r>
      <w:r>
        <w:rPr>
          <w:b w:val="0"/>
          <w:i w:val="0"/>
          <w:smallCaps w:val="0"/>
          <w:strike w:val="0"/>
          <w:sz w:val="22"/>
          <w:highlight w:val="green"/>
          <w:u w:val="single"/>
        </w:rPr>
        <w:t>o</w:t>
      </w:r>
      <w:r>
        <w:rPr>
          <w:b w:val="0"/>
          <w:i w:val="0"/>
          <w:smallCaps w:val="0"/>
          <w:strike w:val="0"/>
          <w:sz w:val="22"/>
          <w:u w:val="single"/>
        </w:rPr>
        <w:t>f a</w:t>
      </w:r>
      <w:r>
        <w:rPr>
          <w:b w:val="0"/>
          <w:i w:val="0"/>
          <w:smallCaps w:val="0"/>
          <w:strike w:val="0"/>
          <w:sz w:val="16"/>
          <w:u w:val="none"/>
        </w:rPr>
        <w:t xml:space="preserve"> specifically </w:t>
      </w:r>
      <w:r>
        <w:rPr>
          <w:b/>
          <w:i w:val="0"/>
          <w:smallCaps w:val="0"/>
          <w:strike w:val="0"/>
          <w:sz w:val="22"/>
          <w:highlight w:val="green"/>
          <w:u w:val="single"/>
        </w:rPr>
        <w:t>social</w:t>
      </w:r>
      <w:r>
        <w:rPr>
          <w:b/>
          <w:i w:val="0"/>
          <w:smallCaps w:val="0"/>
          <w:strike w:val="0"/>
          <w:sz w:val="22"/>
          <w:u w:val="single"/>
        </w:rPr>
        <w:t xml:space="preserve"> domain</w:t>
      </w:r>
      <w:r>
        <w:rPr>
          <w:b w:val="0"/>
          <w:i w:val="0"/>
          <w:smallCaps w:val="0"/>
          <w:strike w:val="0"/>
          <w:sz w:val="16"/>
          <w:u w:val="none"/>
        </w:rPr>
        <w:t xml:space="preserve"> </w:t>
      </w:r>
      <w:r>
        <w:rPr>
          <w:b w:val="0"/>
          <w:i w:val="0"/>
          <w:smallCaps w:val="0"/>
          <w:strike w:val="0"/>
          <w:sz w:val="22"/>
          <w:u w:val="single"/>
        </w:rPr>
        <w:t xml:space="preserve">from nature </w:t>
      </w:r>
      <w:r>
        <w:rPr>
          <w:b w:val="0"/>
          <w:i w:val="0"/>
          <w:smallCaps w:val="0"/>
          <w:strike w:val="0"/>
          <w:sz w:val="22"/>
          <w:highlight w:val="green"/>
          <w:u w:val="single"/>
        </w:rPr>
        <w:t>and</w:t>
      </w:r>
      <w:r>
        <w:rPr>
          <w:b w:val="0"/>
          <w:i w:val="0"/>
          <w:smallCaps w:val="0"/>
          <w:strike w:val="0"/>
          <w:sz w:val="22"/>
          <w:u w:val="single"/>
        </w:rPr>
        <w:t xml:space="preserve"> the </w:t>
      </w:r>
      <w:r>
        <w:rPr>
          <w:b w:val="0"/>
          <w:i w:val="0"/>
          <w:smallCaps w:val="0"/>
          <w:strike w:val="0"/>
          <w:sz w:val="22"/>
          <w:highlight w:val="green"/>
          <w:u w:val="single"/>
        </w:rPr>
        <w:t>material</w:t>
      </w:r>
      <w:r>
        <w:rPr>
          <w:b w:val="0"/>
          <w:i w:val="0"/>
          <w:smallCaps w:val="0"/>
          <w:strike w:val="0"/>
          <w:sz w:val="16"/>
          <w:u w:val="none"/>
        </w:rPr>
        <w:t xml:space="preserve">. </w:t>
      </w:r>
      <w:r>
        <w:rPr>
          <w:b w:val="0"/>
          <w:i w:val="0"/>
          <w:smallCaps w:val="0"/>
          <w:strike w:val="0"/>
          <w:sz w:val="22"/>
          <w:u w:val="single"/>
        </w:rPr>
        <w:t>This</w:t>
      </w:r>
      <w:r>
        <w:rPr>
          <w:b w:val="0"/>
          <w:i w:val="0"/>
          <w:smallCaps w:val="0"/>
          <w:strike w:val="0"/>
          <w:sz w:val="16"/>
          <w:u w:val="none"/>
        </w:rPr>
        <w:t xml:space="preserve"> both </w:t>
      </w:r>
      <w:r>
        <w:rPr>
          <w:b/>
          <w:i w:val="0"/>
          <w:smallCaps w:val="0"/>
          <w:strike w:val="0"/>
          <w:sz w:val="22"/>
          <w:u w:val="single"/>
        </w:rPr>
        <w:t>limits</w:t>
      </w:r>
      <w:r>
        <w:rPr>
          <w:b w:val="0"/>
          <w:i w:val="0"/>
          <w:smallCaps w:val="0"/>
          <w:strike w:val="0"/>
          <w:sz w:val="16"/>
          <w:u w:val="none"/>
        </w:rPr>
        <w:t xml:space="preserve"> </w:t>
      </w:r>
      <w:r>
        <w:rPr>
          <w:b w:val="0"/>
          <w:i w:val="0"/>
          <w:smallCaps w:val="0"/>
          <w:strike w:val="0"/>
          <w:sz w:val="22"/>
          <w:u w:val="single"/>
        </w:rPr>
        <w:t>critique and</w:t>
      </w:r>
      <w:r>
        <w:rPr>
          <w:b w:val="0"/>
          <w:i w:val="0"/>
          <w:smallCaps w:val="0"/>
          <w:strike w:val="0"/>
          <w:sz w:val="16"/>
          <w:u w:val="none"/>
        </w:rPr>
        <w:t xml:space="preserve"> the </w:t>
      </w:r>
      <w:r>
        <w:rPr>
          <w:b w:val="0"/>
          <w:i w:val="0"/>
          <w:smallCaps w:val="0"/>
          <w:strike w:val="0"/>
          <w:sz w:val="22"/>
          <w:u w:val="single"/>
        </w:rPr>
        <w:t>identification of actors to enact alternatives</w:t>
      </w:r>
      <w:r>
        <w:rPr>
          <w:b w:val="0"/>
          <w:i w:val="0"/>
          <w:smallCaps w:val="0"/>
          <w:strike w:val="0"/>
          <w:sz w:val="16"/>
          <w:u w:val="none"/>
        </w:rPr>
        <w:t xml:space="preserve">. His argument is that sociology has two possibilities, depending upon etymology. One is to become the science of society, establishing matters of fact about the world based upon a separation from the natural and material, which entail the closing down of controversies. The second is to trace associations of multiple materials in the enactment of matters of concern, wherein controversies are kept open, conditional. He argues that the former has predominated at the expense of the latter, because of the modern logic of separation and the centring of the human. As a result, </w:t>
      </w:r>
      <w:r>
        <w:rPr>
          <w:b w:val="0"/>
          <w:i w:val="0"/>
          <w:smallCaps w:val="0"/>
          <w:strike w:val="0"/>
          <w:sz w:val="22"/>
          <w:u w:val="single"/>
        </w:rPr>
        <w:t>there is a</w:t>
      </w:r>
      <w:r>
        <w:rPr>
          <w:b w:val="0"/>
          <w:i w:val="0"/>
          <w:smallCaps w:val="0"/>
          <w:strike w:val="0"/>
          <w:sz w:val="16"/>
          <w:u w:val="none"/>
        </w:rPr>
        <w:t xml:space="preserve"> </w:t>
      </w:r>
      <w:r>
        <w:rPr>
          <w:b/>
          <w:i w:val="0"/>
          <w:smallCaps w:val="0"/>
          <w:strike w:val="0"/>
          <w:sz w:val="22"/>
          <w:u w:val="single"/>
        </w:rPr>
        <w:t>reification of the social</w:t>
      </w:r>
      <w:r>
        <w:rPr>
          <w:b w:val="0"/>
          <w:i w:val="0"/>
          <w:smallCaps w:val="0"/>
          <w:strike w:val="0"/>
          <w:sz w:val="16"/>
          <w:u w:val="none"/>
        </w:rPr>
        <w:t xml:space="preserve"> </w:t>
      </w:r>
      <w:r>
        <w:rPr>
          <w:b w:val="0"/>
          <w:i w:val="0"/>
          <w:smallCaps w:val="0"/>
          <w:strike w:val="0"/>
          <w:sz w:val="22"/>
          <w:u w:val="single"/>
        </w:rPr>
        <w:t>as an entirely distinct domain from the natural</w:t>
      </w:r>
      <w:r>
        <w:rPr>
          <w:b w:val="0"/>
          <w:i w:val="0"/>
          <w:smallCaps w:val="0"/>
          <w:strike w:val="0"/>
          <w:sz w:val="16"/>
          <w:u w:val="none"/>
        </w:rPr>
        <w:t>. Thus ‘</w:t>
      </w:r>
      <w:r>
        <w:rPr>
          <w:b w:val="0"/>
          <w:i w:val="0"/>
          <w:smallCaps w:val="0"/>
          <w:strike w:val="0"/>
          <w:sz w:val="22"/>
          <w:u w:val="single"/>
        </w:rPr>
        <w:t>critical sociologists</w:t>
      </w:r>
      <w:r>
        <w:rPr>
          <w:b w:val="0"/>
          <w:i w:val="0"/>
          <w:smallCaps w:val="0"/>
          <w:strike w:val="0"/>
          <w:sz w:val="16"/>
          <w:u w:val="none"/>
        </w:rPr>
        <w:t xml:space="preserve"> have </w:t>
      </w:r>
      <w:r>
        <w:rPr>
          <w:b/>
          <w:i w:val="0"/>
          <w:smallCaps w:val="0"/>
          <w:strike w:val="0"/>
          <w:sz w:val="24"/>
          <w:highlight w:val="green"/>
          <w:u w:val="single"/>
        </w:rPr>
        <w:t>underestimated</w:t>
      </w:r>
      <w:r>
        <w:rPr>
          <w:b/>
          <w:i w:val="0"/>
          <w:smallCaps w:val="0"/>
          <w:strike w:val="0"/>
          <w:sz w:val="24"/>
          <w:u w:val="single"/>
        </w:rPr>
        <w:t xml:space="preserve"> the </w:t>
      </w:r>
      <w:r>
        <w:rPr>
          <w:b/>
          <w:i w:val="0"/>
          <w:smallCaps w:val="0"/>
          <w:strike w:val="0"/>
          <w:sz w:val="24"/>
          <w:highlight w:val="green"/>
          <w:u w:val="single"/>
        </w:rPr>
        <w:t>difficulty of doing politics</w:t>
      </w:r>
      <w:r>
        <w:rPr>
          <w:b w:val="0"/>
          <w:i w:val="0"/>
          <w:smallCaps w:val="0"/>
          <w:strike w:val="0"/>
          <w:sz w:val="16"/>
          <w:u w:val="none"/>
        </w:rPr>
        <w:t xml:space="preserve"> </w:t>
      </w:r>
      <w:r>
        <w:rPr>
          <w:b w:val="0"/>
          <w:i w:val="0"/>
          <w:smallCaps w:val="0"/>
          <w:strike w:val="0"/>
          <w:sz w:val="22"/>
          <w:u w:val="single"/>
        </w:rPr>
        <w:t>by insisting</w:t>
      </w:r>
      <w:r>
        <w:rPr>
          <w:b w:val="0"/>
          <w:i w:val="0"/>
          <w:smallCaps w:val="0"/>
          <w:strike w:val="0"/>
          <w:sz w:val="16"/>
          <w:u w:val="none"/>
        </w:rPr>
        <w:t xml:space="preserve"> that </w:t>
      </w:r>
      <w:r>
        <w:rPr>
          <w:b w:val="0"/>
          <w:i w:val="0"/>
          <w:smallCaps w:val="0"/>
          <w:strike w:val="0"/>
          <w:sz w:val="22"/>
          <w:u w:val="single"/>
        </w:rPr>
        <w:t>the social consists</w:t>
      </w:r>
      <w:r>
        <w:rPr>
          <w:b w:val="0"/>
          <w:i w:val="0"/>
          <w:smallCaps w:val="0"/>
          <w:strike w:val="0"/>
          <w:sz w:val="22"/>
          <w:u w:val="single"/>
        </w:rPr>
        <w:t xml:space="preserve"> of just a few types of participants</w:t>
      </w:r>
      <w:r>
        <w:rPr>
          <w:b w:val="0"/>
          <w:i w:val="0"/>
          <w:smallCaps w:val="0"/>
          <w:strike w:val="0"/>
          <w:sz w:val="16"/>
          <w:u w:val="none"/>
        </w:rPr>
        <w:t xml:space="preserve">’ (Latour, 2005, p. 250). </w:t>
      </w:r>
      <w:r>
        <w:rPr>
          <w:b w:val="0"/>
          <w:i w:val="0"/>
          <w:smallCaps w:val="0"/>
          <w:strike w:val="0"/>
          <w:sz w:val="22"/>
          <w:u w:val="single"/>
        </w:rPr>
        <w:t>The social is taken to be</w:t>
      </w:r>
      <w:r>
        <w:rPr>
          <w:b w:val="0"/>
          <w:i w:val="0"/>
          <w:smallCaps w:val="0"/>
          <w:strike w:val="0"/>
          <w:sz w:val="16"/>
          <w:u w:val="none"/>
        </w:rPr>
        <w:t xml:space="preserve"> </w:t>
      </w:r>
      <w:r>
        <w:rPr>
          <w:b/>
          <w:i w:val="0"/>
          <w:smallCaps w:val="0"/>
          <w:strike w:val="0"/>
          <w:sz w:val="22"/>
          <w:u w:val="single"/>
        </w:rPr>
        <w:t>‘constructed’</w:t>
      </w:r>
      <w:r>
        <w:rPr>
          <w:b w:val="0"/>
          <w:i w:val="0"/>
          <w:smallCaps w:val="0"/>
          <w:strike w:val="0"/>
          <w:sz w:val="16"/>
          <w:u w:val="none"/>
        </w:rPr>
        <w:t xml:space="preserve"> </w:t>
      </w:r>
      <w:r>
        <w:rPr>
          <w:b w:val="0"/>
          <w:i w:val="0"/>
          <w:smallCaps w:val="0"/>
          <w:strike w:val="0"/>
          <w:sz w:val="22"/>
          <w:u w:val="single"/>
        </w:rPr>
        <w:t>from human intention and agency</w:t>
      </w:r>
      <w:r>
        <w:rPr>
          <w:b w:val="0"/>
          <w:i w:val="0"/>
          <w:smallCaps w:val="0"/>
          <w:strike w:val="0"/>
          <w:sz w:val="16"/>
          <w:u w:val="none"/>
        </w:rPr>
        <w:t xml:space="preserve"> (the subjective), </w:t>
      </w:r>
      <w:r>
        <w:rPr>
          <w:b w:val="0"/>
          <w:i w:val="0"/>
          <w:smallCaps w:val="0"/>
          <w:strike w:val="0"/>
          <w:sz w:val="22"/>
          <w:u w:val="single"/>
        </w:rPr>
        <w:t>while nature is taken to be</w:t>
      </w:r>
      <w:r>
        <w:rPr>
          <w:b w:val="0"/>
          <w:i w:val="0"/>
          <w:smallCaps w:val="0"/>
          <w:strike w:val="0"/>
          <w:sz w:val="16"/>
          <w:u w:val="none"/>
        </w:rPr>
        <w:t xml:space="preserve"> </w:t>
      </w:r>
      <w:r>
        <w:rPr>
          <w:b/>
          <w:i w:val="0"/>
          <w:smallCaps w:val="0"/>
          <w:strike w:val="0"/>
          <w:sz w:val="22"/>
          <w:u w:val="single"/>
        </w:rPr>
        <w:t>inert matter</w:t>
      </w:r>
      <w:r>
        <w:rPr>
          <w:b w:val="0"/>
          <w:i w:val="0"/>
          <w:smallCaps w:val="0"/>
          <w:strike w:val="0"/>
          <w:sz w:val="16"/>
          <w:u w:val="none"/>
        </w:rPr>
        <w:t xml:space="preserve"> (objective), subject to human action. In </w:t>
      </w:r>
      <w:r>
        <w:rPr>
          <w:b w:val="0"/>
          <w:i w:val="0"/>
          <w:smallCaps w:val="0"/>
          <w:strike w:val="0"/>
          <w:sz w:val="22"/>
          <w:u w:val="single"/>
        </w:rPr>
        <w:t>critiques</w:t>
      </w:r>
      <w:r>
        <w:rPr>
          <w:b w:val="0"/>
          <w:i w:val="0"/>
          <w:smallCaps w:val="0"/>
          <w:strike w:val="0"/>
          <w:sz w:val="16"/>
          <w:u w:val="none"/>
        </w:rPr>
        <w:t xml:space="preserve"> </w:t>
      </w:r>
      <w:r>
        <w:rPr>
          <w:b/>
          <w:i w:val="0"/>
          <w:smallCaps w:val="0"/>
          <w:strike w:val="0"/>
          <w:sz w:val="22"/>
          <w:u w:val="single"/>
        </w:rPr>
        <w:t>based upon</w:t>
      </w:r>
      <w:r>
        <w:rPr>
          <w:b w:val="0"/>
          <w:i w:val="0"/>
          <w:smallCaps w:val="0"/>
          <w:strike w:val="0"/>
          <w:sz w:val="16"/>
          <w:u w:val="none"/>
        </w:rPr>
        <w:t xml:space="preserve"> </w:t>
      </w:r>
      <w:r>
        <w:rPr>
          <w:b w:val="0"/>
          <w:i w:val="0"/>
          <w:smallCaps w:val="0"/>
          <w:strike w:val="0"/>
          <w:sz w:val="22"/>
          <w:u w:val="single"/>
        </w:rPr>
        <w:t xml:space="preserve">this </w:t>
      </w:r>
      <w:r>
        <w:rPr>
          <w:b w:val="0"/>
          <w:i w:val="0"/>
          <w:smallCaps w:val="0"/>
          <w:strike w:val="0"/>
          <w:sz w:val="22"/>
          <w:highlight w:val="green"/>
          <w:u w:val="single"/>
        </w:rPr>
        <w:t>separation</w:t>
      </w:r>
      <w:r>
        <w:rPr>
          <w:b w:val="0"/>
          <w:i w:val="0"/>
          <w:smallCaps w:val="0"/>
          <w:strike w:val="0"/>
          <w:sz w:val="22"/>
          <w:u w:val="single"/>
        </w:rPr>
        <w:t xml:space="preserve">, the social is </w:t>
      </w:r>
      <w:r>
        <w:rPr>
          <w:b w:val="0"/>
          <w:i w:val="0"/>
          <w:smallCaps w:val="0"/>
          <w:strike w:val="0"/>
          <w:sz w:val="22"/>
          <w:highlight w:val="green"/>
          <w:u w:val="single"/>
        </w:rPr>
        <w:t>used to</w:t>
      </w:r>
      <w:r>
        <w:rPr>
          <w:b w:val="0"/>
          <w:i w:val="0"/>
          <w:smallCaps w:val="0"/>
          <w:strike w:val="0"/>
          <w:sz w:val="16"/>
          <w:highlight w:val="green"/>
          <w:u w:val="none"/>
        </w:rPr>
        <w:t xml:space="preserve"> </w:t>
      </w:r>
      <w:r>
        <w:rPr>
          <w:b/>
          <w:i w:val="0"/>
          <w:smallCaps w:val="0"/>
          <w:strike w:val="0"/>
          <w:sz w:val="22"/>
          <w:highlight w:val="green"/>
          <w:u w:val="single"/>
        </w:rPr>
        <w:t>explain</w:t>
      </w:r>
      <w:r>
        <w:rPr>
          <w:b w:val="0"/>
          <w:i w:val="0"/>
          <w:smallCaps w:val="0"/>
          <w:strike w:val="0"/>
          <w:sz w:val="16"/>
          <w:u w:val="none"/>
        </w:rPr>
        <w:t xml:space="preserve"> </w:t>
      </w:r>
      <w:r>
        <w:rPr>
          <w:b w:val="0"/>
          <w:i w:val="0"/>
          <w:smallCaps w:val="0"/>
          <w:strike w:val="0"/>
          <w:sz w:val="22"/>
          <w:u w:val="single"/>
        </w:rPr>
        <w:t>the social</w:t>
      </w:r>
      <w:r>
        <w:rPr>
          <w:b w:val="0"/>
          <w:i w:val="0"/>
          <w:smallCaps w:val="0"/>
          <w:strike w:val="0"/>
          <w:sz w:val="16"/>
          <w:u w:val="none"/>
        </w:rPr>
        <w:t xml:space="preserve">, </w:t>
      </w:r>
      <w:r>
        <w:rPr>
          <w:b/>
          <w:i w:val="0"/>
          <w:smallCaps w:val="0"/>
          <w:strike w:val="0"/>
          <w:sz w:val="22"/>
          <w:highlight w:val="green"/>
          <w:u w:val="single"/>
        </w:rPr>
        <w:t>trapping criticism</w:t>
      </w:r>
      <w:r>
        <w:rPr>
          <w:b w:val="0"/>
          <w:i w:val="0"/>
          <w:smallCaps w:val="0"/>
          <w:strike w:val="0"/>
          <w:sz w:val="16"/>
          <w:u w:val="none"/>
        </w:rPr>
        <w:t xml:space="preserve"> </w:t>
      </w:r>
      <w:r>
        <w:rPr>
          <w:b w:val="0"/>
          <w:i w:val="0"/>
          <w:smallCaps w:val="0"/>
          <w:strike w:val="0"/>
          <w:sz w:val="22"/>
          <w:u w:val="single"/>
        </w:rPr>
        <w:t>in a logic where what is used to explain</w:t>
      </w:r>
      <w:r>
        <w:rPr>
          <w:b w:val="0"/>
          <w:i w:val="0"/>
          <w:smallCaps w:val="0"/>
          <w:strike w:val="0"/>
          <w:sz w:val="16"/>
          <w:u w:val="none"/>
        </w:rPr>
        <w:t xml:space="preserve"> – e.g. social structures, capitalism, neo-liberalism – </w:t>
      </w:r>
      <w:r>
        <w:rPr>
          <w:b w:val="0"/>
          <w:i w:val="0"/>
          <w:smallCaps w:val="0"/>
          <w:strike w:val="0"/>
          <w:sz w:val="22"/>
          <w:u w:val="single"/>
        </w:rPr>
        <w:t>precisely needs explanation themselves</w:t>
      </w:r>
      <w:r>
        <w:rPr>
          <w:b w:val="0"/>
          <w:i w:val="0"/>
          <w:smallCaps w:val="0"/>
          <w:strike w:val="0"/>
          <w:sz w:val="16"/>
          <w:u w:val="none"/>
        </w:rPr>
        <w:t>.</w:t>
      </w:r>
    </w:p>
    <w:p>
      <w:pPr>
        <w:spacing w:after="60"/>
      </w:pPr>
      <w:r>
        <w:rPr>
          <w:b w:val="0"/>
          <w:i w:val="0"/>
          <w:smallCaps w:val="0"/>
          <w:strike w:val="0"/>
          <w:sz w:val="16"/>
          <w:u w:val="none"/>
        </w:rPr>
        <w:t xml:space="preserve">Latour argues that </w:t>
      </w:r>
      <w:r>
        <w:rPr>
          <w:b w:val="0"/>
          <w:i/>
          <w:smallCaps w:val="0"/>
          <w:strike w:val="0"/>
          <w:sz w:val="22"/>
          <w:u w:val="single"/>
        </w:rPr>
        <w:t>social</w:t>
      </w:r>
      <w:r>
        <w:rPr>
          <w:b w:val="0"/>
          <w:i w:val="0"/>
          <w:smallCaps w:val="0"/>
          <w:strike w:val="0"/>
          <w:sz w:val="22"/>
          <w:u w:val="single"/>
        </w:rPr>
        <w:t xml:space="preserve"> explanation relies upon a</w:t>
      </w:r>
      <w:r>
        <w:rPr>
          <w:b w:val="0"/>
          <w:i w:val="0"/>
          <w:smallCaps w:val="0"/>
          <w:strike w:val="0"/>
          <w:sz w:val="16"/>
          <w:u w:val="none"/>
        </w:rPr>
        <w:t xml:space="preserve"> </w:t>
      </w:r>
      <w:r>
        <w:rPr>
          <w:b/>
          <w:i w:val="0"/>
          <w:smallCaps w:val="0"/>
          <w:strike w:val="0"/>
          <w:sz w:val="22"/>
          <w:u w:val="single"/>
        </w:rPr>
        <w:t>substitution of</w:t>
      </w:r>
      <w:r>
        <w:rPr>
          <w:b w:val="0"/>
          <w:i w:val="0"/>
          <w:smallCaps w:val="0"/>
          <w:strike w:val="0"/>
          <w:sz w:val="16"/>
          <w:u w:val="none"/>
        </w:rPr>
        <w:t xml:space="preserve"> the </w:t>
      </w:r>
      <w:r>
        <w:rPr>
          <w:b/>
          <w:i w:val="0"/>
          <w:smallCaps w:val="0"/>
          <w:strike w:val="0"/>
          <w:sz w:val="22"/>
          <w:u w:val="single"/>
        </w:rPr>
        <w:t>phenomenon</w:t>
      </w:r>
      <w:r>
        <w:rPr>
          <w:b w:val="0"/>
          <w:i w:val="0"/>
          <w:smallCaps w:val="0"/>
          <w:strike w:val="0"/>
          <w:sz w:val="16"/>
          <w:u w:val="none"/>
        </w:rPr>
        <w:t xml:space="preserve"> </w:t>
      </w:r>
      <w:r>
        <w:rPr>
          <w:b w:val="0"/>
          <w:i w:val="0"/>
          <w:smallCaps w:val="0"/>
          <w:strike w:val="0"/>
          <w:sz w:val="22"/>
          <w:u w:val="single"/>
        </w:rPr>
        <w:t>by some other social substance, usually an</w:t>
      </w:r>
      <w:r>
        <w:rPr>
          <w:b w:val="0"/>
          <w:i w:val="0"/>
          <w:smallCaps w:val="0"/>
          <w:strike w:val="0"/>
          <w:sz w:val="16"/>
          <w:u w:val="none"/>
        </w:rPr>
        <w:t xml:space="preserve"> </w:t>
      </w:r>
      <w:r>
        <w:rPr>
          <w:b/>
          <w:i w:val="0"/>
          <w:smallCaps w:val="0"/>
          <w:strike w:val="0"/>
          <w:sz w:val="22"/>
          <w:u w:val="single"/>
        </w:rPr>
        <w:t>abstraction</w:t>
      </w:r>
      <w:r>
        <w:rPr>
          <w:b w:val="0"/>
          <w:i w:val="0"/>
          <w:smallCaps w:val="0"/>
          <w:strike w:val="0"/>
          <w:sz w:val="16"/>
          <w:u w:val="none"/>
        </w:rPr>
        <w:t xml:space="preserve">. For instance, in examining the phenomenon of educational inequality, scientists of the social might put forward capitalism, class, gender, race as explanations. </w:t>
      </w:r>
      <w:r>
        <w:rPr>
          <w:b w:val="0"/>
          <w:i w:val="0"/>
          <w:smallCaps w:val="0"/>
          <w:strike w:val="0"/>
          <w:sz w:val="22"/>
          <w:u w:val="single"/>
        </w:rPr>
        <w:t>These</w:t>
      </w:r>
      <w:r>
        <w:rPr>
          <w:b w:val="0"/>
          <w:i w:val="0"/>
          <w:smallCaps w:val="0"/>
          <w:strike w:val="0"/>
          <w:sz w:val="16"/>
          <w:u w:val="none"/>
        </w:rPr>
        <w:t xml:space="preserve"> </w:t>
      </w:r>
      <w:r>
        <w:rPr>
          <w:b/>
          <w:i w:val="0"/>
          <w:smallCaps w:val="0"/>
          <w:strike w:val="0"/>
          <w:sz w:val="22"/>
          <w:u w:val="single"/>
        </w:rPr>
        <w:t>substitute</w:t>
      </w:r>
      <w:r>
        <w:rPr>
          <w:b w:val="0"/>
          <w:i w:val="0"/>
          <w:smallCaps w:val="0"/>
          <w:strike w:val="0"/>
          <w:sz w:val="16"/>
          <w:u w:val="none"/>
        </w:rPr>
        <w:t xml:space="preserve"> </w:t>
      </w:r>
      <w:r>
        <w:rPr>
          <w:b w:val="0"/>
          <w:i w:val="0"/>
          <w:smallCaps w:val="0"/>
          <w:strike w:val="0"/>
          <w:sz w:val="22"/>
          <w:u w:val="single"/>
        </w:rPr>
        <w:t>for the phenomena themselves</w:t>
      </w:r>
      <w:r>
        <w:rPr>
          <w:b w:val="0"/>
          <w:i w:val="0"/>
          <w:smallCaps w:val="0"/>
          <w:strike w:val="0"/>
          <w:sz w:val="16"/>
          <w:u w:val="none"/>
        </w:rPr>
        <w:t xml:space="preserve">, working behind their backs. In the case of the critique of competence-based education using Foucault, discipline becomes a substitute for competence. </w:t>
      </w:r>
      <w:r>
        <w:rPr>
          <w:b w:val="0"/>
          <w:i w:val="0"/>
          <w:smallCaps w:val="0"/>
          <w:strike w:val="0"/>
          <w:sz w:val="22"/>
          <w:u w:val="single"/>
        </w:rPr>
        <w:t>Critique</w:t>
      </w:r>
      <w:r>
        <w:rPr>
          <w:b w:val="0"/>
          <w:i w:val="0"/>
          <w:smallCaps w:val="0"/>
          <w:strike w:val="0"/>
          <w:sz w:val="16"/>
          <w:u w:val="none"/>
        </w:rPr>
        <w:t xml:space="preserve"> takes apart, </w:t>
      </w:r>
      <w:r>
        <w:rPr>
          <w:b/>
          <w:i w:val="0"/>
          <w:smallCaps w:val="0"/>
          <w:strike w:val="0"/>
          <w:sz w:val="22"/>
          <w:highlight w:val="green"/>
          <w:u w:val="single"/>
        </w:rPr>
        <w:t>unveils</w:t>
      </w:r>
      <w:r>
        <w:rPr>
          <w:b w:val="0"/>
          <w:i w:val="0"/>
          <w:smallCaps w:val="0"/>
          <w:strike w:val="0"/>
          <w:sz w:val="16"/>
          <w:highlight w:val="green"/>
          <w:u w:val="none"/>
        </w:rPr>
        <w:t xml:space="preserve"> </w:t>
      </w:r>
      <w:r>
        <w:rPr>
          <w:b w:val="0"/>
          <w:i w:val="0"/>
          <w:smallCaps w:val="0"/>
          <w:strike w:val="0"/>
          <w:sz w:val="22"/>
          <w:highlight w:val="green"/>
          <w:u w:val="single"/>
        </w:rPr>
        <w:t>and</w:t>
      </w:r>
      <w:r>
        <w:rPr>
          <w:b w:val="0"/>
          <w:i w:val="0"/>
          <w:smallCaps w:val="0"/>
          <w:strike w:val="0"/>
          <w:sz w:val="16"/>
          <w:highlight w:val="green"/>
          <w:u w:val="none"/>
        </w:rPr>
        <w:t xml:space="preserve"> </w:t>
      </w:r>
      <w:r>
        <w:rPr>
          <w:b/>
          <w:i w:val="0"/>
          <w:smallCaps w:val="0"/>
          <w:strike w:val="0"/>
          <w:sz w:val="22"/>
          <w:highlight w:val="green"/>
          <w:u w:val="single"/>
        </w:rPr>
        <w:t>explains</w:t>
      </w:r>
      <w:r>
        <w:rPr>
          <w:b w:val="0"/>
          <w:i w:val="0"/>
          <w:smallCaps w:val="0"/>
          <w:strike w:val="0"/>
          <w:sz w:val="16"/>
          <w:u w:val="none"/>
        </w:rPr>
        <w:t xml:space="preserve"> </w:t>
      </w:r>
      <w:r>
        <w:rPr>
          <w:b w:val="0"/>
          <w:i w:val="0"/>
          <w:smallCaps w:val="0"/>
          <w:strike w:val="0"/>
          <w:sz w:val="22"/>
          <w:u w:val="single"/>
        </w:rPr>
        <w:t xml:space="preserve">phenomena </w:t>
      </w:r>
      <w:r>
        <w:rPr>
          <w:b w:val="0"/>
          <w:i w:val="0"/>
          <w:smallCaps w:val="0"/>
          <w:strike w:val="0"/>
          <w:sz w:val="22"/>
          <w:highlight w:val="green"/>
          <w:u w:val="single"/>
        </w:rPr>
        <w:t>regardless of</w:t>
      </w:r>
      <w:r>
        <w:rPr>
          <w:b w:val="0"/>
          <w:i w:val="0"/>
          <w:smallCaps w:val="0"/>
          <w:strike w:val="0"/>
          <w:sz w:val="22"/>
          <w:u w:val="single"/>
        </w:rPr>
        <w:t xml:space="preserve"> what the </w:t>
      </w:r>
      <w:r>
        <w:rPr>
          <w:b w:val="0"/>
          <w:i w:val="0"/>
          <w:smallCaps w:val="0"/>
          <w:strike w:val="0"/>
          <w:sz w:val="22"/>
          <w:highlight w:val="green"/>
          <w:u w:val="single"/>
        </w:rPr>
        <w:t>actors</w:t>
      </w:r>
      <w:r>
        <w:rPr>
          <w:b w:val="0"/>
          <w:i w:val="0"/>
          <w:smallCaps w:val="0"/>
          <w:strike w:val="0"/>
          <w:sz w:val="22"/>
          <w:u w:val="single"/>
        </w:rPr>
        <w:t xml:space="preserve"> say or do themselves</w:t>
      </w:r>
      <w:r>
        <w:rPr>
          <w:b w:val="0"/>
          <w:i w:val="0"/>
          <w:smallCaps w:val="0"/>
          <w:strike w:val="0"/>
          <w:sz w:val="16"/>
          <w:u w:val="none"/>
        </w:rPr>
        <w:t>. In contrast to a science of society, Latour argues for a sociology of associations focusing on traceable attachments, whatever and wherever they might be, deconstructing the separation of society and nature. Thus, his argument for different critical practices and their associated politics.</w:t>
      </w:r>
    </w:p>
    <w:p>
      <w:pPr>
        <w:spacing w:after="60"/>
      </w:pPr>
      <w:r>
        <w:rPr>
          <w:b w:val="0"/>
          <w:i w:val="0"/>
          <w:smallCaps w:val="0"/>
          <w:strike w:val="0"/>
          <w:sz w:val="16"/>
          <w:u w:val="none"/>
        </w:rPr>
        <w:t xml:space="preserve">The </w:t>
      </w:r>
      <w:r>
        <w:rPr>
          <w:b w:val="0"/>
          <w:i w:val="0"/>
          <w:smallCaps w:val="0"/>
          <w:strike w:val="0"/>
          <w:sz w:val="22"/>
          <w:u w:val="single"/>
        </w:rPr>
        <w:t>separation of society and nature is</w:t>
      </w:r>
      <w:r>
        <w:rPr>
          <w:b w:val="0"/>
          <w:i w:val="0"/>
          <w:smallCaps w:val="0"/>
          <w:strike w:val="0"/>
          <w:sz w:val="16"/>
          <w:u w:val="none"/>
        </w:rPr>
        <w:t xml:space="preserve"> </w:t>
      </w:r>
      <w:r>
        <w:rPr>
          <w:b/>
          <w:i w:val="0"/>
          <w:smallCaps w:val="0"/>
          <w:strike w:val="0"/>
          <w:sz w:val="22"/>
          <w:u w:val="single"/>
        </w:rPr>
        <w:t>fabricated</w:t>
      </w:r>
      <w:r>
        <w:rPr>
          <w:b w:val="0"/>
          <w:i w:val="0"/>
          <w:smallCaps w:val="0"/>
          <w:strike w:val="0"/>
          <w:sz w:val="16"/>
          <w:u w:val="none"/>
        </w:rPr>
        <w:t xml:space="preserve"> </w:t>
      </w:r>
      <w:r>
        <w:rPr>
          <w:b w:val="0"/>
          <w:i w:val="0"/>
          <w:smallCaps w:val="0"/>
          <w:strike w:val="0"/>
          <w:sz w:val="22"/>
          <w:u w:val="single"/>
        </w:rPr>
        <w:t>by a range of</w:t>
      </w:r>
      <w:r>
        <w:rPr>
          <w:b w:val="0"/>
          <w:i w:val="0"/>
          <w:smallCaps w:val="0"/>
          <w:strike w:val="0"/>
          <w:sz w:val="16"/>
          <w:u w:val="none"/>
        </w:rPr>
        <w:t xml:space="preserve"> </w:t>
      </w:r>
      <w:r>
        <w:rPr>
          <w:b/>
          <w:i w:val="0"/>
          <w:smallCaps w:val="0"/>
          <w:strike w:val="0"/>
          <w:sz w:val="22"/>
          <w:u w:val="single"/>
        </w:rPr>
        <w:t>other practices of purification</w:t>
      </w:r>
      <w:r>
        <w:rPr>
          <w:b w:val="0"/>
          <w:i w:val="0"/>
          <w:smallCaps w:val="0"/>
          <w:strike w:val="0"/>
          <w:sz w:val="16"/>
          <w:u w:val="none"/>
        </w:rPr>
        <w:t xml:space="preserve"> and naturalisation, between, for instance, matter and signification, practice and theory, object and subject, intervention and representation (Edwards, 2012). These </w:t>
      </w:r>
      <w:r>
        <w:rPr>
          <w:b w:val="0"/>
          <w:i w:val="0"/>
          <w:smallCaps w:val="0"/>
          <w:strike w:val="0"/>
          <w:sz w:val="22"/>
          <w:u w:val="single"/>
        </w:rPr>
        <w:t>separations result in and from particular</w:t>
      </w:r>
      <w:r>
        <w:rPr>
          <w:b w:val="0"/>
          <w:i w:val="0"/>
          <w:smallCaps w:val="0"/>
          <w:strike w:val="0"/>
          <w:sz w:val="16"/>
          <w:u w:val="none"/>
        </w:rPr>
        <w:t xml:space="preserve"> </w:t>
      </w:r>
      <w:r>
        <w:rPr>
          <w:b/>
          <w:i w:val="0"/>
          <w:smallCaps w:val="0"/>
          <w:strike w:val="0"/>
          <w:sz w:val="22"/>
          <w:u w:val="single"/>
        </w:rPr>
        <w:t>practices of critique</w:t>
      </w:r>
      <w:r>
        <w:rPr>
          <w:b w:val="0"/>
          <w:i w:val="0"/>
          <w:smallCaps w:val="0"/>
          <w:strike w:val="0"/>
          <w:sz w:val="16"/>
          <w:u w:val="none"/>
        </w:rPr>
        <w:t xml:space="preserve">, </w:t>
      </w:r>
      <w:r>
        <w:rPr>
          <w:b w:val="0"/>
          <w:i w:val="0"/>
          <w:smallCaps w:val="0"/>
          <w:strike w:val="0"/>
          <w:sz w:val="22"/>
          <w:u w:val="single"/>
        </w:rPr>
        <w:t>wherein things are</w:t>
      </w:r>
      <w:r>
        <w:rPr>
          <w:b w:val="0"/>
          <w:i w:val="0"/>
          <w:smallCaps w:val="0"/>
          <w:strike w:val="0"/>
          <w:sz w:val="16"/>
          <w:u w:val="none"/>
        </w:rPr>
        <w:t xml:space="preserve"> </w:t>
      </w:r>
      <w:r>
        <w:rPr>
          <w:b/>
          <w:i w:val="0"/>
          <w:smallCaps w:val="0"/>
          <w:strike w:val="0"/>
          <w:sz w:val="22"/>
          <w:u w:val="single"/>
        </w:rPr>
        <w:t>separated</w:t>
      </w:r>
      <w:r>
        <w:rPr>
          <w:b w:val="0"/>
          <w:i w:val="0"/>
          <w:smallCaps w:val="0"/>
          <w:strike w:val="0"/>
          <w:sz w:val="16"/>
          <w:u w:val="none"/>
        </w:rPr>
        <w:t xml:space="preserve"> </w:t>
      </w:r>
      <w:r>
        <w:rPr>
          <w:b w:val="0"/>
          <w:i w:val="0"/>
          <w:smallCaps w:val="0"/>
          <w:strike w:val="0"/>
          <w:sz w:val="22"/>
          <w:u w:val="single"/>
        </w:rPr>
        <w:t>out as objects with properties</w:t>
      </w:r>
      <w:r>
        <w:rPr>
          <w:b w:val="0"/>
          <w:i w:val="0"/>
          <w:smallCaps w:val="0"/>
          <w:strike w:val="0"/>
          <w:sz w:val="16"/>
          <w:u w:val="none"/>
        </w:rPr>
        <w:t xml:space="preserve">, the </w:t>
      </w:r>
      <w:r>
        <w:rPr>
          <w:b w:val="0"/>
          <w:i w:val="0"/>
          <w:smallCaps w:val="0"/>
          <w:strike w:val="0"/>
          <w:sz w:val="22"/>
          <w:u w:val="single"/>
        </w:rPr>
        <w:t>relationships between which then</w:t>
      </w:r>
      <w:r>
        <w:rPr>
          <w:b w:val="0"/>
          <w:i w:val="0"/>
          <w:smallCaps w:val="0"/>
          <w:strike w:val="0"/>
          <w:sz w:val="16"/>
          <w:u w:val="none"/>
        </w:rPr>
        <w:t xml:space="preserve"> </w:t>
      </w:r>
      <w:r>
        <w:rPr>
          <w:b/>
          <w:i w:val="0"/>
          <w:smallCaps w:val="0"/>
          <w:strike w:val="0"/>
          <w:sz w:val="22"/>
          <w:u w:val="single"/>
        </w:rPr>
        <w:t>have</w:t>
      </w:r>
      <w:r>
        <w:rPr>
          <w:b w:val="0"/>
          <w:i w:val="0"/>
          <w:smallCaps w:val="0"/>
          <w:strike w:val="0"/>
          <w:sz w:val="16"/>
          <w:u w:val="none"/>
        </w:rPr>
        <w:t xml:space="preserve"> </w:t>
      </w:r>
      <w:r>
        <w:rPr>
          <w:b w:val="0"/>
          <w:i w:val="0"/>
          <w:smallCaps w:val="0"/>
          <w:strike w:val="0"/>
          <w:sz w:val="22"/>
          <w:u w:val="single"/>
        </w:rPr>
        <w:t>to be explained</w:t>
      </w:r>
      <w:r>
        <w:rPr>
          <w:b w:val="0"/>
          <w:i w:val="0"/>
          <w:smallCaps w:val="0"/>
          <w:strike w:val="0"/>
          <w:sz w:val="16"/>
          <w:u w:val="none"/>
        </w:rPr>
        <w:t xml:space="preserve">. For Latour (2004), </w:t>
      </w:r>
      <w:r>
        <w:rPr>
          <w:b w:val="0"/>
          <w:i w:val="0"/>
          <w:smallCaps w:val="0"/>
          <w:strike w:val="0"/>
          <w:sz w:val="22"/>
          <w:u w:val="single"/>
        </w:rPr>
        <w:t>these practices</w:t>
      </w:r>
      <w:r>
        <w:rPr>
          <w:b w:val="0"/>
          <w:i w:val="0"/>
          <w:smallCaps w:val="0"/>
          <w:strike w:val="0"/>
          <w:sz w:val="16"/>
          <w:u w:val="none"/>
        </w:rPr>
        <w:t xml:space="preserve"> </w:t>
      </w:r>
      <w:r>
        <w:rPr>
          <w:b/>
          <w:i w:val="0"/>
          <w:smallCaps w:val="0"/>
          <w:strike w:val="0"/>
          <w:sz w:val="22"/>
          <w:u w:val="single"/>
        </w:rPr>
        <w:t>fabricate</w:t>
      </w:r>
      <w:r>
        <w:rPr>
          <w:b w:val="0"/>
          <w:i w:val="0"/>
          <w:smallCaps w:val="0"/>
          <w:strike w:val="0"/>
          <w:sz w:val="16"/>
          <w:u w:val="none"/>
        </w:rPr>
        <w:t xml:space="preserve"> </w:t>
      </w:r>
      <w:r>
        <w:rPr>
          <w:b w:val="0"/>
          <w:i w:val="0"/>
          <w:smallCaps w:val="0"/>
          <w:strike w:val="0"/>
          <w:sz w:val="22"/>
          <w:u w:val="single"/>
        </w:rPr>
        <w:t>‘matters of fact’ around and over which develop</w:t>
      </w:r>
      <w:r>
        <w:rPr>
          <w:b w:val="0"/>
          <w:i w:val="0"/>
          <w:smallCaps w:val="0"/>
          <w:strike w:val="0"/>
          <w:sz w:val="16"/>
          <w:u w:val="none"/>
        </w:rPr>
        <w:t xml:space="preserve"> </w:t>
      </w:r>
      <w:r>
        <w:rPr>
          <w:b/>
          <w:i w:val="0"/>
          <w:smallCaps w:val="0"/>
          <w:strike w:val="0"/>
          <w:sz w:val="22"/>
          <w:u w:val="single"/>
        </w:rPr>
        <w:t>particular practices</w:t>
      </w:r>
      <w:r>
        <w:rPr>
          <w:b w:val="0"/>
          <w:i w:val="0"/>
          <w:smallCaps w:val="0"/>
          <w:strike w:val="0"/>
          <w:sz w:val="16"/>
          <w:u w:val="none"/>
        </w:rPr>
        <w:t xml:space="preserve"> </w:t>
      </w:r>
      <w:r>
        <w:rPr>
          <w:b w:val="0"/>
          <w:i w:val="0"/>
          <w:smallCaps w:val="0"/>
          <w:strike w:val="0"/>
          <w:sz w:val="22"/>
          <w:u w:val="single"/>
        </w:rPr>
        <w:t>of critique</w:t>
      </w:r>
      <w:r>
        <w:rPr>
          <w:b w:val="0"/>
          <w:i w:val="0"/>
          <w:smallCaps w:val="0"/>
          <w:strike w:val="0"/>
          <w:sz w:val="16"/>
          <w:u w:val="none"/>
        </w:rPr>
        <w:t xml:space="preserve">. Matters of fact assume and </w:t>
      </w:r>
      <w:r>
        <w:rPr>
          <w:b w:val="0"/>
          <w:i w:val="0"/>
          <w:smallCaps w:val="0"/>
          <w:strike w:val="0"/>
          <w:sz w:val="22"/>
          <w:u w:val="single"/>
        </w:rPr>
        <w:t>enact an</w:t>
      </w:r>
      <w:r>
        <w:rPr>
          <w:b w:val="0"/>
          <w:i w:val="0"/>
          <w:smallCaps w:val="0"/>
          <w:strike w:val="0"/>
          <w:sz w:val="16"/>
          <w:u w:val="none"/>
        </w:rPr>
        <w:t xml:space="preserve"> </w:t>
      </w:r>
      <w:r>
        <w:rPr>
          <w:b/>
          <w:i w:val="0"/>
          <w:smallCaps w:val="0"/>
          <w:strike w:val="0"/>
          <w:sz w:val="22"/>
          <w:u w:val="single"/>
        </w:rPr>
        <w:t>epistemological</w:t>
      </w:r>
      <w:r>
        <w:rPr>
          <w:b w:val="0"/>
          <w:i w:val="0"/>
          <w:smallCaps w:val="0"/>
          <w:strike w:val="0"/>
          <w:sz w:val="16"/>
          <w:u w:val="none"/>
        </w:rPr>
        <w:t xml:space="preserve"> </w:t>
      </w:r>
      <w:r>
        <w:rPr>
          <w:b w:val="0"/>
          <w:i w:val="0"/>
          <w:smallCaps w:val="0"/>
          <w:strike w:val="0"/>
          <w:sz w:val="22"/>
          <w:u w:val="single"/>
        </w:rPr>
        <w:t>representation</w:t>
      </w:r>
      <w:r>
        <w:rPr>
          <w:b w:val="0"/>
          <w:i w:val="0"/>
          <w:smallCaps w:val="0"/>
          <w:strike w:val="0"/>
          <w:sz w:val="16"/>
          <w:u w:val="none"/>
        </w:rPr>
        <w:t xml:space="preserve">, of separation untangled from the material practices through which they are fabricated or enacted. </w:t>
      </w:r>
      <w:r>
        <w:rPr>
          <w:b w:val="0"/>
          <w:i w:val="0"/>
          <w:smallCaps w:val="0"/>
          <w:strike w:val="0"/>
          <w:sz w:val="22"/>
          <w:u w:val="single"/>
        </w:rPr>
        <w:t xml:space="preserve">Critique </w:t>
      </w:r>
      <w:r>
        <w:rPr>
          <w:b w:val="0"/>
          <w:i w:val="0"/>
          <w:smallCaps w:val="0"/>
          <w:strike w:val="0"/>
          <w:sz w:val="22"/>
          <w:highlight w:val="green"/>
          <w:u w:val="single"/>
        </w:rPr>
        <w:t>becomes</w:t>
      </w:r>
      <w:r>
        <w:rPr>
          <w:b w:val="0"/>
          <w:i w:val="0"/>
          <w:smallCaps w:val="0"/>
          <w:strike w:val="0"/>
          <w:sz w:val="16"/>
          <w:u w:val="none"/>
        </w:rPr>
        <w:t xml:space="preserve"> merely </w:t>
      </w:r>
      <w:r>
        <w:rPr>
          <w:b w:val="0"/>
          <w:i w:val="0"/>
          <w:smallCaps w:val="0"/>
          <w:strike w:val="0"/>
          <w:sz w:val="22"/>
          <w:u w:val="single"/>
        </w:rPr>
        <w:t>a matter of the</w:t>
      </w:r>
      <w:r>
        <w:rPr>
          <w:b w:val="0"/>
          <w:i w:val="0"/>
          <w:smallCaps w:val="0"/>
          <w:strike w:val="0"/>
          <w:sz w:val="16"/>
          <w:u w:val="none"/>
        </w:rPr>
        <w:t xml:space="preserve"> </w:t>
      </w:r>
      <w:r>
        <w:rPr>
          <w:b/>
          <w:i w:val="0"/>
          <w:smallCaps w:val="0"/>
          <w:strike w:val="0"/>
          <w:sz w:val="22"/>
          <w:highlight w:val="green"/>
          <w:u w:val="single"/>
        </w:rPr>
        <w:t>conflict of represented facts</w:t>
      </w:r>
      <w:r>
        <w:rPr>
          <w:b w:val="0"/>
          <w:i w:val="0"/>
          <w:smallCaps w:val="0"/>
          <w:strike w:val="0"/>
          <w:sz w:val="16"/>
          <w:u w:val="none"/>
        </w:rPr>
        <w:t xml:space="preserve"> – ‘she says, he says…’ – </w:t>
      </w:r>
      <w:r>
        <w:rPr>
          <w:b w:val="0"/>
          <w:i w:val="0"/>
          <w:smallCaps w:val="0"/>
          <w:strike w:val="0"/>
          <w:sz w:val="22"/>
          <w:u w:val="single"/>
        </w:rPr>
        <w:t>the taking apart of the object and a debate over truth, evidence and facts</w:t>
      </w:r>
      <w:r>
        <w:rPr>
          <w:b w:val="0"/>
          <w:i w:val="0"/>
          <w:smallCaps w:val="0"/>
          <w:strike w:val="0"/>
          <w:sz w:val="16"/>
          <w:u w:val="none"/>
        </w:rPr>
        <w:t xml:space="preserve">. To establish matters of fact </w:t>
      </w:r>
      <w:r>
        <w:rPr>
          <w:b w:val="0"/>
          <w:i w:val="0"/>
          <w:smallCaps w:val="0"/>
          <w:strike w:val="0"/>
          <w:sz w:val="22"/>
          <w:u w:val="single"/>
        </w:rPr>
        <w:t>entails a closure of debate, already a</w:t>
      </w:r>
      <w:r>
        <w:rPr>
          <w:b w:val="0"/>
          <w:i w:val="0"/>
          <w:smallCaps w:val="0"/>
          <w:strike w:val="0"/>
          <w:sz w:val="16"/>
          <w:u w:val="none"/>
        </w:rPr>
        <w:t xml:space="preserve"> </w:t>
      </w:r>
      <w:r>
        <w:rPr>
          <w:b/>
          <w:i w:val="0"/>
          <w:smallCaps w:val="0"/>
          <w:strike w:val="0"/>
          <w:sz w:val="22"/>
          <w:u w:val="single"/>
        </w:rPr>
        <w:t>political</w:t>
      </w:r>
      <w:r>
        <w:rPr>
          <w:b w:val="0"/>
          <w:i w:val="0"/>
          <w:smallCaps w:val="0"/>
          <w:strike w:val="0"/>
          <w:sz w:val="16"/>
          <w:u w:val="none"/>
        </w:rPr>
        <w:t xml:space="preserve"> </w:t>
      </w:r>
      <w:r>
        <w:rPr>
          <w:b w:val="0"/>
          <w:i w:val="0"/>
          <w:smallCaps w:val="0"/>
          <w:strike w:val="0"/>
          <w:sz w:val="22"/>
          <w:u w:val="single"/>
        </w:rPr>
        <w:t>practice</w:t>
      </w:r>
      <w:r>
        <w:rPr>
          <w:b w:val="0"/>
          <w:i w:val="0"/>
          <w:smallCaps w:val="0"/>
          <w:strike w:val="0"/>
          <w:sz w:val="16"/>
          <w:u w:val="none"/>
        </w:rPr>
        <w:t>. However, ‘</w:t>
      </w:r>
      <w:r>
        <w:rPr>
          <w:b w:val="0"/>
          <w:i w:val="0"/>
          <w:smallCaps w:val="0"/>
          <w:strike w:val="0"/>
          <w:sz w:val="22"/>
          <w:u w:val="single"/>
        </w:rPr>
        <w:t>reality is</w:t>
      </w:r>
      <w:r>
        <w:rPr>
          <w:b w:val="0"/>
          <w:i w:val="0"/>
          <w:smallCaps w:val="0"/>
          <w:strike w:val="0"/>
          <w:sz w:val="16"/>
          <w:u w:val="none"/>
        </w:rPr>
        <w:t xml:space="preserve"> </w:t>
      </w:r>
      <w:r>
        <w:rPr>
          <w:b/>
          <w:i w:val="0"/>
          <w:smallCaps w:val="0"/>
          <w:strike w:val="0"/>
          <w:sz w:val="22"/>
          <w:u w:val="single"/>
        </w:rPr>
        <w:t>not defined</w:t>
      </w:r>
      <w:r>
        <w:rPr>
          <w:b w:val="0"/>
          <w:i w:val="0"/>
          <w:smallCaps w:val="0"/>
          <w:strike w:val="0"/>
          <w:sz w:val="16"/>
          <w:u w:val="none"/>
        </w:rPr>
        <w:t xml:space="preserve"> </w:t>
      </w:r>
      <w:r>
        <w:rPr>
          <w:b w:val="0"/>
          <w:i w:val="0"/>
          <w:smallCaps w:val="0"/>
          <w:strike w:val="0"/>
          <w:sz w:val="22"/>
          <w:u w:val="single"/>
        </w:rPr>
        <w:t>by matters of fact</w:t>
      </w:r>
      <w:r>
        <w:rPr>
          <w:b w:val="0"/>
          <w:i w:val="0"/>
          <w:smallCaps w:val="0"/>
          <w:strike w:val="0"/>
          <w:sz w:val="16"/>
          <w:u w:val="none"/>
        </w:rPr>
        <w:t xml:space="preserve">. Matters of fact are not all that is given in experience. </w:t>
      </w:r>
      <w:r>
        <w:rPr>
          <w:b w:val="0"/>
          <w:i w:val="0"/>
          <w:smallCaps w:val="0"/>
          <w:strike w:val="0"/>
          <w:sz w:val="22"/>
          <w:highlight w:val="green"/>
          <w:u w:val="single"/>
        </w:rPr>
        <w:t>Matters</w:t>
      </w:r>
      <w:r>
        <w:rPr>
          <w:b w:val="0"/>
          <w:i w:val="0"/>
          <w:smallCaps w:val="0"/>
          <w:strike w:val="0"/>
          <w:sz w:val="22"/>
          <w:u w:val="single"/>
        </w:rPr>
        <w:t xml:space="preserve"> of fact </w:t>
      </w:r>
      <w:r>
        <w:rPr>
          <w:b w:val="0"/>
          <w:i w:val="0"/>
          <w:smallCaps w:val="0"/>
          <w:strike w:val="0"/>
          <w:sz w:val="22"/>
          <w:highlight w:val="green"/>
          <w:u w:val="single"/>
        </w:rPr>
        <w:t>are</w:t>
      </w:r>
      <w:r>
        <w:rPr>
          <w:b w:val="0"/>
          <w:i w:val="0"/>
          <w:smallCaps w:val="0"/>
          <w:strike w:val="0"/>
          <w:sz w:val="16"/>
          <w:highlight w:val="green"/>
          <w:u w:val="none"/>
        </w:rPr>
        <w:t xml:space="preserve"> </w:t>
      </w:r>
      <w:r>
        <w:rPr>
          <w:b/>
          <w:i w:val="0"/>
          <w:smallCaps w:val="0"/>
          <w:strike w:val="0"/>
          <w:sz w:val="22"/>
          <w:highlight w:val="green"/>
          <w:u w:val="single"/>
        </w:rPr>
        <w:t>only</w:t>
      </w:r>
      <w:r>
        <w:rPr>
          <w:b/>
          <w:i w:val="0"/>
          <w:smallCaps w:val="0"/>
          <w:strike w:val="0"/>
          <w:sz w:val="22"/>
          <w:u w:val="single"/>
        </w:rPr>
        <w:t xml:space="preserve"> very </w:t>
      </w:r>
      <w:r>
        <w:rPr>
          <w:b/>
          <w:i w:val="0"/>
          <w:smallCaps w:val="0"/>
          <w:strike w:val="0"/>
          <w:sz w:val="22"/>
          <w:highlight w:val="green"/>
          <w:u w:val="single"/>
        </w:rPr>
        <w:t>partial</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I would argue, </w:t>
      </w:r>
      <w:r>
        <w:rPr>
          <w:b w:val="0"/>
          <w:i w:val="0"/>
          <w:smallCaps w:val="0"/>
          <w:strike w:val="0"/>
          <w:sz w:val="22"/>
          <w:u w:val="single"/>
        </w:rPr>
        <w:t>very polemical</w:t>
      </w:r>
      <w:r>
        <w:rPr>
          <w:b w:val="0"/>
          <w:i w:val="0"/>
          <w:smallCaps w:val="0"/>
          <w:strike w:val="0"/>
          <w:sz w:val="16"/>
          <w:u w:val="none"/>
        </w:rPr>
        <w:t xml:space="preserve">, very </w:t>
      </w:r>
      <w:r>
        <w:rPr>
          <w:b w:val="0"/>
          <w:i w:val="0"/>
          <w:smallCaps w:val="0"/>
          <w:strike w:val="0"/>
          <w:sz w:val="22"/>
          <w:u w:val="single"/>
        </w:rPr>
        <w:t>political renderings of matters of concern and only a</w:t>
      </w:r>
      <w:r>
        <w:rPr>
          <w:b w:val="0"/>
          <w:i w:val="0"/>
          <w:smallCaps w:val="0"/>
          <w:strike w:val="0"/>
          <w:sz w:val="16"/>
          <w:u w:val="none"/>
        </w:rPr>
        <w:t xml:space="preserve"> </w:t>
      </w:r>
      <w:r>
        <w:rPr>
          <w:b/>
          <w:i w:val="0"/>
          <w:smallCaps w:val="0"/>
          <w:strike w:val="0"/>
          <w:sz w:val="22"/>
          <w:u w:val="single"/>
        </w:rPr>
        <w:t>subset</w:t>
      </w:r>
      <w:r>
        <w:rPr>
          <w:b w:val="0"/>
          <w:i w:val="0"/>
          <w:smallCaps w:val="0"/>
          <w:strike w:val="0"/>
          <w:sz w:val="16"/>
          <w:u w:val="none"/>
        </w:rPr>
        <w:t xml:space="preserve"> </w:t>
      </w:r>
      <w:r>
        <w:rPr>
          <w:b w:val="0"/>
          <w:i w:val="0"/>
          <w:smallCaps w:val="0"/>
          <w:strike w:val="0"/>
          <w:sz w:val="22"/>
          <w:u w:val="single"/>
        </w:rPr>
        <w:t xml:space="preserve">of what could also be called </w:t>
      </w:r>
      <w:r>
        <w:rPr>
          <w:b w:val="0"/>
          <w:i/>
          <w:smallCaps w:val="0"/>
          <w:strike w:val="0"/>
          <w:sz w:val="22"/>
          <w:u w:val="single"/>
        </w:rPr>
        <w:t>states of affairs</w:t>
      </w:r>
      <w:r>
        <w:rPr>
          <w:b w:val="0"/>
          <w:i w:val="0"/>
          <w:smallCaps w:val="0"/>
          <w:strike w:val="0"/>
          <w:sz w:val="16"/>
          <w:u w:val="single"/>
        </w:rPr>
        <w:t>’</w:t>
      </w:r>
      <w:r>
        <w:rPr>
          <w:b w:val="0"/>
          <w:i w:val="0"/>
          <w:smallCaps w:val="0"/>
          <w:strike w:val="0"/>
          <w:sz w:val="16"/>
          <w:u w:val="none"/>
        </w:rPr>
        <w:t xml:space="preserve"> (Latour, 2004, p. 232, emphasis in original).</w:t>
      </w:r>
    </w:p>
    <w:p>
      <w:pPr>
        <w:spacing w:after="60"/>
      </w:pPr>
      <w:r>
        <w:rPr>
          <w:b w:val="0"/>
          <w:i w:val="0"/>
          <w:smallCaps w:val="0"/>
          <w:strike w:val="0"/>
          <w:sz w:val="16"/>
          <w:u w:val="none"/>
        </w:rPr>
        <w:t xml:space="preserve">It might be argued that this is a position with which many social critics would agree. Much critique is about unveiling matters of fact as ideological mystification, fetishes, forms of alienation, disciplinary, etc., in order to make them controversial and political. Social critiques regularly argue that what is taken to be real is actually contingent. On this basis, what is so different or controversial about Latour’s position? The answer lies in the continuation of the logic of separation and unveiling in social critical approaches, wherein there is one world, but many interpretations. In other words, </w:t>
      </w:r>
      <w:r>
        <w:rPr>
          <w:b w:val="0"/>
          <w:i w:val="0"/>
          <w:smallCaps w:val="0"/>
          <w:strike w:val="0"/>
          <w:sz w:val="22"/>
          <w:u w:val="single"/>
        </w:rPr>
        <w:t>because</w:t>
      </w:r>
      <w:r>
        <w:rPr>
          <w:b w:val="0"/>
          <w:i w:val="0"/>
          <w:smallCaps w:val="0"/>
          <w:strike w:val="0"/>
          <w:sz w:val="16"/>
          <w:u w:val="none"/>
        </w:rPr>
        <w:t xml:space="preserve"> of </w:t>
      </w:r>
      <w:r>
        <w:rPr>
          <w:b w:val="0"/>
          <w:i w:val="0"/>
          <w:smallCaps w:val="0"/>
          <w:strike w:val="0"/>
          <w:sz w:val="22"/>
          <w:u w:val="single"/>
        </w:rPr>
        <w:t>the</w:t>
      </w:r>
      <w:r>
        <w:rPr>
          <w:b w:val="0"/>
          <w:i w:val="0"/>
          <w:smallCaps w:val="0"/>
          <w:strike w:val="0"/>
          <w:sz w:val="16"/>
          <w:u w:val="none"/>
        </w:rPr>
        <w:t xml:space="preserve"> </w:t>
      </w:r>
      <w:r>
        <w:rPr>
          <w:b/>
          <w:i w:val="0"/>
          <w:smallCaps w:val="0"/>
          <w:strike w:val="0"/>
          <w:sz w:val="22"/>
          <w:u w:val="single"/>
        </w:rPr>
        <w:t>assumptions</w:t>
      </w:r>
      <w:r>
        <w:rPr>
          <w:b w:val="0"/>
          <w:i w:val="0"/>
          <w:smallCaps w:val="0"/>
          <w:strike w:val="0"/>
          <w:sz w:val="16"/>
          <w:u w:val="none"/>
        </w:rPr>
        <w:t xml:space="preserve"> </w:t>
      </w:r>
      <w:r>
        <w:rPr>
          <w:b w:val="0"/>
          <w:i w:val="0"/>
          <w:smallCaps w:val="0"/>
          <w:strike w:val="0"/>
          <w:sz w:val="22"/>
          <w:u w:val="single"/>
        </w:rPr>
        <w:t xml:space="preserve">with which they work, the social </w:t>
      </w:r>
      <w:r>
        <w:rPr>
          <w:b w:val="0"/>
          <w:i w:val="0"/>
          <w:smallCaps w:val="0"/>
          <w:strike w:val="0"/>
          <w:sz w:val="22"/>
          <w:u w:val="single"/>
        </w:rPr>
        <w:t>critic</w:t>
      </w:r>
      <w:r>
        <w:rPr>
          <w:b w:val="0"/>
          <w:i w:val="0"/>
          <w:smallCaps w:val="0"/>
          <w:strike w:val="0"/>
          <w:sz w:val="22"/>
          <w:u w:val="single"/>
        </w:rPr>
        <w:t xml:space="preserve"> is </w:t>
      </w:r>
      <w:r>
        <w:rPr>
          <w:b w:val="0"/>
          <w:i w:val="0"/>
          <w:smallCaps w:val="0"/>
          <w:strike w:val="0"/>
          <w:sz w:val="22"/>
          <w:highlight w:val="green"/>
          <w:u w:val="single"/>
        </w:rPr>
        <w:t>caught within</w:t>
      </w:r>
      <w:r>
        <w:rPr>
          <w:b w:val="0"/>
          <w:i w:val="0"/>
          <w:smallCaps w:val="0"/>
          <w:strike w:val="0"/>
          <w:sz w:val="22"/>
          <w:u w:val="single"/>
        </w:rPr>
        <w:t xml:space="preserve"> a</w:t>
      </w:r>
      <w:r>
        <w:rPr>
          <w:b w:val="0"/>
          <w:i w:val="0"/>
          <w:smallCaps w:val="0"/>
          <w:strike w:val="0"/>
          <w:sz w:val="16"/>
          <w:u w:val="none"/>
        </w:rPr>
        <w:t xml:space="preserve"> </w:t>
      </w:r>
      <w:r>
        <w:rPr>
          <w:b/>
          <w:i w:val="0"/>
          <w:smallCaps w:val="0"/>
          <w:strike w:val="0"/>
          <w:sz w:val="22"/>
          <w:highlight w:val="green"/>
          <w:u w:val="single"/>
        </w:rPr>
        <w:t>logic of arguing over matters of fact</w:t>
      </w:r>
      <w:r>
        <w:rPr>
          <w:b w:val="0"/>
          <w:i w:val="0"/>
          <w:smallCaps w:val="0"/>
          <w:strike w:val="0"/>
          <w:sz w:val="16"/>
          <w:u w:val="none"/>
        </w:rPr>
        <w:t xml:space="preserve">, </w:t>
      </w:r>
      <w:r>
        <w:rPr>
          <w:b w:val="0"/>
          <w:i w:val="0"/>
          <w:smallCaps w:val="0"/>
          <w:strike w:val="0"/>
          <w:sz w:val="22"/>
          <w:u w:val="single"/>
        </w:rPr>
        <w:t>even as they</w:t>
      </w:r>
      <w:r>
        <w:rPr>
          <w:b w:val="0"/>
          <w:i w:val="0"/>
          <w:smallCaps w:val="0"/>
          <w:strike w:val="0"/>
          <w:sz w:val="16"/>
          <w:u w:val="none"/>
        </w:rPr>
        <w:t xml:space="preserve"> </w:t>
      </w:r>
      <w:r>
        <w:rPr>
          <w:b/>
          <w:i w:val="0"/>
          <w:smallCaps w:val="0"/>
          <w:strike w:val="0"/>
          <w:sz w:val="22"/>
          <w:u w:val="single"/>
        </w:rPr>
        <w:t>critique</w:t>
      </w:r>
      <w:r>
        <w:rPr>
          <w:b w:val="0"/>
          <w:i w:val="0"/>
          <w:smallCaps w:val="0"/>
          <w:strike w:val="0"/>
          <w:sz w:val="16"/>
          <w:u w:val="none"/>
        </w:rPr>
        <w:t xml:space="preserve"> </w:t>
      </w:r>
      <w:r>
        <w:rPr>
          <w:b w:val="0"/>
          <w:i w:val="0"/>
          <w:smallCaps w:val="0"/>
          <w:strike w:val="0"/>
          <w:sz w:val="22"/>
          <w:u w:val="single"/>
        </w:rPr>
        <w:t>the given facts</w:t>
      </w:r>
      <w:r>
        <w:rPr>
          <w:b w:val="0"/>
          <w:i w:val="0"/>
          <w:smallCaps w:val="0"/>
          <w:strike w:val="0"/>
          <w:sz w:val="16"/>
          <w:u w:val="none"/>
        </w:rPr>
        <w:t>.</w:t>
      </w:r>
    </w:p>
    <w:p>
      <w:pPr>
        <w:spacing w:after="60"/>
      </w:pPr>
      <w:r>
        <w:rPr>
          <w:b w:val="0"/>
          <w:i w:val="0"/>
          <w:smallCaps w:val="0"/>
          <w:strike w:val="0"/>
          <w:sz w:val="16"/>
          <w:u w:val="none"/>
        </w:rPr>
        <w:t xml:space="preserve">By contrast, </w:t>
      </w:r>
      <w:r>
        <w:rPr>
          <w:b w:val="0"/>
          <w:i w:val="0"/>
          <w:smallCaps w:val="0"/>
          <w:strike w:val="0"/>
          <w:sz w:val="22"/>
          <w:u w:val="single"/>
        </w:rPr>
        <w:t>for Latour</w:t>
      </w:r>
      <w:r>
        <w:rPr>
          <w:b w:val="0"/>
          <w:i w:val="0"/>
          <w:smallCaps w:val="0"/>
          <w:strike w:val="0"/>
          <w:sz w:val="16"/>
          <w:u w:val="none"/>
        </w:rPr>
        <w:t xml:space="preserve"> in particular, </w:t>
      </w:r>
      <w:r>
        <w:rPr>
          <w:b w:val="0"/>
          <w:i w:val="0"/>
          <w:smallCaps w:val="0"/>
          <w:strike w:val="0"/>
          <w:sz w:val="22"/>
          <w:u w:val="single"/>
        </w:rPr>
        <w:t>realities</w:t>
      </w:r>
      <w:r>
        <w:rPr>
          <w:b w:val="0"/>
          <w:i w:val="0"/>
          <w:smallCaps w:val="0"/>
          <w:strike w:val="0"/>
          <w:sz w:val="16"/>
          <w:u w:val="none"/>
        </w:rPr>
        <w:t xml:space="preserve"> </w:t>
      </w:r>
      <w:r>
        <w:rPr>
          <w:b/>
          <w:i w:val="0"/>
          <w:smallCaps w:val="0"/>
          <w:strike w:val="0"/>
          <w:sz w:val="22"/>
          <w:u w:val="single"/>
        </w:rPr>
        <w:t>cannot</w:t>
      </w:r>
      <w:r>
        <w:rPr>
          <w:b w:val="0"/>
          <w:i w:val="0"/>
          <w:smallCaps w:val="0"/>
          <w:strike w:val="0"/>
          <w:sz w:val="16"/>
          <w:u w:val="none"/>
        </w:rPr>
        <w:t xml:space="preserve"> </w:t>
      </w:r>
      <w:r>
        <w:rPr>
          <w:b w:val="0"/>
          <w:i w:val="0"/>
          <w:smallCaps w:val="0"/>
          <w:strike w:val="0"/>
          <w:sz w:val="22"/>
          <w:u w:val="single"/>
        </w:rPr>
        <w:t>be stabilised through separation</w:t>
      </w:r>
      <w:r>
        <w:rPr>
          <w:b w:val="0"/>
          <w:i w:val="0"/>
          <w:smallCaps w:val="0"/>
          <w:strike w:val="0"/>
          <w:sz w:val="16"/>
          <w:u w:val="none"/>
        </w:rPr>
        <w:t xml:space="preserve"> and the closure of controversies to establish matters of fact. </w:t>
      </w:r>
      <w:r>
        <w:rPr>
          <w:b w:val="0"/>
          <w:i w:val="0"/>
          <w:smallCaps w:val="0"/>
          <w:strike w:val="0"/>
          <w:sz w:val="22"/>
          <w:u w:val="single"/>
        </w:rPr>
        <w:t>Realities are</w:t>
      </w:r>
      <w:r>
        <w:rPr>
          <w:b w:val="0"/>
          <w:i w:val="0"/>
          <w:smallCaps w:val="0"/>
          <w:strike w:val="0"/>
          <w:sz w:val="16"/>
          <w:u w:val="none"/>
        </w:rPr>
        <w:t xml:space="preserve"> </w:t>
      </w:r>
      <w:r>
        <w:rPr>
          <w:b/>
          <w:i w:val="0"/>
          <w:smallCaps w:val="0"/>
          <w:strike w:val="0"/>
          <w:sz w:val="22"/>
          <w:u w:val="single"/>
        </w:rPr>
        <w:t>experimentally enacted</w:t>
      </w:r>
      <w:r>
        <w:rPr>
          <w:b w:val="0"/>
          <w:i w:val="0"/>
          <w:smallCaps w:val="0"/>
          <w:strike w:val="0"/>
          <w:sz w:val="16"/>
          <w:u w:val="none"/>
        </w:rPr>
        <w:t xml:space="preserve"> through things, </w:t>
      </w:r>
      <w:r>
        <w:rPr>
          <w:b w:val="0"/>
          <w:i w:val="0"/>
          <w:smallCaps w:val="0"/>
          <w:strike w:val="0"/>
          <w:sz w:val="22"/>
          <w:u w:val="single"/>
        </w:rPr>
        <w:t>which are attached, gathered and negotiated as ‘matters of concern’, through</w:t>
      </w:r>
      <w:r>
        <w:rPr>
          <w:b w:val="0"/>
          <w:i w:val="0"/>
          <w:smallCaps w:val="0"/>
          <w:strike w:val="0"/>
          <w:sz w:val="16"/>
          <w:u w:val="none"/>
        </w:rPr>
        <w:t xml:space="preserve"> </w:t>
      </w:r>
      <w:r>
        <w:rPr>
          <w:b/>
          <w:i w:val="0"/>
          <w:smallCaps w:val="0"/>
          <w:strike w:val="0"/>
          <w:sz w:val="22"/>
          <w:u w:val="single"/>
        </w:rPr>
        <w:t>open</w:t>
      </w:r>
      <w:r>
        <w:rPr>
          <w:b w:val="0"/>
          <w:i w:val="0"/>
          <w:smallCaps w:val="0"/>
          <w:strike w:val="0"/>
          <w:sz w:val="16"/>
          <w:u w:val="none"/>
        </w:rPr>
        <w:t xml:space="preserve"> </w:t>
      </w:r>
      <w:r>
        <w:rPr>
          <w:b w:val="0"/>
          <w:i w:val="0"/>
          <w:smallCaps w:val="0"/>
          <w:strike w:val="0"/>
          <w:sz w:val="22"/>
          <w:u w:val="single"/>
        </w:rPr>
        <w:t>controversies</w:t>
      </w:r>
      <w:r>
        <w:rPr>
          <w:b w:val="0"/>
          <w:i w:val="0"/>
          <w:smallCaps w:val="0"/>
          <w:strike w:val="0"/>
          <w:sz w:val="16"/>
          <w:u w:val="none"/>
        </w:rPr>
        <w:t xml:space="preserve">. Here </w:t>
      </w:r>
      <w:r>
        <w:rPr>
          <w:b w:val="0"/>
          <w:i w:val="0"/>
          <w:smallCaps w:val="0"/>
          <w:strike w:val="0"/>
          <w:sz w:val="22"/>
          <w:u w:val="single"/>
        </w:rPr>
        <w:t>the real is</w:t>
      </w:r>
      <w:r>
        <w:rPr>
          <w:b w:val="0"/>
          <w:i w:val="0"/>
          <w:smallCaps w:val="0"/>
          <w:strike w:val="0"/>
          <w:sz w:val="16"/>
          <w:u w:val="none"/>
        </w:rPr>
        <w:t xml:space="preserve"> </w:t>
      </w:r>
      <w:r>
        <w:rPr>
          <w:b/>
          <w:i w:val="0"/>
          <w:smallCaps w:val="0"/>
          <w:strike w:val="0"/>
          <w:sz w:val="22"/>
          <w:u w:val="single"/>
        </w:rPr>
        <w:t>not</w:t>
      </w:r>
      <w:r>
        <w:rPr>
          <w:b w:val="0"/>
          <w:i w:val="0"/>
          <w:smallCaps w:val="0"/>
          <w:strike w:val="0"/>
          <w:sz w:val="16"/>
          <w:u w:val="none"/>
        </w:rPr>
        <w:t xml:space="preserve"> </w:t>
      </w:r>
      <w:r>
        <w:rPr>
          <w:b w:val="0"/>
          <w:i w:val="0"/>
          <w:smallCaps w:val="0"/>
          <w:strike w:val="0"/>
          <w:sz w:val="22"/>
          <w:u w:val="single"/>
        </w:rPr>
        <w:t>contrasted with the socially constructed, but</w:t>
      </w:r>
      <w:r>
        <w:rPr>
          <w:b w:val="0"/>
          <w:i w:val="0"/>
          <w:smallCaps w:val="0"/>
          <w:strike w:val="0"/>
          <w:sz w:val="16"/>
          <w:u w:val="none"/>
        </w:rPr>
        <w:t xml:space="preserve"> is </w:t>
      </w:r>
      <w:r>
        <w:rPr>
          <w:b w:val="0"/>
          <w:i w:val="0"/>
          <w:smallCaps w:val="0"/>
          <w:strike w:val="0"/>
          <w:sz w:val="22"/>
          <w:u w:val="single"/>
        </w:rPr>
        <w:t>taken</w:t>
      </w:r>
      <w:r>
        <w:rPr>
          <w:b w:val="0"/>
          <w:i w:val="0"/>
          <w:smallCaps w:val="0"/>
          <w:strike w:val="0"/>
          <w:sz w:val="16"/>
          <w:u w:val="none"/>
        </w:rPr>
        <w:t xml:space="preserve"> </w:t>
      </w:r>
      <w:r>
        <w:rPr>
          <w:b/>
          <w:i w:val="0"/>
          <w:smallCaps w:val="0"/>
          <w:strike w:val="0"/>
          <w:sz w:val="22"/>
          <w:u w:val="single"/>
        </w:rPr>
        <w:t>seriously</w:t>
      </w:r>
      <w:r>
        <w:rPr>
          <w:b w:val="0"/>
          <w:i w:val="0"/>
          <w:smallCaps w:val="0"/>
          <w:strike w:val="0"/>
          <w:sz w:val="16"/>
          <w:u w:val="none"/>
        </w:rPr>
        <w:t xml:space="preserve"> as fabricated. Matters of concern are an attaching, gathering, for instance, matter and meaning, objects and subjects, nature and society, non-human and human in their enactments. Here, </w:t>
      </w:r>
      <w:r>
        <w:rPr>
          <w:b w:val="0"/>
          <w:i w:val="0"/>
          <w:smallCaps w:val="0"/>
          <w:strike w:val="0"/>
          <w:sz w:val="22"/>
          <w:u w:val="single"/>
        </w:rPr>
        <w:t>the</w:t>
      </w:r>
      <w:r>
        <w:rPr>
          <w:b w:val="0"/>
          <w:i w:val="0"/>
          <w:smallCaps w:val="0"/>
          <w:strike w:val="0"/>
          <w:sz w:val="16"/>
          <w:u w:val="none"/>
        </w:rPr>
        <w:t xml:space="preserve"> </w:t>
      </w:r>
      <w:r>
        <w:rPr>
          <w:b/>
          <w:i w:val="0"/>
          <w:smallCaps w:val="0"/>
          <w:strike w:val="0"/>
          <w:sz w:val="22"/>
          <w:highlight w:val="green"/>
          <w:u w:val="single"/>
        </w:rPr>
        <w:t>practice</w:t>
      </w:r>
      <w:r>
        <w:rPr>
          <w:b/>
          <w:i w:val="0"/>
          <w:smallCaps w:val="0"/>
          <w:strike w:val="0"/>
          <w:sz w:val="22"/>
          <w:u w:val="single"/>
        </w:rPr>
        <w:t>s</w:t>
      </w:r>
      <w:r>
        <w:rPr>
          <w:b/>
          <w:i w:val="0"/>
          <w:smallCaps w:val="0"/>
          <w:strike w:val="0"/>
          <w:sz w:val="22"/>
          <w:u w:val="single"/>
        </w:rPr>
        <w:t xml:space="preserve"> of critique</w:t>
      </w:r>
      <w:r>
        <w:rPr>
          <w:b w:val="0"/>
          <w:i w:val="0"/>
          <w:smallCaps w:val="0"/>
          <w:strike w:val="0"/>
          <w:sz w:val="16"/>
          <w:u w:val="none"/>
        </w:rPr>
        <w:t xml:space="preserve"> </w:t>
      </w:r>
      <w:r>
        <w:rPr>
          <w:b w:val="0"/>
          <w:i w:val="0"/>
          <w:smallCaps w:val="0"/>
          <w:strike w:val="0"/>
          <w:sz w:val="22"/>
          <w:highlight w:val="green"/>
          <w:u w:val="single"/>
        </w:rPr>
        <w:t>are about what can be</w:t>
      </w:r>
      <w:r>
        <w:rPr>
          <w:b w:val="0"/>
          <w:i w:val="0"/>
          <w:smallCaps w:val="0"/>
          <w:strike w:val="0"/>
          <w:sz w:val="16"/>
          <w:u w:val="none"/>
        </w:rPr>
        <w:t xml:space="preserve"> gathered or </w:t>
      </w:r>
      <w:r>
        <w:rPr>
          <w:b/>
          <w:i w:val="0"/>
          <w:smallCaps w:val="0"/>
          <w:strike w:val="0"/>
          <w:sz w:val="22"/>
          <w:highlight w:val="green"/>
          <w:u w:val="single"/>
        </w:rPr>
        <w:t>fabricated</w:t>
      </w:r>
      <w:r>
        <w:rPr>
          <w:b w:val="0"/>
          <w:i w:val="0"/>
          <w:smallCaps w:val="0"/>
          <w:strike w:val="0"/>
          <w:sz w:val="16"/>
          <w:u w:val="none"/>
        </w:rPr>
        <w:t xml:space="preserve"> </w:t>
      </w:r>
      <w:r>
        <w:rPr>
          <w:b w:val="0"/>
          <w:i w:val="0"/>
          <w:smallCaps w:val="0"/>
          <w:strike w:val="0"/>
          <w:sz w:val="22"/>
          <w:u w:val="single"/>
        </w:rPr>
        <w:t>as concerns, where that</w:t>
      </w:r>
      <w:r>
        <w:rPr>
          <w:b w:val="0"/>
          <w:i w:val="0"/>
          <w:smallCaps w:val="0"/>
          <w:strike w:val="0"/>
          <w:sz w:val="16"/>
          <w:u w:val="none"/>
        </w:rPr>
        <w:t xml:space="preserve"> </w:t>
      </w:r>
      <w:r>
        <w:rPr>
          <w:b/>
          <w:i w:val="0"/>
          <w:smallCaps w:val="0"/>
          <w:strike w:val="0"/>
          <w:sz w:val="22"/>
          <w:u w:val="single"/>
        </w:rPr>
        <w:t>attached</w:t>
      </w:r>
      <w:r>
        <w:rPr>
          <w:b w:val="0"/>
          <w:i w:val="0"/>
          <w:smallCaps w:val="0"/>
          <w:strike w:val="0"/>
          <w:sz w:val="16"/>
          <w:u w:val="none"/>
        </w:rPr>
        <w:t xml:space="preserve"> </w:t>
      </w:r>
      <w:r>
        <w:rPr>
          <w:b w:val="0"/>
          <w:i w:val="0"/>
          <w:smallCaps w:val="0"/>
          <w:strike w:val="0"/>
          <w:sz w:val="22"/>
          <w:u w:val="single"/>
        </w:rPr>
        <w:t xml:space="preserve">is not simply human, and the relationships </w:t>
      </w:r>
      <w:r>
        <w:rPr>
          <w:b w:val="0"/>
          <w:i w:val="0"/>
          <w:smallCaps w:val="0"/>
          <w:strike w:val="0"/>
          <w:sz w:val="22"/>
          <w:highlight w:val="green"/>
          <w:u w:val="single"/>
        </w:rPr>
        <w:t>and</w:t>
      </w:r>
      <w:r>
        <w:rPr>
          <w:b w:val="0"/>
          <w:i w:val="0"/>
          <w:smallCaps w:val="0"/>
          <w:strike w:val="0"/>
          <w:sz w:val="22"/>
          <w:u w:val="single"/>
        </w:rPr>
        <w:t xml:space="preserve"> their effects can be </w:t>
      </w:r>
      <w:r>
        <w:rPr>
          <w:b w:val="0"/>
          <w:i w:val="0"/>
          <w:smallCaps w:val="0"/>
          <w:strike w:val="0"/>
          <w:sz w:val="22"/>
          <w:highlight w:val="green"/>
          <w:u w:val="single"/>
        </w:rPr>
        <w:t>traced</w:t>
      </w:r>
      <w:r>
        <w:rPr>
          <w:b w:val="0"/>
          <w:i w:val="0"/>
          <w:smallCaps w:val="0"/>
          <w:strike w:val="0"/>
          <w:sz w:val="16"/>
          <w:u w:val="none"/>
        </w:rPr>
        <w:t xml:space="preserve">. Thus, for instance, </w:t>
      </w:r>
      <w:r>
        <w:rPr>
          <w:b w:val="0"/>
          <w:i w:val="0"/>
          <w:smallCaps w:val="0"/>
          <w:strike w:val="0"/>
          <w:sz w:val="22"/>
          <w:u w:val="single"/>
        </w:rPr>
        <w:t>critique</w:t>
      </w:r>
      <w:r>
        <w:rPr>
          <w:b w:val="0"/>
          <w:i w:val="0"/>
          <w:smallCaps w:val="0"/>
          <w:strike w:val="0"/>
          <w:sz w:val="16"/>
          <w:u w:val="none"/>
        </w:rPr>
        <w:t xml:space="preserve">, rather than exploring (human) public participation in political issues, </w:t>
      </w:r>
      <w:r>
        <w:rPr>
          <w:b w:val="0"/>
          <w:i w:val="0"/>
          <w:smallCaps w:val="0"/>
          <w:strike w:val="0"/>
          <w:sz w:val="22"/>
          <w:u w:val="single"/>
        </w:rPr>
        <w:t xml:space="preserve">engages </w:t>
      </w:r>
      <w:r>
        <w:rPr>
          <w:b w:val="0"/>
          <w:i w:val="0"/>
          <w:smallCaps w:val="0"/>
          <w:strike w:val="0"/>
          <w:sz w:val="22"/>
          <w:highlight w:val="green"/>
          <w:u w:val="single"/>
        </w:rPr>
        <w:t>in</w:t>
      </w:r>
      <w:r>
        <w:rPr>
          <w:b w:val="0"/>
          <w:i w:val="0"/>
          <w:smallCaps w:val="0"/>
          <w:strike w:val="0"/>
          <w:sz w:val="16"/>
          <w:highlight w:val="green"/>
          <w:u w:val="none"/>
        </w:rPr>
        <w:t xml:space="preserve"> </w:t>
      </w:r>
      <w:r>
        <w:rPr>
          <w:b/>
          <w:i w:val="0"/>
          <w:smallCaps w:val="0"/>
          <w:strike w:val="0"/>
          <w:sz w:val="22"/>
          <w:highlight w:val="green"/>
          <w:u w:val="single"/>
        </w:rPr>
        <w:t>experimentation in</w:t>
      </w:r>
      <w:r>
        <w:rPr>
          <w:b/>
          <w:i w:val="0"/>
          <w:smallCaps w:val="0"/>
          <w:strike w:val="0"/>
          <w:sz w:val="22"/>
          <w:u w:val="single"/>
        </w:rPr>
        <w:t xml:space="preserve"> the </w:t>
      </w:r>
      <w:r>
        <w:rPr>
          <w:b/>
          <w:i w:val="0"/>
          <w:smallCaps w:val="0"/>
          <w:strike w:val="0"/>
          <w:sz w:val="22"/>
          <w:highlight w:val="green"/>
          <w:u w:val="single"/>
        </w:rPr>
        <w:t>enactment of publics</w:t>
      </w:r>
      <w:r>
        <w:rPr>
          <w:b w:val="0"/>
          <w:i w:val="0"/>
          <w:smallCaps w:val="0"/>
          <w:strike w:val="0"/>
          <w:sz w:val="16"/>
          <w:u w:val="none"/>
        </w:rPr>
        <w:t xml:space="preserve"> </w:t>
      </w:r>
      <w:r>
        <w:rPr>
          <w:b w:val="0"/>
          <w:i w:val="0"/>
          <w:smallCaps w:val="0"/>
          <w:strike w:val="0"/>
          <w:sz w:val="22"/>
          <w:u w:val="single"/>
        </w:rPr>
        <w:t>through the gathering of materials and humans</w:t>
      </w:r>
      <w:r>
        <w:rPr>
          <w:b w:val="0"/>
          <w:i w:val="0"/>
          <w:smallCaps w:val="0"/>
          <w:strike w:val="0"/>
          <w:sz w:val="16"/>
          <w:u w:val="none"/>
        </w:rPr>
        <w:t xml:space="preserve"> (Whatmore &amp; Landström, 2011). In the very methods of critique </w:t>
      </w:r>
      <w:r>
        <w:rPr>
          <w:b w:val="0"/>
          <w:i w:val="0"/>
          <w:smallCaps w:val="0"/>
          <w:strike w:val="0"/>
          <w:sz w:val="22"/>
          <w:u w:val="single"/>
        </w:rPr>
        <w:t>there is</w:t>
      </w:r>
      <w:r>
        <w:rPr>
          <w:b w:val="0"/>
          <w:i w:val="0"/>
          <w:smallCaps w:val="0"/>
          <w:strike w:val="0"/>
          <w:sz w:val="16"/>
          <w:u w:val="none"/>
        </w:rPr>
        <w:t xml:space="preserve"> </w:t>
      </w:r>
      <w:r>
        <w:rPr>
          <w:b/>
          <w:i w:val="0"/>
          <w:smallCaps w:val="0"/>
          <w:strike w:val="0"/>
          <w:sz w:val="22"/>
          <w:u w:val="single"/>
        </w:rPr>
        <w:t>active</w:t>
      </w:r>
      <w:r>
        <w:rPr>
          <w:b w:val="0"/>
          <w:i w:val="0"/>
          <w:smallCaps w:val="0"/>
          <w:strike w:val="0"/>
          <w:sz w:val="16"/>
          <w:u w:val="none"/>
        </w:rPr>
        <w:t xml:space="preserve"> </w:t>
      </w:r>
      <w:r>
        <w:rPr>
          <w:b w:val="0"/>
          <w:i w:val="0"/>
          <w:smallCaps w:val="0"/>
          <w:strike w:val="0"/>
          <w:sz w:val="22"/>
          <w:u w:val="single"/>
        </w:rPr>
        <w:t>political engagement</w:t>
      </w:r>
      <w:r>
        <w:rPr>
          <w:b w:val="0"/>
          <w:i w:val="0"/>
          <w:smallCaps w:val="0"/>
          <w:strike w:val="0"/>
          <w:sz w:val="16"/>
          <w:u w:val="none"/>
        </w:rPr>
        <w:t>, but one where the political collective is not simply human. It is perhaps notable here that Foucault himself combined his writing on topics like madness and discipline with active political engagement on topics, whereas many of the critiques drawing upon his work are separated from the multiple possible forms of political activity. The later uses concepts from Foucault to try to explain phenomena, whereas his written work was part of his intervention in the issues he explored.</w:t>
      </w:r>
      <w:r>
        <w:rPr>
          <w:b w:val="0"/>
          <w:i w:val="0"/>
          <w:smallCaps w:val="0"/>
          <w:strike w:val="0"/>
          <w:u w:val="none"/>
        </w:rPr>
        <w:t xml:space="preserve"> </w:t>
      </w:r>
    </w:p>
    <w:p>
      <w:pPr>
        <w:pStyle w:val="Caption"/>
      </w:pPr>
      <w:r>
        <w:t>Source: Racial IR K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