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4"/>
          <w:u w:val="none"/>
        </w:rPr>
        <w:t xml:space="preserve">Repealing Bayh-Dole pushes pharma research towards </w:t>
      </w:r>
      <w:r>
        <w:rPr>
          <w:b/>
          <w:i w:val="0"/>
          <w:smallCaps w:val="0"/>
          <w:strike w:val="0"/>
          <w:sz w:val="24"/>
          <w:u w:val="single"/>
        </w:rPr>
        <w:t>cures</w:t>
      </w:r>
      <w:r>
        <w:rPr>
          <w:b/>
          <w:i w:val="0"/>
          <w:smallCaps w:val="0"/>
          <w:strike w:val="0"/>
          <w:sz w:val="24"/>
          <w:u w:val="none"/>
        </w:rPr>
        <w:t xml:space="preserve"> instead of </w:t>
      </w:r>
      <w:r>
        <w:rPr>
          <w:b/>
          <w:i w:val="0"/>
          <w:smallCaps w:val="0"/>
          <w:strike w:val="0"/>
          <w:sz w:val="24"/>
          <w:u w:val="single"/>
        </w:rPr>
        <w:t>treatments</w:t>
      </w:r>
    </w:p>
    <w:p>
      <w:pPr>
        <w:spacing w:after="80"/>
      </w:pPr>
      <w:r>
        <w:rPr>
          <w:b/>
          <w:i w:val="0"/>
          <w:smallCaps w:val="0"/>
          <w:strike w:val="0"/>
          <w:sz w:val="24"/>
          <w:u w:val="none"/>
        </w:rPr>
        <w:t>Berg 19</w:t>
      </w:r>
      <w:r>
        <w:rPr>
          <w:b w:val="0"/>
          <w:i w:val="0"/>
          <w:smallCaps w:val="0"/>
          <w:strike w:val="0"/>
          <w:sz w:val="16"/>
          <w:u w:val="none"/>
        </w:rPr>
        <w:t>, Author and leadership consultant, IT entrepreneur, physicist (Cliff, “How to Fix US Health Care,” https://cliffberg.medium.com/how-to-fix-us-health-care-30b8596fa26a)//BB</w:t>
      </w:r>
    </w:p>
    <w:p>
      <w:pPr>
        <w:spacing w:after="60"/>
      </w:pPr>
      <w:r>
        <w:rPr>
          <w:b w:val="0"/>
          <w:i w:val="0"/>
          <w:smallCaps w:val="0"/>
          <w:strike w:val="0"/>
          <w:sz w:val="20"/>
          <w:u w:val="single"/>
        </w:rPr>
        <w:t>Health care costs should be going down — not up. Innovation and advancing technology should be making us healthier for less and less cost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/>
          <w:i w:val="0"/>
          <w:smallCaps w:val="0"/>
          <w:strike w:val="0"/>
          <w:sz w:val="20"/>
          <w:u w:val="single"/>
        </w:rPr>
        <w:t>Why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are the costs rising faster than anything else?</w:t>
      </w:r>
    </w:p>
    <w:p>
      <w:pPr>
        <w:spacing w:after="60"/>
      </w:pPr>
      <w:r>
        <w:rPr>
          <w:b w:val="0"/>
          <w:i w:val="0"/>
          <w:smallCaps w:val="0"/>
          <w:strike w:val="0"/>
          <w:sz w:val="20"/>
          <w:u w:val="single"/>
        </w:rPr>
        <w:t>The reason is that the power of innovation is not being applied</w:t>
      </w:r>
      <w:r>
        <w:rPr>
          <w:b/>
          <w:i w:val="0"/>
          <w:smallCaps w:val="0"/>
          <w:strike w:val="0"/>
          <w:sz w:val="20"/>
          <w:u w:val="single"/>
        </w:rPr>
        <w:t>. Patents and incentives are misaligned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Consider computing for comparison: Moore’s Law predicts ever decreasing costs for computing power, driven by market demand for computing. But in health care, systems we have in place have converted the demand for health into a demand is for services — not improved health. </w:t>
      </w:r>
      <w:r>
        <w:rPr>
          <w:b w:val="0"/>
          <w:i w:val="0"/>
          <w:smallCaps w:val="0"/>
          <w:strike w:val="0"/>
          <w:sz w:val="20"/>
          <w:u w:val="single"/>
        </w:rPr>
        <w:t>We have turned drug companies into pushers who want to keep us dependent on long-term expensive treatment; and we have incentivized care providers to want us to keep coming back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Here are some solutions to </w:t>
      </w:r>
      <w:r>
        <w:rPr>
          <w:b/>
          <w:i w:val="0"/>
          <w:smallCaps w:val="0"/>
          <w:strike w:val="0"/>
          <w:sz w:val="20"/>
          <w:u w:val="single"/>
        </w:rPr>
        <w:t>realign incentives</w:t>
      </w:r>
      <w:r>
        <w:rPr>
          <w:b w:val="0"/>
          <w:i w:val="0"/>
          <w:smallCaps w:val="0"/>
          <w:strike w:val="0"/>
          <w:sz w:val="16"/>
          <w:u w:val="none"/>
        </w:rPr>
        <w:t>:</w:t>
      </w:r>
    </w:p>
    <w:p>
      <w:pPr>
        <w:spacing w:after="60"/>
      </w:pPr>
      <w:r>
        <w:rPr>
          <w:b w:val="0"/>
          <w:i w:val="0"/>
          <w:smallCaps w:val="0"/>
          <w:strike w:val="0"/>
          <w:sz w:val="20"/>
          <w:u w:val="single"/>
        </w:rPr>
        <w:t xml:space="preserve">Repeal the Bayh-Dole Act and replace it with a law that places patents for Federally funded </w:t>
      </w:r>
      <w:r>
        <w:rPr>
          <w:b/>
          <w:i w:val="0"/>
          <w:smallCaps w:val="0"/>
          <w:strike w:val="0"/>
          <w:sz w:val="20"/>
          <w:u w:val="single"/>
        </w:rPr>
        <w:t>research into the public domain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0"/>
          <w:u w:val="single"/>
        </w:rPr>
        <w:t>The Bayh-Dole Act has had the unintended consequences that it has corrupted the missions of universities, which were education and pure unbiased research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Now, corporations partner with universities, biasing the work, and pushing it toward </w:t>
      </w:r>
      <w:r>
        <w:rPr>
          <w:b/>
          <w:i w:val="0"/>
          <w:smallCaps w:val="0"/>
          <w:strike w:val="0"/>
          <w:sz w:val="20"/>
          <w:u w:val="single"/>
        </w:rPr>
        <w:t>ROI-based approaches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which </w:t>
      </w:r>
      <w:r>
        <w:rPr>
          <w:b/>
          <w:i w:val="0"/>
          <w:smallCaps w:val="0"/>
          <w:strike w:val="0"/>
          <w:sz w:val="20"/>
          <w:u w:val="single"/>
        </w:rPr>
        <w:t>favor expensive drug treatments over cures</w:t>
      </w:r>
      <w:r>
        <w:rPr>
          <w:b w:val="0"/>
          <w:i w:val="0"/>
          <w:smallCaps w:val="0"/>
          <w:strike w:val="0"/>
          <w:sz w:val="20"/>
          <w:u w:val="single"/>
        </w:rPr>
        <w:t>. Universities have become intellectual property factories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pStyle w:val="Caption"/>
      </w:pPr>
      <w:r>
        <w:t>Source: IP Commons - Michigan 7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