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patent system is incapable </w:t>
      </w:r>
      <w:r>
        <w:rPr>
          <w:b/>
          <w:i w:val="0"/>
          <w:smallCaps w:val="0"/>
          <w:strike w:val="0"/>
          <w:sz w:val="26"/>
          <w:u w:val="none"/>
        </w:rPr>
        <w:t>to address</w:t>
      </w:r>
      <w:r>
        <w:rPr>
          <w:b/>
          <w:i w:val="0"/>
          <w:smallCaps w:val="0"/>
          <w:strike w:val="0"/>
          <w:sz w:val="26"/>
          <w:u w:val="none"/>
        </w:rPr>
        <w:t xml:space="preserve"> climate concerns. </w:t>
      </w:r>
    </w:p>
    <w:p>
      <w:pPr>
        <w:spacing w:after="80"/>
      </w:pPr>
      <w:r>
        <w:rPr>
          <w:b/>
          <w:i w:val="0"/>
          <w:smallCaps w:val="0"/>
          <w:strike w:val="0"/>
          <w:sz w:val="26"/>
          <w:u w:val="none"/>
        </w:rPr>
        <w:t>Stotser</w:t>
      </w:r>
      <w:r>
        <w:rPr>
          <w:b/>
          <w:i w:val="0"/>
          <w:smallCaps w:val="0"/>
          <w:strike w:val="0"/>
          <w:sz w:val="26"/>
          <w:u w:val="none"/>
        </w:rPr>
        <w:t xml:space="preserve"> ’24</w:t>
      </w:r>
      <w:r>
        <w:rPr>
          <w:b w:val="0"/>
          <w:i w:val="0"/>
          <w:smallCaps w:val="0"/>
          <w:strike w:val="0"/>
          <w:u w:val="none"/>
        </w:rPr>
        <w:t xml:space="preserve"> [Jacob; April 27; law degree from Duke University, Foley’s intellectual property practice area, specialized in high-tech, electronics, software, and emerging Internet patent portfolios; “Beyond Patents: Incentive Strategies for Ocean Plastic Remediation Technologies” https://scholarship.law.duke.edu/dltr/vol23/iss1/5</w:t>
      </w:r>
      <w:r>
        <w:rPr>
          <w:b w:val="0"/>
          <w:i w:val="0"/>
          <w:smallCaps w:val="0"/>
          <w:strike w:val="0"/>
          <w:u w:val="none"/>
        </w:rPr>
        <w:t xml:space="preserve">] </w:t>
      </w:r>
      <w:r>
        <w:rPr>
          <w:b w:val="0"/>
          <w:i w:val="0"/>
          <w:smallCaps w:val="0"/>
          <w:strike w:val="0"/>
          <w:u w:val="none"/>
        </w:rPr>
        <w:t>sajad</w:t>
      </w:r>
    </w:p>
    <w:p>
      <w:pPr>
        <w:spacing w:after="60"/>
      </w:pPr>
      <w:r>
        <w:rPr>
          <w:b w:val="0"/>
          <w:i w:val="0"/>
          <w:smallCaps w:val="0"/>
          <w:strike w:val="0"/>
          <w:sz w:val="16"/>
          <w:u w:val="none"/>
        </w:rPr>
        <w:t xml:space="preserve">While the minutia of the </w:t>
      </w:r>
      <w:r>
        <w:rPr>
          <w:b w:val="0"/>
          <w:i w:val="0"/>
          <w:smallCaps w:val="0"/>
          <w:strike w:val="0"/>
          <w:sz w:val="22"/>
          <w:highlight w:val="cyan"/>
          <w:u w:val="single"/>
        </w:rPr>
        <w:t>patent system</w:t>
      </w:r>
      <w:r>
        <w:rPr>
          <w:b w:val="0"/>
          <w:i w:val="0"/>
          <w:smallCaps w:val="0"/>
          <w:strike w:val="0"/>
          <w:sz w:val="22"/>
          <w:u w:val="single"/>
        </w:rPr>
        <w:t xml:space="preserve"> has </w:t>
      </w:r>
      <w:r>
        <w:rPr>
          <w:b/>
          <w:i w:val="0"/>
          <w:smallCaps w:val="0"/>
          <w:strike w:val="0"/>
          <w:sz w:val="22"/>
          <w:u w:val="single"/>
        </w:rPr>
        <w:t>changed</w:t>
      </w:r>
      <w:r>
        <w:rPr>
          <w:b w:val="0"/>
          <w:i w:val="0"/>
          <w:smallCaps w:val="0"/>
          <w:strike w:val="0"/>
          <w:sz w:val="22"/>
          <w:u w:val="single"/>
        </w:rPr>
        <w:t xml:space="preserve"> through the years</w:t>
      </w:r>
      <w:r>
        <w:rPr>
          <w:b w:val="0"/>
          <w:i w:val="0"/>
          <w:smallCaps w:val="0"/>
          <w:strike w:val="0"/>
          <w:sz w:val="16"/>
          <w:u w:val="none"/>
        </w:rPr>
        <w:t xml:space="preserve">, the </w:t>
      </w:r>
      <w:r>
        <w:rPr>
          <w:b w:val="0"/>
          <w:i w:val="0"/>
          <w:smallCaps w:val="0"/>
          <w:strike w:val="0"/>
          <w:sz w:val="22"/>
          <w:u w:val="single"/>
        </w:rPr>
        <w:t xml:space="preserve">current system </w:t>
      </w:r>
      <w:r>
        <w:rPr>
          <w:b w:val="0"/>
          <w:i w:val="0"/>
          <w:smallCaps w:val="0"/>
          <w:strike w:val="0"/>
          <w:sz w:val="22"/>
          <w:highlight w:val="cyan"/>
          <w:u w:val="single"/>
        </w:rPr>
        <w:t>relies on</w:t>
      </w:r>
      <w:r>
        <w:rPr>
          <w:b w:val="0"/>
          <w:i w:val="0"/>
          <w:smallCaps w:val="0"/>
          <w:strike w:val="0"/>
          <w:sz w:val="16"/>
          <w:u w:val="none"/>
        </w:rPr>
        <w:t xml:space="preserve"> the </w:t>
      </w:r>
      <w:r>
        <w:rPr>
          <w:b w:val="0"/>
          <w:i w:val="0"/>
          <w:smallCaps w:val="0"/>
          <w:strike w:val="0"/>
          <w:sz w:val="22"/>
          <w:u w:val="single"/>
        </w:rPr>
        <w:t>same</w:t>
      </w:r>
      <w:r>
        <w:rPr>
          <w:b w:val="0"/>
          <w:i w:val="0"/>
          <w:smallCaps w:val="0"/>
          <w:strike w:val="0"/>
          <w:sz w:val="16"/>
          <w:u w:val="none"/>
        </w:rPr>
        <w:t xml:space="preserve"> property- and </w:t>
      </w:r>
      <w:r>
        <w:rPr>
          <w:b/>
          <w:i w:val="0"/>
          <w:smallCaps w:val="0"/>
          <w:strike w:val="0"/>
          <w:sz w:val="22"/>
          <w:highlight w:val="cyan"/>
          <w:u w:val="single"/>
        </w:rPr>
        <w:t>incentive-based</w:t>
      </w:r>
      <w:r>
        <w:rPr>
          <w:b w:val="0"/>
          <w:i w:val="0"/>
          <w:smallCaps w:val="0"/>
          <w:strike w:val="0"/>
          <w:sz w:val="22"/>
          <w:highlight w:val="cyan"/>
          <w:u w:val="single"/>
        </w:rPr>
        <w:t xml:space="preserve"> rationale</w:t>
      </w:r>
      <w:r>
        <w:rPr>
          <w:b w:val="0"/>
          <w:i w:val="0"/>
          <w:smallCaps w:val="0"/>
          <w:strike w:val="0"/>
          <w:sz w:val="16"/>
          <w:u w:val="none"/>
        </w:rPr>
        <w:t xml:space="preserve"> that served as the foundation for its inception.56 Under the current system, inventors who create a new and useful “machine, manufacture, or composition of matter” may be granted a patent, which confers a right to exclude others from practicing that invention for a certain period.57 The limited monopoly conferred by this exclusive right suppresses competition from “free riders,” who seek to exploit the work of other inventors despite making no investment themselves, and thus encourages the R&amp;D necessary for the production of socially valuable inventions.58 </w:t>
      </w:r>
      <w:r>
        <w:rPr>
          <w:b w:val="0"/>
          <w:i w:val="0"/>
          <w:smallCaps w:val="0"/>
          <w:strike w:val="0"/>
          <w:sz w:val="22"/>
          <w:u w:val="single"/>
        </w:rPr>
        <w:t xml:space="preserve">There is </w:t>
      </w:r>
      <w:r>
        <w:rPr>
          <w:b w:val="0"/>
          <w:i w:val="0"/>
          <w:smallCaps w:val="0"/>
          <w:strike w:val="0"/>
          <w:sz w:val="22"/>
          <w:u w:val="single"/>
        </w:rPr>
        <w:t>no</w:t>
      </w:r>
      <w:r>
        <w:rPr>
          <w:b w:val="0"/>
          <w:i w:val="0"/>
          <w:smallCaps w:val="0"/>
          <w:strike w:val="0"/>
          <w:sz w:val="22"/>
          <w:u w:val="single"/>
        </w:rPr>
        <w:t xml:space="preserve"> separate</w:t>
      </w:r>
      <w:r>
        <w:rPr>
          <w:b w:val="0"/>
          <w:i w:val="0"/>
          <w:smallCaps w:val="0"/>
          <w:strike w:val="0"/>
          <w:sz w:val="16"/>
          <w:u w:val="none"/>
        </w:rPr>
        <w:t xml:space="preserve"> patent </w:t>
      </w:r>
      <w:r>
        <w:rPr>
          <w:b w:val="0"/>
          <w:i w:val="0"/>
          <w:smallCaps w:val="0"/>
          <w:strike w:val="0"/>
          <w:sz w:val="22"/>
          <w:u w:val="single"/>
        </w:rPr>
        <w:t xml:space="preserve">system </w:t>
      </w:r>
      <w:r>
        <w:rPr>
          <w:b w:val="0"/>
          <w:i w:val="0"/>
          <w:smallCaps w:val="0"/>
          <w:strike w:val="0"/>
          <w:sz w:val="22"/>
          <w:highlight w:val="cyan"/>
          <w:u w:val="single"/>
        </w:rPr>
        <w:t>for “green” tech</w:t>
      </w:r>
      <w:r>
        <w:rPr>
          <w:b w:val="0"/>
          <w:i w:val="0"/>
          <w:smallCaps w:val="0"/>
          <w:strike w:val="0"/>
          <w:sz w:val="22"/>
          <w:u w:val="single"/>
        </w:rPr>
        <w:t>nologies</w:t>
      </w:r>
      <w:r>
        <w:rPr>
          <w:b w:val="0"/>
          <w:i w:val="0"/>
          <w:smallCaps w:val="0"/>
          <w:strike w:val="0"/>
          <w:sz w:val="16"/>
          <w:u w:val="none"/>
        </w:rPr>
        <w:t xml:space="preserve">, and these </w:t>
      </w:r>
      <w:r>
        <w:rPr>
          <w:b w:val="0"/>
          <w:i w:val="0"/>
          <w:smallCaps w:val="0"/>
          <w:strike w:val="0"/>
          <w:sz w:val="22"/>
          <w:u w:val="single"/>
        </w:rPr>
        <w:t>innovations</w:t>
      </w:r>
      <w:r>
        <w:rPr>
          <w:b w:val="0"/>
          <w:i w:val="0"/>
          <w:smallCaps w:val="0"/>
          <w:strike w:val="0"/>
          <w:sz w:val="16"/>
          <w:u w:val="none"/>
        </w:rPr>
        <w:t xml:space="preserve"> are generally </w:t>
      </w:r>
      <w:r>
        <w:rPr>
          <w:b/>
          <w:i w:val="0"/>
          <w:smallCaps w:val="0"/>
          <w:strike w:val="0"/>
          <w:sz w:val="22"/>
          <w:highlight w:val="cyan"/>
          <w:u w:val="single"/>
        </w:rPr>
        <w:t>treated equally</w:t>
      </w:r>
      <w:r>
        <w:rPr>
          <w:b w:val="0"/>
          <w:i w:val="0"/>
          <w:smallCaps w:val="0"/>
          <w:strike w:val="0"/>
          <w:sz w:val="22"/>
          <w:highlight w:val="cyan"/>
          <w:u w:val="single"/>
        </w:rPr>
        <w:t xml:space="preserve"> to other inventions</w:t>
      </w:r>
      <w:r>
        <w:rPr>
          <w:b w:val="0"/>
          <w:i w:val="0"/>
          <w:smallCaps w:val="0"/>
          <w:strike w:val="0"/>
          <w:sz w:val="16"/>
          <w:u w:val="none"/>
        </w:rPr>
        <w:t xml:space="preserve"> during patent prosecution and thereafter. </w:t>
      </w:r>
    </w:p>
    <w:p>
      <w:pPr>
        <w:spacing w:after="60"/>
      </w:pPr>
      <w:r>
        <w:rPr>
          <w:b w:val="0"/>
          <w:i w:val="0"/>
          <w:smallCaps w:val="0"/>
          <w:strike w:val="0"/>
          <w:sz w:val="16"/>
          <w:u w:val="none"/>
        </w:rPr>
        <w:t xml:space="preserve">E. Why the Current System May Not Provide Adequate Incentives </w:t>
      </w:r>
    </w:p>
    <w:p>
      <w:pPr>
        <w:spacing w:after="60"/>
      </w:pPr>
      <w:r>
        <w:rPr>
          <w:b w:val="0"/>
          <w:i w:val="0"/>
          <w:smallCaps w:val="0"/>
          <w:strike w:val="0"/>
          <w:sz w:val="16"/>
          <w:u w:val="none"/>
        </w:rPr>
        <w:t xml:space="preserve">The </w:t>
      </w:r>
      <w:r>
        <w:rPr>
          <w:b w:val="0"/>
          <w:i w:val="0"/>
          <w:smallCaps w:val="0"/>
          <w:strike w:val="0"/>
          <w:sz w:val="22"/>
          <w:u w:val="single"/>
        </w:rPr>
        <w:t>current patent system</w:t>
      </w:r>
      <w:r>
        <w:rPr>
          <w:b w:val="0"/>
          <w:i w:val="0"/>
          <w:smallCaps w:val="0"/>
          <w:strike w:val="0"/>
          <w:sz w:val="16"/>
          <w:u w:val="none"/>
        </w:rPr>
        <w:t xml:space="preserve"> implicitly </w:t>
      </w:r>
      <w:r>
        <w:rPr>
          <w:b w:val="0"/>
          <w:i w:val="0"/>
          <w:smallCaps w:val="0"/>
          <w:strike w:val="0"/>
          <w:sz w:val="22"/>
          <w:highlight w:val="cyan"/>
          <w:u w:val="single"/>
        </w:rPr>
        <w:t>relies on</w:t>
      </w:r>
      <w:r>
        <w:rPr>
          <w:b w:val="0"/>
          <w:i w:val="0"/>
          <w:smallCaps w:val="0"/>
          <w:strike w:val="0"/>
          <w:sz w:val="16"/>
          <w:u w:val="none"/>
        </w:rPr>
        <w:t xml:space="preserve"> the </w:t>
      </w:r>
      <w:r>
        <w:rPr>
          <w:b w:val="0"/>
          <w:i w:val="0"/>
          <w:smallCaps w:val="0"/>
          <w:strike w:val="0"/>
          <w:sz w:val="22"/>
          <w:u w:val="single"/>
        </w:rPr>
        <w:t xml:space="preserve">assumption that </w:t>
      </w:r>
      <w:r>
        <w:rPr>
          <w:b/>
          <w:i w:val="0"/>
          <w:smallCaps w:val="0"/>
          <w:strike w:val="0"/>
          <w:sz w:val="22"/>
          <w:highlight w:val="cyan"/>
          <w:u w:val="single"/>
        </w:rPr>
        <w:t>market demand</w:t>
      </w:r>
      <w:r>
        <w:rPr>
          <w:b w:val="0"/>
          <w:i w:val="0"/>
          <w:smallCaps w:val="0"/>
          <w:strike w:val="0"/>
          <w:sz w:val="16"/>
          <w:u w:val="none"/>
        </w:rPr>
        <w:t xml:space="preserve"> adequately </w:t>
      </w:r>
      <w:r>
        <w:rPr>
          <w:b w:val="0"/>
          <w:i w:val="0"/>
          <w:smallCaps w:val="0"/>
          <w:strike w:val="0"/>
          <w:sz w:val="22"/>
          <w:u w:val="single"/>
        </w:rPr>
        <w:t>incentivizes innovation</w:t>
      </w:r>
      <w:r>
        <w:rPr>
          <w:b w:val="0"/>
          <w:i w:val="0"/>
          <w:smallCaps w:val="0"/>
          <w:strike w:val="0"/>
          <w:sz w:val="16"/>
          <w:u w:val="none"/>
        </w:rPr>
        <w:t xml:space="preserve">.59 However, the exclusive right granted by patents is only worth something if consumers </w:t>
      </w:r>
      <w:r>
        <w:rPr>
          <w:b w:val="0"/>
          <w:i w:val="0"/>
          <w:smallCaps w:val="0"/>
          <w:strike w:val="0"/>
          <w:sz w:val="16"/>
          <w:u w:val="none"/>
        </w:rPr>
        <w:t>actually want</w:t>
      </w:r>
      <w:r>
        <w:rPr>
          <w:b w:val="0"/>
          <w:i w:val="0"/>
          <w:smallCaps w:val="0"/>
          <w:strike w:val="0"/>
          <w:sz w:val="16"/>
          <w:u w:val="none"/>
        </w:rPr>
        <w:t xml:space="preserve"> to purchase the good or service. While a market-based approach may generally be adequate to incentivize innovation, this strategy may </w:t>
      </w:r>
      <w:r>
        <w:rPr>
          <w:b w:val="0"/>
          <w:i w:val="0"/>
          <w:smallCaps w:val="0"/>
          <w:strike w:val="0"/>
          <w:sz w:val="16"/>
          <w:u w:val="none"/>
        </w:rPr>
        <w:t>crumble when faced with the peculiarities of “green” technologies</w:t>
      </w:r>
      <w:r>
        <w:rPr>
          <w:b w:val="0"/>
          <w:i w:val="0"/>
          <w:smallCaps w:val="0"/>
          <w:strike w:val="0"/>
          <w:sz w:val="16"/>
          <w:u w:val="none"/>
        </w:rPr>
        <w:t xml:space="preserve">.60 Thus, the current patent system may be inadequate to incentivize the development of marine plastic remediation technologies. </w:t>
      </w:r>
    </w:p>
    <w:p>
      <w:pPr>
        <w:spacing w:after="60"/>
      </w:pPr>
      <w:r>
        <w:rPr>
          <w:b w:val="0"/>
          <w:i w:val="0"/>
          <w:smallCaps w:val="0"/>
          <w:strike w:val="0"/>
          <w:sz w:val="16"/>
          <w:u w:val="none"/>
        </w:rPr>
        <w:t>These technologies may be best described as “nonmarket” goods.61 Because the patent</w:t>
      </w:r>
      <w:r>
        <w:rPr>
          <w:b w:val="0"/>
          <w:i w:val="0"/>
          <w:smallCaps w:val="0"/>
          <w:strike w:val="0"/>
          <w:sz w:val="16"/>
          <w:u w:val="none"/>
        </w:rPr>
        <w:t xml:space="preserve"> system</w:t>
      </w:r>
      <w:r>
        <w:rPr>
          <w:b w:val="0"/>
          <w:i w:val="0"/>
          <w:smallCaps w:val="0"/>
          <w:strike w:val="0"/>
          <w:sz w:val="16"/>
          <w:u w:val="single"/>
        </w:rPr>
        <w:t xml:space="preserve"> </w:t>
      </w:r>
      <w:r>
        <w:rPr>
          <w:b w:val="0"/>
          <w:i w:val="0"/>
          <w:smallCaps w:val="0"/>
          <w:strike w:val="0"/>
          <w:sz w:val="22"/>
          <w:u w:val="single"/>
        </w:rPr>
        <w:t xml:space="preserve">relies on consumer preferences </w:t>
      </w:r>
      <w:r>
        <w:rPr>
          <w:b w:val="0"/>
          <w:i w:val="0"/>
          <w:smallCaps w:val="0"/>
          <w:strike w:val="0"/>
          <w:sz w:val="22"/>
          <w:highlight w:val="cyan"/>
          <w:u w:val="single"/>
        </w:rPr>
        <w:t>to “signal” areas of innovation</w:t>
      </w:r>
      <w:r>
        <w:rPr>
          <w:b w:val="0"/>
          <w:i w:val="0"/>
          <w:smallCaps w:val="0"/>
          <w:strike w:val="0"/>
          <w:sz w:val="22"/>
          <w:u w:val="single"/>
        </w:rPr>
        <w:t xml:space="preserve"> worth pursuing</w:t>
      </w:r>
      <w:r>
        <w:rPr>
          <w:b w:val="0"/>
          <w:i w:val="0"/>
          <w:smallCaps w:val="0"/>
          <w:strike w:val="0"/>
          <w:sz w:val="16"/>
          <w:u w:val="none"/>
        </w:rPr>
        <w:t xml:space="preserve">, the </w:t>
      </w:r>
      <w:r>
        <w:rPr>
          <w:b/>
          <w:i w:val="0"/>
          <w:smallCaps w:val="0"/>
          <w:strike w:val="0"/>
          <w:sz w:val="22"/>
          <w:highlight w:val="cyan"/>
          <w:u w:val="single"/>
        </w:rPr>
        <w:t>incentive</w:t>
      </w:r>
      <w:r>
        <w:rPr>
          <w:b/>
          <w:i w:val="0"/>
          <w:smallCaps w:val="0"/>
          <w:strike w:val="0"/>
          <w:sz w:val="22"/>
          <w:u w:val="single"/>
        </w:rPr>
        <w:t xml:space="preserve"> to invest</w:t>
      </w:r>
      <w:r>
        <w:rPr>
          <w:b w:val="0"/>
          <w:i w:val="0"/>
          <w:smallCaps w:val="0"/>
          <w:strike w:val="0"/>
          <w:sz w:val="16"/>
          <w:u w:val="none"/>
        </w:rPr>
        <w:t xml:space="preserve"> may </w:t>
      </w:r>
      <w:r>
        <w:rPr>
          <w:b w:val="0"/>
          <w:i w:val="0"/>
          <w:smallCaps w:val="0"/>
          <w:strike w:val="0"/>
          <w:sz w:val="22"/>
          <w:u w:val="single"/>
        </w:rPr>
        <w:t>disappear when</w:t>
      </w:r>
      <w:r>
        <w:rPr>
          <w:b w:val="0"/>
          <w:i w:val="0"/>
          <w:smallCaps w:val="0"/>
          <w:strike w:val="0"/>
          <w:sz w:val="16"/>
          <w:u w:val="none"/>
        </w:rPr>
        <w:t xml:space="preserve"> the </w:t>
      </w:r>
      <w:r>
        <w:rPr>
          <w:b w:val="0"/>
          <w:i w:val="0"/>
          <w:smallCaps w:val="0"/>
          <w:strike w:val="0"/>
          <w:sz w:val="22"/>
          <w:u w:val="single"/>
        </w:rPr>
        <w:t>goods are difficult to value</w:t>
      </w:r>
      <w:r>
        <w:rPr>
          <w:b w:val="0"/>
          <w:i w:val="0"/>
          <w:smallCaps w:val="0"/>
          <w:strike w:val="0"/>
          <w:sz w:val="22"/>
          <w:u w:val="single"/>
        </w:rPr>
        <w:t xml:space="preserve"> in standard markets</w:t>
      </w:r>
      <w:r>
        <w:rPr>
          <w:b w:val="0"/>
          <w:i w:val="0"/>
          <w:smallCaps w:val="0"/>
          <w:strike w:val="0"/>
          <w:sz w:val="16"/>
          <w:u w:val="none"/>
        </w:rPr>
        <w:t xml:space="preserve">.62 This may </w:t>
      </w:r>
      <w:r>
        <w:rPr>
          <w:b w:val="0"/>
          <w:i w:val="0"/>
          <w:smallCaps w:val="0"/>
          <w:strike w:val="0"/>
          <w:sz w:val="22"/>
          <w:highlight w:val="cyan"/>
          <w:u w:val="single"/>
        </w:rPr>
        <w:t>discourage researchers</w:t>
      </w:r>
      <w:r>
        <w:rPr>
          <w:b w:val="0"/>
          <w:i w:val="0"/>
          <w:smallCaps w:val="0"/>
          <w:strike w:val="0"/>
          <w:sz w:val="22"/>
          <w:u w:val="single"/>
        </w:rPr>
        <w:t xml:space="preserve"> from performing the </w:t>
      </w:r>
      <w:r>
        <w:rPr>
          <w:b/>
          <w:i w:val="0"/>
          <w:smallCaps w:val="0"/>
          <w:strike w:val="0"/>
          <w:sz w:val="22"/>
          <w:u w:val="single"/>
        </w:rPr>
        <w:t>foundational research</w:t>
      </w:r>
      <w:r>
        <w:rPr>
          <w:b w:val="0"/>
          <w:i w:val="0"/>
          <w:smallCaps w:val="0"/>
          <w:strike w:val="0"/>
          <w:sz w:val="16"/>
          <w:u w:val="none"/>
        </w:rPr>
        <w:t xml:space="preserve"> necessary to develop these innovations.63 </w:t>
      </w:r>
      <w:r>
        <w:rPr>
          <w:b w:val="0"/>
          <w:i w:val="0"/>
          <w:smallCaps w:val="0"/>
          <w:strike w:val="0"/>
          <w:sz w:val="22"/>
          <w:highlight w:val="cyan"/>
          <w:u w:val="single"/>
        </w:rPr>
        <w:t>Green tech</w:t>
      </w:r>
      <w:r>
        <w:rPr>
          <w:b w:val="0"/>
          <w:i w:val="0"/>
          <w:smallCaps w:val="0"/>
          <w:strike w:val="0"/>
          <w:sz w:val="22"/>
          <w:u w:val="single"/>
        </w:rPr>
        <w:t>nologies</w:t>
      </w:r>
      <w:r>
        <w:rPr>
          <w:b w:val="0"/>
          <w:i w:val="0"/>
          <w:smallCaps w:val="0"/>
          <w:strike w:val="0"/>
          <w:sz w:val="16"/>
          <w:u w:val="none"/>
        </w:rPr>
        <w:t xml:space="preserve">, such as innovations directed to ocean plastics, may </w:t>
      </w:r>
      <w:r>
        <w:rPr>
          <w:b w:val="0"/>
          <w:i w:val="0"/>
          <w:smallCaps w:val="0"/>
          <w:strike w:val="0"/>
          <w:sz w:val="22"/>
          <w:highlight w:val="cyan"/>
          <w:u w:val="single"/>
        </w:rPr>
        <w:t>not</w:t>
      </w:r>
      <w:r>
        <w:rPr>
          <w:b w:val="0"/>
          <w:i w:val="0"/>
          <w:smallCaps w:val="0"/>
          <w:strike w:val="0"/>
          <w:sz w:val="22"/>
          <w:u w:val="single"/>
        </w:rPr>
        <w:t xml:space="preserve"> be properly </w:t>
      </w:r>
      <w:r>
        <w:rPr>
          <w:b w:val="0"/>
          <w:i w:val="0"/>
          <w:smallCaps w:val="0"/>
          <w:strike w:val="0"/>
          <w:sz w:val="22"/>
          <w:highlight w:val="cyan"/>
          <w:u w:val="single"/>
        </w:rPr>
        <w:t>valued</w:t>
      </w:r>
      <w:r>
        <w:rPr>
          <w:b w:val="0"/>
          <w:i w:val="0"/>
          <w:smallCaps w:val="0"/>
          <w:strike w:val="0"/>
          <w:sz w:val="16"/>
          <w:u w:val="none"/>
        </w:rPr>
        <w:t xml:space="preserve"> by markets for several reasons. </w:t>
      </w:r>
    </w:p>
    <w:p>
      <w:pPr>
        <w:spacing w:after="60"/>
      </w:pPr>
      <w:r>
        <w:rPr>
          <w:b w:val="0"/>
          <w:i w:val="0"/>
          <w:smallCaps w:val="0"/>
          <w:strike w:val="0"/>
          <w:sz w:val="16"/>
          <w:u w:val="none"/>
        </w:rPr>
        <w:t xml:space="preserve">First, not all </w:t>
      </w:r>
      <w:r>
        <w:rPr>
          <w:b w:val="0"/>
          <w:i w:val="0"/>
          <w:smallCaps w:val="0"/>
          <w:strike w:val="0"/>
          <w:sz w:val="22"/>
          <w:u w:val="single"/>
        </w:rPr>
        <w:t>consumers</w:t>
      </w:r>
      <w:r>
        <w:rPr>
          <w:b w:val="0"/>
          <w:i w:val="0"/>
          <w:smallCaps w:val="0"/>
          <w:strike w:val="0"/>
          <w:sz w:val="16"/>
          <w:u w:val="none"/>
        </w:rPr>
        <w:t xml:space="preserve"> can be trusted to make environmentally conscious choices.64 Even though the public is generally more aware of environmental issues than they were in the past, some skepticism persists.65 Even individuals who are conscious of these issues may still </w:t>
      </w:r>
      <w:r>
        <w:rPr>
          <w:b w:val="0"/>
          <w:i w:val="0"/>
          <w:smallCaps w:val="0"/>
          <w:strike w:val="0"/>
          <w:sz w:val="22"/>
          <w:u w:val="single"/>
        </w:rPr>
        <w:t>fail to fully appreciate the impact of the individual’s</w:t>
      </w:r>
      <w:r>
        <w:rPr>
          <w:b w:val="0"/>
          <w:i w:val="0"/>
          <w:smallCaps w:val="0"/>
          <w:strike w:val="0"/>
          <w:sz w:val="16"/>
          <w:u w:val="none"/>
        </w:rPr>
        <w:t xml:space="preserve"> own, personal actions</w:t>
      </w:r>
      <w:r>
        <w:rPr>
          <w:b w:val="0"/>
          <w:i w:val="0"/>
          <w:smallCaps w:val="0"/>
          <w:strike w:val="0"/>
          <w:sz w:val="16"/>
          <w:u w:val="none"/>
        </w:rPr>
        <w:t xml:space="preserve">.66 For example, a coffee enthusiast may be aware that discarded plastic straws pose risks to ocean health, but he may view his own use as insignificant, considering the millions of tons of plastic waste produced by industry giants. </w:t>
      </w:r>
      <w:r>
        <w:rPr>
          <w:b w:val="0"/>
          <w:i w:val="0"/>
          <w:smallCaps w:val="0"/>
          <w:strike w:val="0"/>
          <w:sz w:val="22"/>
          <w:u w:val="single"/>
        </w:rPr>
        <w:t>Consumers</w:t>
      </w:r>
      <w:r>
        <w:rPr>
          <w:b w:val="0"/>
          <w:i w:val="0"/>
          <w:smallCaps w:val="0"/>
          <w:strike w:val="0"/>
          <w:sz w:val="16"/>
          <w:u w:val="none"/>
        </w:rPr>
        <w:t xml:space="preserve"> also routinely </w:t>
      </w:r>
      <w:r>
        <w:rPr>
          <w:b/>
          <w:i w:val="0"/>
          <w:smallCaps w:val="0"/>
          <w:strike w:val="0"/>
          <w:sz w:val="22"/>
          <w:u w:val="single"/>
        </w:rPr>
        <w:t>exercise influence</w:t>
      </w:r>
      <w:r>
        <w:rPr>
          <w:b w:val="0"/>
          <w:i w:val="0"/>
          <w:smallCaps w:val="0"/>
          <w:strike w:val="0"/>
          <w:sz w:val="22"/>
          <w:u w:val="single"/>
        </w:rPr>
        <w:t xml:space="preserve"> on each other</w:t>
      </w:r>
      <w:r>
        <w:rPr>
          <w:b w:val="0"/>
          <w:i w:val="0"/>
          <w:smallCaps w:val="0"/>
          <w:strike w:val="0"/>
          <w:sz w:val="16"/>
          <w:u w:val="none"/>
        </w:rPr>
        <w:t xml:space="preserve">, which </w:t>
      </w:r>
      <w:r>
        <w:rPr>
          <w:b w:val="0"/>
          <w:i w:val="0"/>
          <w:smallCaps w:val="0"/>
          <w:strike w:val="0"/>
          <w:sz w:val="22"/>
          <w:u w:val="single"/>
        </w:rPr>
        <w:t>limits demand for technologies</w:t>
      </w:r>
      <w:r>
        <w:rPr>
          <w:b w:val="0"/>
          <w:i w:val="0"/>
          <w:smallCaps w:val="0"/>
          <w:strike w:val="0"/>
          <w:sz w:val="16"/>
          <w:u w:val="none"/>
        </w:rPr>
        <w:t xml:space="preserve"> that have not yet reached widespread use.67 For example, many </w:t>
      </w:r>
      <w:r>
        <w:rPr>
          <w:b w:val="0"/>
          <w:i w:val="0"/>
          <w:smallCaps w:val="0"/>
          <w:strike w:val="0"/>
          <w:sz w:val="22"/>
          <w:u w:val="single"/>
        </w:rPr>
        <w:t>consumers adopt a “</w:t>
      </w:r>
      <w:r>
        <w:rPr>
          <w:b/>
          <w:i w:val="0"/>
          <w:smallCaps w:val="0"/>
          <w:strike w:val="0"/>
          <w:sz w:val="22"/>
          <w:u w:val="single"/>
        </w:rPr>
        <w:t>wait to see</w:t>
      </w:r>
      <w:r>
        <w:rPr>
          <w:b w:val="0"/>
          <w:i w:val="0"/>
          <w:smallCaps w:val="0"/>
          <w:strike w:val="0"/>
          <w:sz w:val="22"/>
          <w:u w:val="single"/>
        </w:rPr>
        <w:t>” approach</w:t>
      </w:r>
      <w:r>
        <w:rPr>
          <w:b w:val="0"/>
          <w:i w:val="0"/>
          <w:smallCaps w:val="0"/>
          <w:strike w:val="0"/>
          <w:sz w:val="16"/>
          <w:u w:val="none"/>
        </w:rPr>
        <w:t xml:space="preserve"> before switching to green products and processes, hindering diffusion in early stages.68 </w:t>
      </w:r>
    </w:p>
    <w:p>
      <w:pPr>
        <w:spacing w:after="60"/>
      </w:pPr>
      <w:r>
        <w:rPr>
          <w:b w:val="0"/>
          <w:i w:val="0"/>
          <w:smallCaps w:val="0"/>
          <w:strike w:val="0"/>
          <w:sz w:val="16"/>
          <w:u w:val="none"/>
        </w:rPr>
        <w:t xml:space="preserve">Although consumers look to cues from others to when choosing whether to adopt green products, they simultaneously </w:t>
      </w:r>
      <w:r>
        <w:rPr>
          <w:b w:val="0"/>
          <w:i w:val="0"/>
          <w:smallCaps w:val="0"/>
          <w:strike w:val="0"/>
          <w:sz w:val="16"/>
          <w:u w:val="none"/>
        </w:rPr>
        <w:t xml:space="preserve">doubt the collective commitment of society </w:t>
      </w:r>
      <w:r>
        <w:rPr>
          <w:b w:val="0"/>
          <w:i w:val="0"/>
          <w:smallCaps w:val="0"/>
          <w:strike w:val="0"/>
          <w:sz w:val="16"/>
          <w:u w:val="none"/>
        </w:rPr>
        <w:t xml:space="preserve">to achieving significant environmental progress, leading to a “collective action” problem.69 In other words, because consumers do not trust that other individuals will make equally environmentally responsible choices, they might avoid making these choices themselves.70 Finally, green technologies present an interesting </w:t>
      </w:r>
      <w:r>
        <w:rPr>
          <w:b/>
          <w:i w:val="0"/>
          <w:smallCaps w:val="0"/>
          <w:strike w:val="0"/>
          <w:sz w:val="22"/>
          <w:highlight w:val="cyan"/>
          <w:u w:val="single"/>
        </w:rPr>
        <w:t>paradox</w:t>
      </w:r>
      <w:r>
        <w:rPr>
          <w:b w:val="0"/>
          <w:i w:val="0"/>
          <w:smallCaps w:val="0"/>
          <w:strike w:val="0"/>
          <w:sz w:val="16"/>
          <w:u w:val="none"/>
        </w:rPr>
        <w:t xml:space="preserve">: their </w:t>
      </w:r>
      <w:r>
        <w:rPr>
          <w:b w:val="0"/>
          <w:i w:val="0"/>
          <w:smallCaps w:val="0"/>
          <w:strike w:val="0"/>
          <w:sz w:val="22"/>
          <w:highlight w:val="cyan"/>
          <w:u w:val="single"/>
        </w:rPr>
        <w:t>use</w:t>
      </w:r>
      <w:r>
        <w:rPr>
          <w:b w:val="0"/>
          <w:i w:val="0"/>
          <w:smallCaps w:val="0"/>
          <w:strike w:val="0"/>
          <w:sz w:val="22"/>
          <w:u w:val="single"/>
        </w:rPr>
        <w:t xml:space="preserve"> creates positive externalities that </w:t>
      </w:r>
      <w:r>
        <w:rPr>
          <w:b/>
          <w:i w:val="0"/>
          <w:smallCaps w:val="0"/>
          <w:strike w:val="0"/>
          <w:sz w:val="22"/>
          <w:u w:val="single"/>
        </w:rPr>
        <w:t xml:space="preserve">significantly </w:t>
      </w:r>
      <w:r>
        <w:rPr>
          <w:b/>
          <w:i w:val="0"/>
          <w:smallCaps w:val="0"/>
          <w:strike w:val="0"/>
          <w:sz w:val="22"/>
          <w:highlight w:val="cyan"/>
          <w:u w:val="single"/>
        </w:rPr>
        <w:t>undercut</w:t>
      </w:r>
      <w:r>
        <w:rPr>
          <w:b w:val="0"/>
          <w:i w:val="0"/>
          <w:smallCaps w:val="0"/>
          <w:strike w:val="0"/>
          <w:sz w:val="22"/>
          <w:highlight w:val="cyan"/>
          <w:u w:val="single"/>
        </w:rPr>
        <w:t xml:space="preserve"> their own demand</w:t>
      </w:r>
      <w:r>
        <w:rPr>
          <w:b w:val="0"/>
          <w:i w:val="0"/>
          <w:smallCaps w:val="0"/>
          <w:strike w:val="0"/>
          <w:sz w:val="16"/>
          <w:u w:val="none"/>
        </w:rPr>
        <w:t xml:space="preserve">.71 Significant progress in reducing ocean plastic might still be years away, yet </w:t>
      </w:r>
      <w:r>
        <w:rPr>
          <w:b w:val="0"/>
          <w:i w:val="0"/>
          <w:smallCaps w:val="0"/>
          <w:strike w:val="0"/>
          <w:sz w:val="22"/>
          <w:u w:val="single"/>
        </w:rPr>
        <w:t xml:space="preserve">as </w:t>
      </w:r>
      <w:r>
        <w:rPr>
          <w:b w:val="0"/>
          <w:i w:val="0"/>
          <w:smallCaps w:val="0"/>
          <w:strike w:val="0"/>
          <w:sz w:val="22"/>
          <w:highlight w:val="cyan"/>
          <w:u w:val="single"/>
        </w:rPr>
        <w:t>new tech</w:t>
      </w:r>
      <w:r>
        <w:rPr>
          <w:b w:val="0"/>
          <w:i w:val="0"/>
          <w:smallCaps w:val="0"/>
          <w:strike w:val="0"/>
          <w:sz w:val="22"/>
          <w:u w:val="single"/>
        </w:rPr>
        <w:t>nologies curb</w:t>
      </w:r>
      <w:r>
        <w:rPr>
          <w:b w:val="0"/>
          <w:i w:val="0"/>
          <w:smallCaps w:val="0"/>
          <w:strike w:val="0"/>
          <w:sz w:val="16"/>
          <w:u w:val="none"/>
        </w:rPr>
        <w:t xml:space="preserve"> or prevent </w:t>
      </w:r>
      <w:r>
        <w:rPr>
          <w:b w:val="0"/>
          <w:i w:val="0"/>
          <w:smallCaps w:val="0"/>
          <w:strike w:val="0"/>
          <w:sz w:val="16"/>
          <w:u w:val="single"/>
        </w:rPr>
        <w:t xml:space="preserve">waste, </w:t>
      </w:r>
      <w:r>
        <w:rPr>
          <w:b w:val="0"/>
          <w:i w:val="0"/>
          <w:smallCaps w:val="0"/>
          <w:strike w:val="0"/>
          <w:sz w:val="22"/>
          <w:u w:val="single"/>
        </w:rPr>
        <w:t xml:space="preserve">their </w:t>
      </w:r>
      <w:r>
        <w:rPr>
          <w:b w:val="0"/>
          <w:i w:val="0"/>
          <w:smallCaps w:val="0"/>
          <w:strike w:val="0"/>
          <w:sz w:val="22"/>
          <w:highlight w:val="cyan"/>
          <w:u w:val="single"/>
        </w:rPr>
        <w:t>success</w:t>
      </w:r>
      <w:r>
        <w:rPr>
          <w:b w:val="0"/>
          <w:i w:val="0"/>
          <w:smallCaps w:val="0"/>
          <w:strike w:val="0"/>
          <w:sz w:val="16"/>
          <w:u w:val="none"/>
        </w:rPr>
        <w:t xml:space="preserve"> ironically </w:t>
      </w:r>
      <w:r>
        <w:rPr>
          <w:b/>
          <w:i w:val="0"/>
          <w:smallCaps w:val="0"/>
          <w:strike w:val="0"/>
          <w:sz w:val="22"/>
          <w:highlight w:val="cyan"/>
          <w:u w:val="single"/>
        </w:rPr>
        <w:t>diminishes</w:t>
      </w:r>
      <w:r>
        <w:rPr>
          <w:b w:val="0"/>
          <w:i w:val="0"/>
          <w:smallCaps w:val="0"/>
          <w:strike w:val="0"/>
          <w:sz w:val="22"/>
          <w:u w:val="single"/>
        </w:rPr>
        <w:t xml:space="preserve"> the </w:t>
      </w:r>
      <w:r>
        <w:rPr>
          <w:b w:val="0"/>
          <w:i w:val="0"/>
          <w:smallCaps w:val="0"/>
          <w:strike w:val="0"/>
          <w:sz w:val="22"/>
          <w:highlight w:val="cyan"/>
          <w:u w:val="single"/>
        </w:rPr>
        <w:t>demand for</w:t>
      </w:r>
      <w:r>
        <w:rPr>
          <w:b w:val="0"/>
          <w:i w:val="0"/>
          <w:smallCaps w:val="0"/>
          <w:strike w:val="0"/>
          <w:sz w:val="16"/>
          <w:u w:val="none"/>
        </w:rPr>
        <w:t xml:space="preserve"> the very </w:t>
      </w:r>
      <w:r>
        <w:rPr>
          <w:b w:val="0"/>
          <w:i w:val="0"/>
          <w:smallCaps w:val="0"/>
          <w:strike w:val="0"/>
          <w:sz w:val="22"/>
          <w:highlight w:val="cyan"/>
          <w:u w:val="single"/>
        </w:rPr>
        <w:t>technologies</w:t>
      </w:r>
      <w:r>
        <w:rPr>
          <w:b w:val="0"/>
          <w:i w:val="0"/>
          <w:smallCaps w:val="0"/>
          <w:strike w:val="0"/>
          <w:sz w:val="22"/>
          <w:u w:val="single"/>
        </w:rPr>
        <w:t xml:space="preserve"> solving the problem. </w:t>
      </w:r>
    </w:p>
    <w:p>
      <w:pPr>
        <w:spacing w:after="60"/>
      </w:pPr>
      <w:r>
        <w:rPr>
          <w:b w:val="0"/>
          <w:i w:val="0"/>
          <w:smallCaps w:val="0"/>
          <w:strike w:val="0"/>
          <w:sz w:val="16"/>
          <w:u w:val="none"/>
        </w:rPr>
        <w:t xml:space="preserve">Technological solutions designed for businesses, rather than individual consumers, may also be improperly valued by market demand.72 The social value of green technology is largely a function of the public </w:t>
      </w:r>
      <w:r>
        <w:rPr>
          <w:b w:val="0"/>
          <w:i w:val="0"/>
          <w:smallCaps w:val="0"/>
          <w:strike w:val="0"/>
          <w:sz w:val="16"/>
          <w:u w:val="none"/>
        </w:rPr>
        <w:t>benefitit</w:t>
      </w:r>
      <w:r>
        <w:rPr>
          <w:b w:val="0"/>
          <w:i w:val="0"/>
          <w:smallCaps w:val="0"/>
          <w:strike w:val="0"/>
          <w:sz w:val="16"/>
          <w:u w:val="none"/>
        </w:rPr>
        <w:t xml:space="preserve"> provides.73 In choosing to use an environmentally friendly product or process, a business is essentially choosing to offer a benefit to all while bearing the cost by itself.74 A for-profit firm will rarely consider the indirect benefits of third parties when making business decisions and will instead focus on an internal cost-benefit analysis.75 Thus, a business will rarely “green its operations” on its own accord.76 Firms may justify a switch to satisfy consumer preferences, but this consideration is often outweighed by profit-maximizing goals.77 </w:t>
      </w:r>
    </w:p>
    <w:p>
      <w:pPr>
        <w:spacing w:after="60"/>
      </w:pPr>
      <w:r>
        <w:rPr>
          <w:b w:val="0"/>
          <w:i w:val="0"/>
          <w:smallCaps w:val="0"/>
          <w:strike w:val="0"/>
          <w:sz w:val="16"/>
          <w:u w:val="none"/>
        </w:rPr>
        <w:t xml:space="preserve">Because the market itself consistently undervalues green products and processes, </w:t>
      </w:r>
      <w:r>
        <w:rPr>
          <w:b w:val="0"/>
          <w:i w:val="0"/>
          <w:smallCaps w:val="0"/>
          <w:strike w:val="0"/>
          <w:sz w:val="22"/>
          <w:u w:val="single"/>
        </w:rPr>
        <w:t xml:space="preserve">the patent system’s </w:t>
      </w:r>
      <w:r>
        <w:rPr>
          <w:b/>
          <w:i w:val="0"/>
          <w:smallCaps w:val="0"/>
          <w:strike w:val="0"/>
          <w:sz w:val="22"/>
          <w:highlight w:val="cyan"/>
          <w:u w:val="single"/>
        </w:rPr>
        <w:t>reliance</w:t>
      </w:r>
      <w:r>
        <w:rPr>
          <w:b w:val="0"/>
          <w:i w:val="0"/>
          <w:smallCaps w:val="0"/>
          <w:strike w:val="0"/>
          <w:sz w:val="22"/>
          <w:highlight w:val="cyan"/>
          <w:u w:val="single"/>
        </w:rPr>
        <w:t xml:space="preserve"> on market demand</w:t>
      </w:r>
      <w:r>
        <w:rPr>
          <w:b w:val="0"/>
          <w:i w:val="0"/>
          <w:smallCaps w:val="0"/>
          <w:strike w:val="0"/>
          <w:sz w:val="16"/>
          <w:u w:val="none"/>
        </w:rPr>
        <w:t xml:space="preserve"> to drive innovation may </w:t>
      </w:r>
      <w:r>
        <w:rPr>
          <w:b w:val="0"/>
          <w:i w:val="0"/>
          <w:smallCaps w:val="0"/>
          <w:strike w:val="0"/>
          <w:sz w:val="22"/>
          <w:highlight w:val="cyan"/>
          <w:u w:val="single"/>
        </w:rPr>
        <w:t>fail to incentivize</w:t>
      </w:r>
      <w:r>
        <w:rPr>
          <w:b w:val="0"/>
          <w:i w:val="0"/>
          <w:smallCaps w:val="0"/>
          <w:strike w:val="0"/>
          <w:sz w:val="16"/>
          <w:u w:val="none"/>
        </w:rPr>
        <w:t xml:space="preserve"> the </w:t>
      </w:r>
      <w:r>
        <w:rPr>
          <w:b/>
          <w:i w:val="0"/>
          <w:smallCaps w:val="0"/>
          <w:strike w:val="0"/>
          <w:sz w:val="22"/>
          <w:highlight w:val="cyan"/>
          <w:u w:val="single"/>
        </w:rPr>
        <w:t>development</w:t>
      </w:r>
      <w:r>
        <w:rPr>
          <w:b w:val="0"/>
          <w:i w:val="0"/>
          <w:smallCaps w:val="0"/>
          <w:strike w:val="0"/>
          <w:sz w:val="16"/>
          <w:u w:val="none"/>
        </w:rPr>
        <w:t xml:space="preserve"> of marine plastic remediation technologies. A systematic review conducted in 2020 identified only 52 discrete technologies directed to plastic pollution prevention or collection.78 While these technologies may offer a reasonable starting point, today’s recycling and waste management infrastructure is “grossly insufficient” to address the plastic waste problem.79 Thus, there is an urgent need for more innovations to address challenges associated with scale, deployment location, prohibitive costs, and </w:t>
      </w:r>
      <w:r>
        <w:rPr>
          <w:b w:val="0"/>
          <w:i w:val="0"/>
          <w:smallCaps w:val="0"/>
          <w:strike w:val="0"/>
          <w:sz w:val="16"/>
          <w:u w:val="none"/>
        </w:rPr>
        <w:t>microplastics in particular</w:t>
      </w:r>
      <w:r>
        <w:rPr>
          <w:b w:val="0"/>
          <w:i w:val="0"/>
          <w:smallCaps w:val="0"/>
          <w:strike w:val="0"/>
          <w:sz w:val="16"/>
          <w:u w:val="none"/>
        </w:rPr>
        <w:t xml:space="preserve">.80 </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