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Vast majority of treatments will still be effective, no huge death tolls.</w:t>
      </w:r>
    </w:p>
    <w:p>
      <w:pPr>
        <w:spacing w:after="80"/>
      </w:pPr>
      <w:r>
        <w:rPr>
          <w:b/>
          <w:i w:val="0"/>
          <w:smallCaps w:val="0"/>
          <w:strike w:val="0"/>
          <w:sz w:val="26"/>
          <w:u w:val="none"/>
        </w:rPr>
        <w:t xml:space="preserve">Smith 16 </w:t>
      </w:r>
      <w:r>
        <w:rPr>
          <w:b w:val="0"/>
          <w:i w:val="0"/>
          <w:smallCaps w:val="0"/>
          <w:strike w:val="0"/>
          <w:sz w:val="16"/>
          <w:u w:val="none"/>
        </w:rPr>
        <w:t>– Drew Smith (former R&amp;D director at MicroPhage and SomaLogic), 6/14/16, “The Myth Of The Post-Antibiotic Era,” https://www.forbes.com/sites/quora/2016/06/14/the-myth-of-the-post-antibiotic-era/#db027696fa83</w:t>
      </w:r>
    </w:p>
    <w:p>
      <w:pPr>
        <w:spacing w:after="60"/>
      </w:pPr>
      <w:r>
        <w:rPr>
          <w:b w:val="0"/>
          <w:i w:val="0"/>
          <w:smallCaps w:val="0"/>
          <w:strike w:val="0"/>
          <w:sz w:val="22"/>
          <w:u w:val="single"/>
        </w:rPr>
        <w:t xml:space="preserve">The </w:t>
      </w:r>
      <w:r>
        <w:rPr>
          <w:b/>
          <w:i w:val="0"/>
          <w:smallCaps w:val="0"/>
          <w:strike w:val="0"/>
          <w:sz w:val="22"/>
          <w:highlight w:val="cyan"/>
          <w:u w:val="single"/>
        </w:rPr>
        <w:t>worst-case scenario</w:t>
      </w:r>
      <w:r>
        <w:rPr>
          <w:b w:val="0"/>
          <w:i w:val="0"/>
          <w:smallCaps w:val="0"/>
          <w:strike w:val="0"/>
          <w:sz w:val="22"/>
          <w:highlight w:val="cyan"/>
          <w:u w:val="single"/>
        </w:rPr>
        <w:t xml:space="preserve"> would be</w:t>
      </w:r>
      <w:r>
        <w:rPr>
          <w:b w:val="0"/>
          <w:i w:val="0"/>
          <w:smallCaps w:val="0"/>
          <w:strike w:val="0"/>
          <w:sz w:val="16"/>
          <w:u w:val="none"/>
        </w:rPr>
        <w:t xml:space="preserve"> that it would be </w:t>
      </w:r>
      <w:r>
        <w:rPr>
          <w:b w:val="0"/>
          <w:i w:val="0"/>
          <w:smallCaps w:val="0"/>
          <w:strike w:val="0"/>
          <w:sz w:val="22"/>
          <w:highlight w:val="cyan"/>
          <w:u w:val="single"/>
        </w:rPr>
        <w:t>like 1940</w:t>
      </w:r>
      <w:r>
        <w:rPr>
          <w:b w:val="0"/>
          <w:i w:val="0"/>
          <w:smallCaps w:val="0"/>
          <w:strike w:val="0"/>
          <w:sz w:val="16"/>
          <w:u w:val="none"/>
        </w:rPr>
        <w:t xml:space="preserve">, only without a raging World War. Keep in mind that </w:t>
      </w:r>
      <w:r>
        <w:rPr>
          <w:b w:val="0"/>
          <w:i w:val="0"/>
          <w:smallCaps w:val="0"/>
          <w:strike w:val="0"/>
          <w:sz w:val="22"/>
          <w:u w:val="single"/>
        </w:rPr>
        <w:t>by 1940</w:t>
      </w:r>
      <w:r>
        <w:rPr>
          <w:b w:val="0"/>
          <w:i w:val="0"/>
          <w:smallCaps w:val="0"/>
          <w:strike w:val="0"/>
          <w:sz w:val="16"/>
          <w:u w:val="none"/>
        </w:rPr>
        <w:t xml:space="preserve">, before the introduction of penicillin, deaths from </w:t>
      </w:r>
      <w:r>
        <w:rPr>
          <w:b w:val="0"/>
          <w:i w:val="0"/>
          <w:smallCaps w:val="0"/>
          <w:strike w:val="0"/>
          <w:sz w:val="22"/>
          <w:highlight w:val="cyan"/>
          <w:u w:val="single"/>
        </w:rPr>
        <w:t>infectious diseases</w:t>
      </w:r>
      <w:r>
        <w:rPr>
          <w:b w:val="0"/>
          <w:i w:val="0"/>
          <w:smallCaps w:val="0"/>
          <w:strike w:val="0"/>
          <w:sz w:val="22"/>
          <w:u w:val="single"/>
        </w:rPr>
        <w:t xml:space="preserve"> in the US </w:t>
      </w:r>
      <w:r>
        <w:rPr>
          <w:b w:val="0"/>
          <w:i w:val="0"/>
          <w:smallCaps w:val="0"/>
          <w:strike w:val="0"/>
          <w:sz w:val="22"/>
          <w:highlight w:val="cyan"/>
          <w:u w:val="single"/>
        </w:rPr>
        <w:t>had been reduced</w:t>
      </w:r>
      <w:r>
        <w:rPr>
          <w:b w:val="0"/>
          <w:i w:val="0"/>
          <w:smallCaps w:val="0"/>
          <w:strike w:val="0"/>
          <w:sz w:val="22"/>
          <w:u w:val="single"/>
        </w:rPr>
        <w:t xml:space="preserve"> by </w:t>
      </w:r>
      <w:r>
        <w:rPr>
          <w:b w:val="0"/>
          <w:i w:val="0"/>
          <w:smallCaps w:val="0"/>
          <w:strike w:val="0"/>
          <w:sz w:val="22"/>
          <w:highlight w:val="cyan"/>
          <w:u w:val="single"/>
        </w:rPr>
        <w:t>90%</w:t>
      </w:r>
      <w:r>
        <w:rPr>
          <w:b w:val="0"/>
          <w:i w:val="0"/>
          <w:smallCaps w:val="0"/>
          <w:strike w:val="0"/>
          <w:sz w:val="22"/>
          <w:u w:val="single"/>
        </w:rPr>
        <w:t xml:space="preserve"> from their 19th century levels</w:t>
      </w:r>
      <w:r>
        <w:rPr>
          <w:b w:val="0"/>
          <w:i w:val="0"/>
          <w:smallCaps w:val="0"/>
          <w:strike w:val="0"/>
          <w:sz w:val="16"/>
          <w:u w:val="none"/>
        </w:rPr>
        <w:t xml:space="preserve"> [1]. This reduction was entirely due to the provisions of clean food, water, and vaccines. We have (or should have) better systems for delivering these public health goods than we did 75 years ago.</w:t>
      </w:r>
    </w:p>
    <w:p>
      <w:pPr>
        <w:spacing w:after="60"/>
      </w:pPr>
      <w:r>
        <w:rPr>
          <w:b w:val="0"/>
          <w:i w:val="0"/>
          <w:smallCaps w:val="0"/>
          <w:strike w:val="0"/>
          <w:sz w:val="16"/>
          <w:u w:val="none"/>
        </w:rPr>
        <w:t xml:space="preserve">But </w:t>
      </w:r>
      <w:r>
        <w:rPr>
          <w:b w:val="0"/>
          <w:i w:val="0"/>
          <w:smallCaps w:val="0"/>
          <w:strike w:val="0"/>
          <w:sz w:val="22"/>
          <w:highlight w:val="cyan"/>
          <w:u w:val="single"/>
        </w:rPr>
        <w:t xml:space="preserve">there is </w:t>
      </w:r>
      <w:r>
        <w:rPr>
          <w:b/>
          <w:i w:val="0"/>
          <w:smallCaps w:val="0"/>
          <w:strike w:val="0"/>
          <w:sz w:val="22"/>
          <w:highlight w:val="cyan"/>
          <w:u w:val="single"/>
        </w:rPr>
        <w:t>never going to be a post-antibiotic era</w:t>
      </w:r>
      <w:r>
        <w:rPr>
          <w:b w:val="0"/>
          <w:i w:val="0"/>
          <w:smallCaps w:val="0"/>
          <w:strike w:val="0"/>
          <w:sz w:val="22"/>
          <w:u w:val="single"/>
        </w:rPr>
        <w:t xml:space="preserve">. Antibiotic </w:t>
      </w:r>
      <w:r>
        <w:rPr>
          <w:b w:val="0"/>
          <w:i w:val="0"/>
          <w:smallCaps w:val="0"/>
          <w:strike w:val="0"/>
          <w:sz w:val="22"/>
          <w:highlight w:val="cyan"/>
          <w:u w:val="single"/>
        </w:rPr>
        <w:t xml:space="preserve">therapy will continue to be effective </w:t>
      </w:r>
      <w:r>
        <w:rPr>
          <w:b/>
          <w:i w:val="0"/>
          <w:smallCaps w:val="0"/>
          <w:strike w:val="0"/>
          <w:sz w:val="22"/>
          <w:highlight w:val="cyan"/>
          <w:u w:val="single"/>
        </w:rPr>
        <w:t>most of the time</w:t>
      </w:r>
      <w:r>
        <w:rPr>
          <w:b w:val="0"/>
          <w:i w:val="0"/>
          <w:smallCaps w:val="0"/>
          <w:strike w:val="0"/>
          <w:sz w:val="22"/>
          <w:highlight w:val="cyan"/>
          <w:u w:val="single"/>
        </w:rPr>
        <w:t>. If</w:t>
      </w:r>
      <w:r>
        <w:rPr>
          <w:b w:val="0"/>
          <w:i w:val="0"/>
          <w:smallCaps w:val="0"/>
          <w:strike w:val="0"/>
          <w:sz w:val="22"/>
          <w:u w:val="single"/>
        </w:rPr>
        <w:t xml:space="preserve"> antibiotic </w:t>
      </w:r>
      <w:r>
        <w:rPr>
          <w:b w:val="0"/>
          <w:i w:val="0"/>
          <w:smallCaps w:val="0"/>
          <w:strike w:val="0"/>
          <w:sz w:val="22"/>
          <w:highlight w:val="cyan"/>
          <w:u w:val="single"/>
        </w:rPr>
        <w:t>therapy is informed by</w:t>
      </w:r>
      <w:r>
        <w:rPr>
          <w:b w:val="0"/>
          <w:i w:val="0"/>
          <w:smallCaps w:val="0"/>
          <w:strike w:val="0"/>
          <w:sz w:val="22"/>
          <w:u w:val="single"/>
        </w:rPr>
        <w:t xml:space="preserve"> rapid </w:t>
      </w:r>
      <w:r>
        <w:rPr>
          <w:b w:val="0"/>
          <w:i w:val="0"/>
          <w:smallCaps w:val="0"/>
          <w:strike w:val="0"/>
          <w:sz w:val="22"/>
          <w:highlight w:val="cyan"/>
          <w:u w:val="single"/>
        </w:rPr>
        <w:t>microbiology testing</w:t>
      </w:r>
      <w:r>
        <w:rPr>
          <w:b w:val="0"/>
          <w:i w:val="0"/>
          <w:smallCaps w:val="0"/>
          <w:strike w:val="0"/>
          <w:sz w:val="16"/>
          <w:u w:val="none"/>
        </w:rPr>
        <w:t xml:space="preserve">, then </w:t>
      </w:r>
      <w:r>
        <w:rPr>
          <w:b w:val="0"/>
          <w:i w:val="0"/>
          <w:smallCaps w:val="0"/>
          <w:strike w:val="0"/>
          <w:sz w:val="22"/>
          <w:highlight w:val="cyan"/>
          <w:u w:val="single"/>
        </w:rPr>
        <w:t xml:space="preserve">it will be effective </w:t>
      </w:r>
      <w:r>
        <w:rPr>
          <w:b/>
          <w:i w:val="0"/>
          <w:smallCaps w:val="0"/>
          <w:strike w:val="0"/>
          <w:sz w:val="22"/>
          <w:highlight w:val="cyan"/>
          <w:u w:val="single"/>
        </w:rPr>
        <w:t>nearly all</w:t>
      </w:r>
      <w:r>
        <w:rPr>
          <w:b/>
          <w:i w:val="0"/>
          <w:smallCaps w:val="0"/>
          <w:strike w:val="0"/>
          <w:sz w:val="22"/>
          <w:u w:val="single"/>
        </w:rPr>
        <w:t xml:space="preserve"> of </w:t>
      </w:r>
      <w:r>
        <w:rPr>
          <w:b/>
          <w:i w:val="0"/>
          <w:smallCaps w:val="0"/>
          <w:strike w:val="0"/>
          <w:sz w:val="22"/>
          <w:highlight w:val="cyan"/>
          <w:u w:val="single"/>
        </w:rPr>
        <w:t>the time</w:t>
      </w:r>
      <w:r>
        <w:rPr>
          <w:b w:val="0"/>
          <w:i w:val="0"/>
          <w:smallCaps w:val="0"/>
          <w:strike w:val="0"/>
          <w:sz w:val="22"/>
          <w:highlight w:val="cyan"/>
          <w:u w:val="single"/>
        </w:rPr>
        <w:t>. Very few bugs</w:t>
      </w:r>
      <w:r>
        <w:rPr>
          <w:b w:val="0"/>
          <w:i w:val="0"/>
          <w:smallCaps w:val="0"/>
          <w:strike w:val="0"/>
          <w:sz w:val="22"/>
          <w:u w:val="single"/>
        </w:rPr>
        <w:t xml:space="preserve"> are, or </w:t>
      </w:r>
      <w:r>
        <w:rPr>
          <w:b w:val="0"/>
          <w:i w:val="0"/>
          <w:smallCaps w:val="0"/>
          <w:strike w:val="0"/>
          <w:sz w:val="22"/>
          <w:highlight w:val="cyan"/>
          <w:u w:val="single"/>
        </w:rPr>
        <w:t>will be, pan-resistant and untreatable</w:t>
      </w:r>
      <w:r>
        <w:rPr>
          <w:b w:val="0"/>
          <w:i w:val="0"/>
          <w:smallCaps w:val="0"/>
          <w:strike w:val="0"/>
          <w:sz w:val="16"/>
          <w:u w:val="none"/>
        </w:rPr>
        <w:t xml:space="preserve"> by antibiotics. </w:t>
      </w:r>
      <w:r>
        <w:rPr>
          <w:b/>
          <w:i w:val="0"/>
          <w:smallCaps w:val="0"/>
          <w:strike w:val="0"/>
          <w:sz w:val="22"/>
          <w:highlight w:val="cyan"/>
          <w:u w:val="single"/>
        </w:rPr>
        <w:t>Even the worst</w:t>
      </w:r>
      <w:r>
        <w:rPr>
          <w:b/>
          <w:i w:val="0"/>
          <w:smallCaps w:val="0"/>
          <w:strike w:val="0"/>
          <w:sz w:val="22"/>
          <w:u w:val="single"/>
        </w:rPr>
        <w:t xml:space="preserve"> superbugs</w:t>
      </w:r>
      <w:r>
        <w:rPr>
          <w:b w:val="0"/>
          <w:i w:val="0"/>
          <w:smallCaps w:val="0"/>
          <w:strike w:val="0"/>
          <w:sz w:val="16"/>
          <w:u w:val="none"/>
        </w:rPr>
        <w:t>—MRSAs, CREs, ESBLs, and now MCR-1s—</w:t>
      </w:r>
      <w:r>
        <w:rPr>
          <w:b w:val="0"/>
          <w:i w:val="0"/>
          <w:smallCaps w:val="0"/>
          <w:strike w:val="0"/>
          <w:sz w:val="22"/>
          <w:highlight w:val="cyan"/>
          <w:u w:val="single"/>
        </w:rPr>
        <w:t>are</w:t>
      </w:r>
      <w:r>
        <w:rPr>
          <w:b w:val="0"/>
          <w:i w:val="0"/>
          <w:smallCaps w:val="0"/>
          <w:strike w:val="0"/>
          <w:sz w:val="22"/>
          <w:u w:val="single"/>
        </w:rPr>
        <w:t xml:space="preserve"> almost always </w:t>
      </w:r>
      <w:r>
        <w:rPr>
          <w:b w:val="0"/>
          <w:i w:val="0"/>
          <w:smallCaps w:val="0"/>
          <w:strike w:val="0"/>
          <w:sz w:val="22"/>
          <w:highlight w:val="cyan"/>
          <w:u w:val="single"/>
        </w:rPr>
        <w:t>susceptible to at least one</w:t>
      </w:r>
      <w:r>
        <w:rPr>
          <w:b w:val="0"/>
          <w:i w:val="0"/>
          <w:smallCaps w:val="0"/>
          <w:strike w:val="0"/>
          <w:sz w:val="22"/>
          <w:u w:val="single"/>
        </w:rPr>
        <w:t xml:space="preserve"> clinically useful </w:t>
      </w:r>
      <w:r>
        <w:rPr>
          <w:b w:val="0"/>
          <w:i w:val="0"/>
          <w:smallCaps w:val="0"/>
          <w:strike w:val="0"/>
          <w:sz w:val="22"/>
          <w:highlight w:val="cyan"/>
          <w:u w:val="single"/>
        </w:rPr>
        <w:t>antibiotic</w:t>
      </w:r>
      <w:r>
        <w:rPr>
          <w:b w:val="0"/>
          <w:i w:val="0"/>
          <w:smallCaps w:val="0"/>
          <w:strike w:val="0"/>
          <w:sz w:val="16"/>
          <w:u w:val="none"/>
        </w:rPr>
        <w:t xml:space="preserve"> (XDR TB is the most troubling exception to this rule).</w:t>
      </w:r>
    </w:p>
    <w:p>
      <w:pPr>
        <w:spacing w:after="60"/>
      </w:pPr>
      <w:r>
        <w:rPr>
          <w:b w:val="0"/>
          <w:i w:val="0"/>
          <w:smallCaps w:val="0"/>
          <w:strike w:val="0"/>
          <w:sz w:val="16"/>
          <w:u w:val="none"/>
        </w:rPr>
        <w:t xml:space="preserve">What has changed is that resistance to at least one first-line antibiotic is now common, and </w:t>
      </w:r>
      <w:r>
        <w:rPr>
          <w:b w:val="0"/>
          <w:i w:val="0"/>
          <w:smallCaps w:val="0"/>
          <w:strike w:val="0"/>
          <w:sz w:val="22"/>
          <w:u w:val="single"/>
        </w:rPr>
        <w:t>doctors will have to become smarter about their prescribing practices</w:t>
      </w:r>
      <w:r>
        <w:rPr>
          <w:b w:val="0"/>
          <w:i w:val="0"/>
          <w:smallCaps w:val="0"/>
          <w:strike w:val="0"/>
          <w:sz w:val="16"/>
          <w:u w:val="none"/>
        </w:rPr>
        <w:t>. They can no longer mindlessly write scripts based on signs and symptoms alone and expect good results every time. Doctors consistently underestimate local levels of resistance, and exhibit high levels of complacency about the impacts of resistance on their practices [2] [3] [4] . This culture of complacency will have to change.</w:t>
      </w:r>
    </w:p>
    <w:p>
      <w:pPr>
        <w:spacing w:after="60"/>
      </w:pPr>
      <w:r>
        <w:rPr>
          <w:b w:val="0"/>
          <w:i w:val="0"/>
          <w:smallCaps w:val="0"/>
          <w:strike w:val="0"/>
          <w:sz w:val="22"/>
          <w:highlight w:val="cyan"/>
          <w:u w:val="single"/>
        </w:rPr>
        <w:t xml:space="preserve">Antibiotics </w:t>
      </w:r>
      <w:r>
        <w:rPr>
          <w:b/>
          <w:i w:val="0"/>
          <w:smallCaps w:val="0"/>
          <w:strike w:val="0"/>
          <w:sz w:val="22"/>
          <w:highlight w:val="cyan"/>
          <w:u w:val="single"/>
        </w:rPr>
        <w:t>will continue to be effective</w:t>
      </w:r>
      <w:r>
        <w:rPr>
          <w:b w:val="0"/>
          <w:i w:val="0"/>
          <w:smallCaps w:val="0"/>
          <w:strike w:val="0"/>
          <w:sz w:val="16"/>
          <w:u w:val="none"/>
        </w:rPr>
        <w:t xml:space="preserve">, but our traditional method of prescribing them, called </w:t>
      </w:r>
      <w:r>
        <w:rPr>
          <w:b w:val="0"/>
          <w:i w:val="0"/>
          <w:smallCaps w:val="0"/>
          <w:strike w:val="0"/>
          <w:sz w:val="22"/>
          <w:u w:val="single"/>
        </w:rPr>
        <w:t xml:space="preserve">empiric </w:t>
      </w:r>
      <w:r>
        <w:rPr>
          <w:b w:val="0"/>
          <w:i w:val="0"/>
          <w:smallCaps w:val="0"/>
          <w:strike w:val="0"/>
          <w:sz w:val="22"/>
          <w:highlight w:val="cyan"/>
          <w:u w:val="single"/>
        </w:rPr>
        <w:t>therapy</w:t>
      </w:r>
      <w:r>
        <w:rPr>
          <w:b w:val="0"/>
          <w:i w:val="0"/>
          <w:smallCaps w:val="0"/>
          <w:strike w:val="0"/>
          <w:sz w:val="16"/>
          <w:u w:val="none"/>
        </w:rPr>
        <w:t xml:space="preserve"> [5], </w:t>
      </w:r>
      <w:r>
        <w:rPr>
          <w:b w:val="0"/>
          <w:i w:val="0"/>
          <w:smallCaps w:val="0"/>
          <w:strike w:val="0"/>
          <w:sz w:val="22"/>
          <w:u w:val="single"/>
        </w:rPr>
        <w:t xml:space="preserve">will become increasingly ineffective. This </w:t>
      </w:r>
      <w:r>
        <w:rPr>
          <w:b w:val="0"/>
          <w:i w:val="0"/>
          <w:smallCaps w:val="0"/>
          <w:strike w:val="0"/>
          <w:sz w:val="22"/>
          <w:highlight w:val="cyan"/>
          <w:u w:val="single"/>
        </w:rPr>
        <w:t>will require a change in the way</w:t>
      </w:r>
      <w:r>
        <w:rPr>
          <w:b w:val="0"/>
          <w:i w:val="0"/>
          <w:smallCaps w:val="0"/>
          <w:strike w:val="0"/>
          <w:sz w:val="22"/>
          <w:u w:val="single"/>
        </w:rPr>
        <w:t xml:space="preserve"> that </w:t>
      </w:r>
      <w:r>
        <w:rPr>
          <w:b w:val="0"/>
          <w:i w:val="0"/>
          <w:smallCaps w:val="0"/>
          <w:strike w:val="0"/>
          <w:sz w:val="22"/>
          <w:highlight w:val="cyan"/>
          <w:u w:val="single"/>
        </w:rPr>
        <w:t>we use antibiotics, but</w:t>
      </w:r>
      <w:r>
        <w:rPr>
          <w:b w:val="0"/>
          <w:i w:val="0"/>
          <w:smallCaps w:val="0"/>
          <w:strike w:val="0"/>
          <w:sz w:val="22"/>
          <w:u w:val="single"/>
        </w:rPr>
        <w:t xml:space="preserve"> will </w:t>
      </w:r>
      <w:r>
        <w:rPr>
          <w:b/>
          <w:i w:val="0"/>
          <w:smallCaps w:val="0"/>
          <w:strike w:val="0"/>
          <w:sz w:val="22"/>
          <w:highlight w:val="cyan"/>
          <w:u w:val="single"/>
        </w:rPr>
        <w:t>not</w:t>
      </w:r>
      <w:r>
        <w:rPr>
          <w:b/>
          <w:i w:val="0"/>
          <w:smallCaps w:val="0"/>
          <w:strike w:val="0"/>
          <w:sz w:val="22"/>
          <w:u w:val="single"/>
        </w:rPr>
        <w:t xml:space="preserve"> be </w:t>
      </w:r>
      <w:r>
        <w:rPr>
          <w:b/>
          <w:i w:val="0"/>
          <w:smallCaps w:val="0"/>
          <w:strike w:val="0"/>
          <w:sz w:val="22"/>
          <w:highlight w:val="cyan"/>
          <w:u w:val="single"/>
        </w:rPr>
        <w:t>an end to</w:t>
      </w:r>
      <w:r>
        <w:rPr>
          <w:b/>
          <w:i w:val="0"/>
          <w:smallCaps w:val="0"/>
          <w:strike w:val="0"/>
          <w:sz w:val="22"/>
          <w:u w:val="single"/>
        </w:rPr>
        <w:t xml:space="preserve"> the </w:t>
      </w:r>
      <w:r>
        <w:rPr>
          <w:b/>
          <w:i w:val="0"/>
          <w:smallCaps w:val="0"/>
          <w:strike w:val="0"/>
          <w:sz w:val="22"/>
          <w:highlight w:val="cyan"/>
          <w:u w:val="single"/>
        </w:rPr>
        <w:t>usefulness</w:t>
      </w:r>
      <w:r>
        <w:rPr>
          <w:b/>
          <w:i w:val="0"/>
          <w:smallCaps w:val="0"/>
          <w:strike w:val="0"/>
          <w:sz w:val="22"/>
          <w:u w:val="single"/>
        </w:rPr>
        <w:t xml:space="preserve"> of antibiotics</w:t>
      </w:r>
      <w:r>
        <w:rPr>
          <w:b w:val="0"/>
          <w:i w:val="0"/>
          <w:smallCaps w:val="0"/>
          <w:strike w:val="0"/>
          <w:sz w:val="22"/>
          <w:u w:val="single"/>
        </w:rPr>
        <w:t xml:space="preserve">. </w:t>
      </w:r>
      <w:r>
        <w:rPr>
          <w:b w:val="0"/>
          <w:i w:val="0"/>
          <w:smallCaps w:val="0"/>
          <w:strike w:val="0"/>
          <w:sz w:val="22"/>
          <w:highlight w:val="cyan"/>
          <w:u w:val="single"/>
        </w:rPr>
        <w:t>That is an important distinction</w:t>
      </w:r>
      <w:r>
        <w:rPr>
          <w:b w:val="0"/>
          <w:i w:val="0"/>
          <w:smallCaps w:val="0"/>
          <w:strike w:val="0"/>
          <w:sz w:val="16"/>
          <w:u w:val="none"/>
        </w:rPr>
        <w:t xml:space="preserve"> to keep in mind </w:t>
      </w:r>
      <w:r>
        <w:rPr>
          <w:b w:val="0"/>
          <w:i w:val="0"/>
          <w:smallCaps w:val="0"/>
          <w:strike w:val="0"/>
          <w:sz w:val="22"/>
          <w:highlight w:val="cyan"/>
          <w:u w:val="single"/>
        </w:rPr>
        <w:t>when reading</w:t>
      </w:r>
      <w:r>
        <w:rPr>
          <w:b w:val="0"/>
          <w:i w:val="0"/>
          <w:smallCaps w:val="0"/>
          <w:strike w:val="0"/>
          <w:sz w:val="22"/>
          <w:u w:val="single"/>
        </w:rPr>
        <w:t xml:space="preserve"> articles </w:t>
      </w:r>
      <w:r>
        <w:rPr>
          <w:b w:val="0"/>
          <w:i w:val="0"/>
          <w:smallCaps w:val="0"/>
          <w:strike w:val="0"/>
          <w:sz w:val="22"/>
          <w:highlight w:val="cyan"/>
          <w:u w:val="single"/>
        </w:rPr>
        <w:t>about the</w:t>
      </w:r>
      <w:r>
        <w:rPr>
          <w:b w:val="0"/>
          <w:i w:val="0"/>
          <w:smallCaps w:val="0"/>
          <w:strike w:val="0"/>
          <w:sz w:val="22"/>
          <w:u w:val="single"/>
        </w:rPr>
        <w:t xml:space="preserve"> coming </w:t>
      </w:r>
      <w:r>
        <w:rPr>
          <w:b w:val="0"/>
          <w:i w:val="0"/>
          <w:smallCaps w:val="0"/>
          <w:strike w:val="0"/>
          <w:sz w:val="22"/>
          <w:highlight w:val="cyan"/>
          <w:u w:val="single"/>
        </w:rPr>
        <w:t>antibiotic apocalypse</w:t>
      </w:r>
      <w:r>
        <w:rPr>
          <w:b w:val="0"/>
          <w:i w:val="0"/>
          <w:smallCaps w:val="0"/>
          <w:strike w:val="0"/>
          <w:sz w:val="16"/>
          <w:u w:val="none"/>
        </w:rPr>
        <w:t>: change, yes; the end, no.</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