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Antipatents</w:t>
      </w:r>
      <w:r>
        <w:rPr>
          <w:b/>
          <w:i w:val="0"/>
          <w:smallCaps w:val="0"/>
          <w:strike w:val="0"/>
          <w:sz w:val="26"/>
          <w:u w:val="none"/>
        </w:rPr>
        <w:t xml:space="preserve"> solve.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proposes a </w:t>
      </w:r>
      <w:r>
        <w:rPr>
          <w:b/>
          <w:i w:val="0"/>
          <w:smallCaps w:val="0"/>
          <w:strike w:val="0"/>
          <w:sz w:val="22"/>
          <w:u w:val="single"/>
        </w:rPr>
        <w:t xml:space="preserve">voluntary opt-out system for emerging companies.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 a patent right to exclude</w:t>
      </w:r>
      <w:r>
        <w:rPr>
          <w:b/>
          <w:i w:val="0"/>
          <w:smallCaps w:val="0"/>
          <w:strike w:val="0"/>
          <w:sz w:val="22"/>
          <w:u w:val="single"/>
        </w:rPr>
        <w:t xml:space="preserve">, this proposal is for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anti-patent,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has the opposite purpose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 xml:space="preserve">Essentially,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anti-patent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allows the owner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out of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/>
          <w:i w:val="0"/>
          <w:smallCaps w:val="0"/>
          <w:strike w:val="0"/>
          <w:sz w:val="22"/>
          <w:u w:val="single"/>
        </w:rPr>
        <w:t xml:space="preserve"> system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/>
          <w:i w:val="0"/>
          <w:smallCaps w:val="0"/>
          <w:strike w:val="0"/>
          <w:sz w:val="22"/>
          <w:u w:val="single"/>
        </w:rPr>
        <w:t xml:space="preserve"> a limited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twenty-year</w:t>
      </w:r>
      <w:r>
        <w:rPr>
          <w:b/>
          <w:i w:val="0"/>
          <w:smallCaps w:val="0"/>
          <w:strike w:val="0"/>
          <w:sz w:val="22"/>
          <w:u w:val="single"/>
        </w:rPr>
        <w:t xml:space="preserve"> 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program includes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fundamental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components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First,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approved participants will obtain qualified immunity from all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third party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patent infringement assertions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During the immunity </w:t>
      </w:r>
      <w:r>
        <w:rPr>
          <w:b w:val="0"/>
          <w:i w:val="0"/>
          <w:smallCaps w:val="0"/>
          <w:strike w:val="0"/>
          <w:sz w:val="16"/>
          <w:u w:val="none"/>
        </w:rPr>
        <w:t>time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 startup in the program will not acquire any liability for non-willful infringement of any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entity can participate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permissionless</w:t>
      </w:r>
      <w:r>
        <w:rPr>
          <w:b/>
          <w:i w:val="0"/>
          <w:smallCaps w:val="0"/>
          <w:strike w:val="0"/>
          <w:sz w:val="22"/>
          <w:u w:val="single"/>
        </w:rPr>
        <w:t xml:space="preserve"> invention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/>
          <w:i w:val="0"/>
          <w:smallCaps w:val="0"/>
          <w:strike w:val="0"/>
          <w:sz w:val="16"/>
          <w:u w:val="none"/>
        </w:rPr>
        <w:t>—that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the startup can experiment, invent, develop, and commercialize a product </w:t>
      </w:r>
      <w:r>
        <w:rPr>
          <w:b w:val="0"/>
          <w:i w:val="0"/>
          <w:smallCaps w:val="0"/>
          <w:strike w:val="0"/>
          <w:highlight w:val="cyan"/>
          <w:u w:val="single"/>
        </w:rPr>
        <w:t>without</w:t>
      </w:r>
      <w:r>
        <w:rPr>
          <w:b w:val="0"/>
          <w:i w:val="0"/>
          <w:smallCaps w:val="0"/>
          <w:strike w:val="0"/>
          <w:u w:val="single"/>
        </w:rPr>
        <w:t xml:space="preserve"> any obligation to pay patent license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fees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or</w:t>
      </w:r>
      <w:r>
        <w:rPr>
          <w:b w:val="0"/>
          <w:i w:val="0"/>
          <w:smallCaps w:val="0"/>
          <w:strike w:val="0"/>
          <w:u w:val="single"/>
        </w:rPr>
        <w:t xml:space="preserve"> to respond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infringement allegations</w:t>
      </w:r>
      <w:r>
        <w:rPr>
          <w:b w:val="0"/>
          <w:i w:val="0"/>
          <w:smallCaps w:val="0"/>
          <w:strike w:val="0"/>
          <w:u w:val="single"/>
        </w:rPr>
        <w:t xml:space="preserve"> by patent holders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Secondly, as a true opt-out program, </w:t>
      </w:r>
      <w:r>
        <w:rPr>
          <w:b/>
          <w:i w:val="0"/>
          <w:smallCaps w:val="0"/>
          <w:strike w:val="0"/>
          <w:sz w:val="22"/>
          <w:u w:val="single"/>
        </w:rPr>
        <w:t xml:space="preserve">the entity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forgo</w:t>
      </w:r>
      <w:r>
        <w:rPr>
          <w:b/>
          <w:i w:val="0"/>
          <w:smallCaps w:val="0"/>
          <w:strike w:val="0"/>
          <w:sz w:val="22"/>
          <w:u w:val="single"/>
        </w:rPr>
        <w:t xml:space="preserve"> obtaining 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/>
          <w:i w:val="0"/>
          <w:smallCaps w:val="0"/>
          <w:strike w:val="0"/>
          <w:sz w:val="22"/>
          <w:u w:val="single"/>
        </w:rPr>
        <w:t xml:space="preserve"> for all inventions developed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during that time</w:t>
      </w:r>
      <w:r>
        <w:rPr>
          <w:b w:val="0"/>
          <w:i w:val="0"/>
          <w:smallCaps w:val="0"/>
          <w:strike w:val="0"/>
          <w:highlight w:val="cyan"/>
          <w:u w:val="single"/>
        </w:rPr>
        <w:t>. The work</w:t>
      </w:r>
      <w:r>
        <w:rPr>
          <w:b w:val="0"/>
          <w:i w:val="0"/>
          <w:smallCaps w:val="0"/>
          <w:strike w:val="0"/>
          <w:u w:val="single"/>
        </w:rPr>
        <w:t xml:space="preserve"> performed by the entity during this time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passes 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 domain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Congress </w:t>
      </w:r>
      <w:r>
        <w:rPr>
          <w:b w:val="0"/>
          <w:i w:val="0"/>
          <w:smallCaps w:val="0"/>
          <w:strike w:val="0"/>
          <w:sz w:val="16"/>
          <w:u w:val="none"/>
        </w:rPr>
        <w:t>has the ability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create statutory immunity to insulate a person or entity against liability for patent infringement.</w:t>
      </w:r>
      <w:r>
        <w:rPr>
          <w:b/>
          <w:i w:val="0"/>
          <w:smallCaps w:val="0"/>
          <w:strike w:val="0"/>
          <w:sz w:val="22"/>
          <w:u w:val="single"/>
        </w:rPr>
        <w:t>40 As with other types of legal immunities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 liability </w:t>
      </w:r>
      <w:r>
        <w:rPr>
          <w:b w:val="0"/>
          <w:i w:val="0"/>
          <w:smallCaps w:val="0"/>
          <w:strike w:val="0"/>
          <w:sz w:val="16"/>
          <w:u w:val="none"/>
        </w:rPr>
        <w:t>inures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startup that has a granted anti-patent. </w:t>
      </w:r>
      <w:r>
        <w:rPr>
          <w:b/>
          <w:i w:val="0"/>
          <w:smallCaps w:val="0"/>
          <w:strike w:val="0"/>
          <w:sz w:val="22"/>
          <w:u w:val="single"/>
        </w:rPr>
        <w:t xml:space="preserve">This program proposes a broad scope of immunity that protects the startup from </w:t>
      </w:r>
      <w:r>
        <w:rPr>
          <w:b/>
          <w:i w:val="0"/>
          <w:smallCaps w:val="0"/>
          <w:strike w:val="0"/>
          <w:sz w:val="22"/>
          <w:u w:val="single"/>
        </w:rPr>
        <w:t xml:space="preserve">all </w:t>
      </w:r>
      <w:r>
        <w:rPr>
          <w:b/>
          <w:i w:val="0"/>
          <w:smallCaps w:val="0"/>
          <w:strike w:val="0"/>
          <w:sz w:val="22"/>
          <w:u w:val="single"/>
        </w:rPr>
        <w:t xml:space="preserve">assertions of patent infringement for </w:t>
      </w:r>
      <w:r>
        <w:rPr>
          <w:b/>
          <w:i w:val="0"/>
          <w:smallCaps w:val="0"/>
          <w:strike w:val="0"/>
          <w:sz w:val="22"/>
          <w:u w:val="single"/>
        </w:rPr>
        <w:t xml:space="preserve">all </w:t>
      </w:r>
      <w:r>
        <w:rPr>
          <w:b/>
          <w:i w:val="0"/>
          <w:smallCaps w:val="0"/>
          <w:strike w:val="0"/>
          <w:sz w:val="22"/>
          <w:u w:val="single"/>
        </w:rPr>
        <w:t>work performed by that entity during the 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Thus, the immunity prevents lawsuits from those asserting patent claims that cover all, or any aspect, </w:t>
      </w:r>
      <w:r>
        <w:rPr>
          <w:b/>
          <w:i w:val="0"/>
          <w:smallCaps w:val="0"/>
          <w:strike w:val="0"/>
          <w:sz w:val="22"/>
          <w:u w:val="single"/>
        </w:rPr>
        <w:t>of the startup’s activity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This includes patents that read on the startup’s entire product and processes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as </w:t>
      </w:r>
      <w:r>
        <w:rPr>
          <w:b/>
          <w:i w:val="0"/>
          <w:smallCaps w:val="0"/>
          <w:strike w:val="0"/>
          <w:sz w:val="22"/>
          <w:u w:val="single"/>
        </w:rPr>
        <w:t>well</w:t>
      </w:r>
      <w:r>
        <w:rPr>
          <w:b/>
          <w:i w:val="0"/>
          <w:smallCaps w:val="0"/>
          <w:strike w:val="0"/>
          <w:sz w:val="22"/>
          <w:u w:val="single"/>
        </w:rPr>
        <w:t xml:space="preserve"> any portion of either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/>
          <w:i w:val="0"/>
          <w:smallCaps w:val="0"/>
          <w:strike w:val="0"/>
          <w:sz w:val="22"/>
          <w:u w:val="single"/>
        </w:rPr>
        <w:t xml:space="preserve"> subsequent projects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The immunity</w:t>
      </w:r>
      <w:r>
        <w:rPr>
          <w:b/>
          <w:i w:val="0"/>
          <w:smallCaps w:val="0"/>
          <w:strike w:val="0"/>
          <w:sz w:val="22"/>
          <w:u w:val="single"/>
        </w:rPr>
        <w:t xml:space="preserve"> applies to all theories encompassed by direct and indirect </w:t>
      </w:r>
      <w:r>
        <w:rPr>
          <w:b/>
          <w:i w:val="0"/>
          <w:smallCaps w:val="0"/>
          <w:strike w:val="0"/>
          <w:sz w:val="22"/>
          <w:u w:val="single"/>
        </w:rPr>
        <w:t>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/>
          <w:i w:val="0"/>
          <w:smallCaps w:val="0"/>
          <w:strike w:val="0"/>
          <w:sz w:val="22"/>
          <w:u w:val="single"/>
        </w:rPr>
        <w:t xml:space="preserve"> applies to products and processes that are in 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as well as those that are commercially available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a practical matter, the anti-patent eliminates any expense or uncertainty for a license, litigation, or court-imposed remedy.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Any suits that might be filed against the entity would be subject to a motion to dismiss asserting immunity as a complete defense. Disposition using this method is dramatically less expensive compared with full-scale litigation that typically runs into millions of dollars.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Immunity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allows startups to focus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/>
          <w:i w:val="0"/>
          <w:smallCaps w:val="0"/>
          <w:strike w:val="0"/>
          <w:sz w:val="22"/>
          <w:u w:val="single"/>
        </w:rPr>
        <w:t xml:space="preserve">esearch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/>
          <w:i w:val="0"/>
          <w:smallCaps w:val="0"/>
          <w:strike w:val="0"/>
          <w:sz w:val="22"/>
          <w:u w:val="single"/>
        </w:rPr>
        <w:t>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invention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Although the immunity </w:t>
      </w:r>
      <w:r>
        <w:rPr>
          <w:b w:val="0"/>
          <w:i w:val="0"/>
          <w:smallCaps w:val="0"/>
          <w:strike w:val="0"/>
          <w:sz w:val="16"/>
          <w:u w:val="none"/>
        </w:rPr>
        <w:t>time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be varied, </w:t>
      </w:r>
      <w:r>
        <w:rPr>
          <w:b/>
          <w:i w:val="0"/>
          <w:smallCaps w:val="0"/>
          <w:strike w:val="0"/>
          <w:sz w:val="22"/>
          <w:u w:val="single"/>
        </w:rPr>
        <w:t xml:space="preserve">this proposal contemplates that the program </w:t>
      </w:r>
      <w:r>
        <w:rPr>
          <w:b/>
          <w:i w:val="0"/>
          <w:smallCaps w:val="0"/>
          <w:strike w:val="0"/>
          <w:sz w:val="22"/>
          <w:u w:val="single"/>
        </w:rPr>
        <w:t>match</w:t>
      </w:r>
      <w:r>
        <w:rPr>
          <w:b/>
          <w:i w:val="0"/>
          <w:smallCaps w:val="0"/>
          <w:strike w:val="0"/>
          <w:sz w:val="22"/>
          <w:u w:val="single"/>
        </w:rPr>
        <w:t xml:space="preserve"> the current patent term of twenty years from the date of the application provides the maximum benefit to the public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 present proposal is feasible under current administrative and court structures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 xml:space="preserve">Startups who seek to opt out can file an application that is akin to those filed to secure patent protection at the U.S. Patent &amp; Trademark Office ("PTO"). 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application must include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disclosure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/>
          <w:i w:val="0"/>
          <w:smallCaps w:val="0"/>
          <w:strike w:val="0"/>
          <w:sz w:val="22"/>
          <w:u w:val="single"/>
        </w:rPr>
        <w:t xml:space="preserve"> at least one claim for an invention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meet</w:t>
      </w:r>
      <w:r>
        <w:rPr>
          <w:b/>
          <w:i w:val="0"/>
          <w:smallCaps w:val="0"/>
          <w:strike w:val="0"/>
          <w:sz w:val="22"/>
          <w:u w:val="single"/>
        </w:rPr>
        <w:t xml:space="preserve">s </w:t>
      </w:r>
      <w:r>
        <w:rPr>
          <w:b/>
          <w:i w:val="0"/>
          <w:smallCaps w:val="0"/>
          <w:strike w:val="0"/>
          <w:sz w:val="22"/>
          <w:u w:val="single"/>
        </w:rPr>
        <w:t>all of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requirements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However, there is a critical distinction for an anti-patent. </w:t>
      </w:r>
      <w:r>
        <w:rPr>
          <w:b/>
          <w:i w:val="0"/>
          <w:smallCaps w:val="0"/>
          <w:strike w:val="0"/>
          <w:sz w:val="22"/>
          <w:u w:val="single"/>
        </w:rPr>
        <w:t>If this application is granted, no patent is issued and no right to exclude exists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Instead, the applicant is granted qualified immunity against all </w:t>
      </w:r>
      <w:r>
        <w:rPr>
          <w:b w:val="0"/>
          <w:i w:val="0"/>
          <w:smallCaps w:val="0"/>
          <w:strike w:val="0"/>
          <w:sz w:val="16"/>
          <w:u w:val="none"/>
        </w:rPr>
        <w:t>third party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patents. </w:t>
      </w:r>
      <w:r>
        <w:rPr>
          <w:b/>
          <w:i w:val="0"/>
          <w:smallCaps w:val="0"/>
          <w:strike w:val="0"/>
          <w:sz w:val="22"/>
          <w:u w:val="single"/>
        </w:rPr>
        <w:t xml:space="preserve">As a true opt-out,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/>
          <w:i w:val="0"/>
          <w:smallCaps w:val="0"/>
          <w:strike w:val="0"/>
          <w:sz w:val="22"/>
          <w:u w:val="single"/>
        </w:rPr>
        <w:t xml:space="preserve"> inventive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entity cannot obtain</w:t>
      </w:r>
      <w:r>
        <w:rPr>
          <w:b/>
          <w:i w:val="0"/>
          <w:smallCaps w:val="0"/>
          <w:strike w:val="0"/>
          <w:sz w:val="22"/>
          <w:u w:val="single"/>
        </w:rPr>
        <w:t xml:space="preserve"> the rights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 patent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during the twenty-year</w:t>
      </w:r>
      <w:r>
        <w:rPr>
          <w:b/>
          <w:i w:val="0"/>
          <w:smallCaps w:val="0"/>
          <w:strike w:val="0"/>
          <w:sz w:val="22"/>
          <w:u w:val="single"/>
        </w:rPr>
        <w:t xml:space="preserve"> anti-patent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term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This breadth of this immunity warrants careful examination procedures at the PTO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Typical examination of patent applications results in a significant number of erroneous grants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.41 Because immunity applications will not be asserted against any entity, </w:t>
      </w:r>
      <w:r>
        <w:rPr>
          <w:b/>
          <w:i w:val="0"/>
          <w:smallCaps w:val="0"/>
          <w:strike w:val="0"/>
          <w:sz w:val="22"/>
          <w:u w:val="single"/>
        </w:rPr>
        <w:t>validity challenges in the courts might never occur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.42 To minimize errors, the PTO must implement strict review standards. These include a requirement that the applicant perform a </w:t>
      </w:r>
      <w:r>
        <w:rPr>
          <w:b w:val="0"/>
          <w:i w:val="0"/>
          <w:smallCaps w:val="0"/>
          <w:strike w:val="0"/>
          <w:sz w:val="16"/>
          <w:u w:val="none"/>
        </w:rPr>
        <w:t>high 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prior art search prior to filing, </w:t>
      </w:r>
      <w:r>
        <w:rPr>
          <w:b/>
          <w:i w:val="0"/>
          <w:smallCaps w:val="0"/>
          <w:strike w:val="0"/>
          <w:sz w:val="22"/>
          <w:u w:val="single"/>
        </w:rPr>
        <w:t>and once an immunity application is received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subjected to an intensive search and level of review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/>
          <w:i w:val="0"/>
          <w:smallCaps w:val="0"/>
          <w:strike w:val="0"/>
          <w:sz w:val="22"/>
          <w:u w:val="single"/>
        </w:rPr>
        <w:t>43 To further decrease the error rate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the patent examination should adopt the “second pair of eyes” method used to scrutinize problematic business method patents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/>
          <w:i w:val="0"/>
          <w:smallCaps w:val="0"/>
          <w:strike w:val="0"/>
          <w:sz w:val="22"/>
          <w:u w:val="single"/>
        </w:rPr>
        <w:t xml:space="preserve">44 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Under this proposal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published and granted anti-patents have preclusive effects that parallel the current law for patents and published applications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16"/>
          <w:u w:val="none"/>
        </w:rPr>
        <w:t>In other words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disclosure</w:t>
      </w:r>
      <w:r>
        <w:rPr>
          <w:b/>
          <w:i w:val="0"/>
          <w:smallCaps w:val="0"/>
          <w:strike w:val="0"/>
          <w:sz w:val="22"/>
          <w:u w:val="single"/>
        </w:rPr>
        <w:t xml:space="preserve"> of published anti-patent operates as prior art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prevent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others from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obtaining patent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rights</w:t>
      </w:r>
      <w:r>
        <w:rPr>
          <w:b/>
          <w:i w:val="0"/>
          <w:smallCaps w:val="0"/>
          <w:strike w:val="0"/>
          <w:sz w:val="22"/>
          <w:u w:val="single"/>
        </w:rPr>
        <w:t xml:space="preserve"> on the disclosures set forth therein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.45 The logical conclusion from the operation of these rules is that </w:t>
      </w:r>
      <w:r>
        <w:rPr>
          <w:b w:val="0"/>
          <w:i w:val="0"/>
          <w:smallCaps w:val="0"/>
          <w:strike w:val="0"/>
          <w:u w:val="single"/>
        </w:rPr>
        <w:t>others cannot obtain a patent for the same invention or any nonobvious variant that appears in the anti-</w:t>
      </w:r>
      <w:r>
        <w:rPr>
          <w:b w:val="0"/>
          <w:i w:val="0"/>
          <w:smallCaps w:val="0"/>
          <w:strike w:val="0"/>
          <w:u w:val="single"/>
        </w:rPr>
        <w:t xml:space="preserve"> patent’s disclosure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Rather, </w:t>
      </w:r>
      <w:r>
        <w:rPr>
          <w:b/>
          <w:i w:val="0"/>
          <w:smallCaps w:val="0"/>
          <w:strike w:val="0"/>
          <w:sz w:val="16"/>
          <w:u w:val="none"/>
        </w:rPr>
        <w:t>the disclosures from the anti-patent and any commercialized products offered for sale inure to the public domain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Because anti-patents cannot be asserted or infringed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others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free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use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info</w:t>
      </w:r>
      <w:r>
        <w:rPr>
          <w:b w:val="0"/>
          <w:i w:val="0"/>
          <w:smallCaps w:val="0"/>
          <w:strike w:val="0"/>
          <w:u w:val="single"/>
        </w:rPr>
        <w:t xml:space="preserve">rmation </w:t>
      </w:r>
      <w:r>
        <w:rPr>
          <w:b w:val="0"/>
          <w:i w:val="0"/>
          <w:smallCaps w:val="0"/>
          <w:strike w:val="0"/>
          <w:highlight w:val="cyan"/>
          <w:u w:val="single"/>
        </w:rPr>
        <w:t>disclosed</w:t>
      </w:r>
      <w:r>
        <w:rPr>
          <w:b w:val="0"/>
          <w:i w:val="0"/>
          <w:smallCaps w:val="0"/>
          <w:strike w:val="0"/>
          <w:u w:val="single"/>
        </w:rPr>
        <w:t xml:space="preserve"> therein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replicate</w:t>
      </w:r>
      <w:r>
        <w:rPr>
          <w:b w:val="0"/>
          <w:i w:val="0"/>
          <w:smallCaps w:val="0"/>
          <w:strike w:val="0"/>
          <w:u w:val="single"/>
        </w:rPr>
        <w:t xml:space="preserve">, vary, design around,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improve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the tech</w:t>
      </w:r>
      <w:r>
        <w:rPr>
          <w:b/>
          <w:i w:val="0"/>
          <w:smallCaps w:val="0"/>
          <w:strike w:val="0"/>
          <w:sz w:val="22"/>
          <w:u w:val="single"/>
        </w:rPr>
        <w:t>nology disclosed therein</w:t>
      </w:r>
      <w:r>
        <w:rPr>
          <w:b w:val="0"/>
          <w:i w:val="0"/>
          <w:smallCaps w:val="0"/>
          <w:strike w:val="0"/>
          <w:u w:val="single"/>
        </w:rPr>
        <w:t xml:space="preserve">. 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