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China leads in counterfeit goods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Singh 23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[Kanishka Singh, breaking news reporter for Reuters in Washington DC, 1/31/2023. “China leads the world in counterfeit, pirated products – U.S. report”, </w:t>
      </w:r>
      <w:r>
        <w:rPr>
          <w:b w:val="0"/>
          <w:i w:val="0"/>
          <w:smallCaps w:val="0"/>
          <w:strike w:val="0"/>
          <w:sz w:val="22"/>
          <w:u w:val="none"/>
        </w:rPr>
        <w:t>] LP4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China leads the world in counterfeit</w:t>
      </w:r>
      <w:r>
        <w:rPr>
          <w:b/>
          <w:i w:val="0"/>
          <w:smallCaps w:val="0"/>
          <w:strike w:val="0"/>
          <w:sz w:val="22"/>
          <w:u w:val="single"/>
        </w:rPr>
        <w:t xml:space="preserve"> and pirated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products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office of U.S. Trade Representative (USTR) Katherine Tai said in a report, opens new </w:t>
      </w:r>
      <w:r>
        <w:rPr>
          <w:b w:val="0"/>
          <w:i w:val="0"/>
          <w:smallCaps w:val="0"/>
          <w:strike w:val="0"/>
          <w:sz w:val="16"/>
          <w:u w:val="none"/>
        </w:rPr>
        <w:t>tabon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Tuesday which identified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WeChat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China's most popular chat app, </w:t>
      </w:r>
      <w:r>
        <w:rPr>
          <w:b w:val="0"/>
          <w:i w:val="0"/>
          <w:smallCaps w:val="0"/>
          <w:strike w:val="0"/>
          <w:sz w:val="22"/>
          <w:u w:val="single"/>
        </w:rPr>
        <w:t>as 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of the largest platforms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counterfeit goods."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"Counterfeit and pirated goods from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together with transshipped goods from China to Hong Kong,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accounted for 75%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value of counterfeit and pirated goods seized by U.S. Customs and Border Protection in 2021,"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U.S. government's latest report on "notorious markets" added.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U.S. government identified 39 online markets and 33 physical markets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reportedly engage in or facilitate substantial trademark counterfeiting or copyright piracy.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"This includes continuing to identify the </w:t>
      </w:r>
      <w:r>
        <w:rPr>
          <w:b w:val="0"/>
          <w:i w:val="0"/>
          <w:smallCaps w:val="0"/>
          <w:strike w:val="0"/>
          <w:sz w:val="22"/>
          <w:u w:val="single"/>
        </w:rPr>
        <w:t>WeChat e-commerce ecosystem as one of the largest platforms for counterfeit goods in China</w:t>
      </w:r>
      <w:r>
        <w:rPr>
          <w:b w:val="0"/>
          <w:i w:val="0"/>
          <w:smallCaps w:val="0"/>
          <w:strike w:val="0"/>
          <w:sz w:val="16"/>
          <w:u w:val="none"/>
        </w:rPr>
        <w:t>," it added.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WeChat is China's most popular chat app, opens new tab with more than a billion active users and is owned by Chinese technology firm Tencent Holdings Limited (0700.HK), opens new tab.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report </w:t>
      </w:r>
      <w:r>
        <w:rPr>
          <w:b w:val="0"/>
          <w:i w:val="0"/>
          <w:smallCaps w:val="0"/>
          <w:strike w:val="0"/>
          <w:sz w:val="22"/>
          <w:u w:val="single"/>
        </w:rPr>
        <w:t>alleged WeChat provided an e-commerce ecosystem that facilitated the distribution and sale of counterfeit products to users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overall WeChat platform.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China-based online markets AliExpress, Baidu </w:t>
      </w:r>
      <w:r>
        <w:rPr>
          <w:b/>
          <w:i w:val="0"/>
          <w:smallCaps w:val="0"/>
          <w:strike w:val="0"/>
          <w:sz w:val="22"/>
          <w:u w:val="single"/>
        </w:rPr>
        <w:t>Wangpan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DHGate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Pinduoduo</w:t>
      </w:r>
      <w:r>
        <w:rPr>
          <w:b/>
          <w:i w:val="0"/>
          <w:smallCaps w:val="0"/>
          <w:strike w:val="0"/>
          <w:sz w:val="22"/>
          <w:u w:val="single"/>
        </w:rPr>
        <w:t xml:space="preserve"> and Taobao also remain part of the notorious markets list</w:t>
      </w:r>
      <w:r>
        <w:rPr>
          <w:b w:val="0"/>
          <w:i w:val="0"/>
          <w:smallCaps w:val="0"/>
          <w:strike w:val="0"/>
          <w:sz w:val="16"/>
          <w:u w:val="none"/>
        </w:rPr>
        <w:t>, along with seven physical markets in China "that increasingly use brick-and-mortar storefronts to support online sales of counterfeits," the USTR office said on Tuesday.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U.S. government added e-commerce sites operated by Tencent and Chinese tech giant Alibaba Group Holding Ltd (9988.HK), opens new tab to its notorious markets list in early 2022.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"The Notorious Markets List is an important tool that urges the private sector and our trading partners to take action against these harmful practices," Tai said on Tuesday.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Chinese government said at the time it did not agree with the U.S. government's decision to include some e-commerce sites in the list, calling the action "irresponsible."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