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 xml:space="preserve">Cyber threat is </w:t>
      </w:r>
      <w:r>
        <w:rPr>
          <w:b/>
          <w:i w:val="0"/>
          <w:smallCaps w:val="0"/>
          <w:strike w:val="0"/>
          <w:color w:val="000000"/>
          <w:sz w:val="26"/>
          <w:u w:val="single"/>
        </w:rPr>
        <w:t>legitimate</w:t>
      </w:r>
      <w:r>
        <w:rPr>
          <w:b/>
          <w:i w:val="0"/>
          <w:smallCaps w:val="0"/>
          <w:strike w:val="0"/>
          <w:color w:val="000000"/>
          <w:sz w:val="26"/>
          <w:u w:val="none"/>
        </w:rPr>
        <w:t>---means and motive exist.</w:t>
      </w:r>
    </w:p>
    <w:p>
      <w:pPr>
        <w:spacing w:after="80"/>
      </w:pPr>
      <w:r>
        <w:rPr>
          <w:b/>
          <w:i w:val="0"/>
          <w:smallCaps w:val="0"/>
          <w:strike w:val="0"/>
          <w:sz w:val="26"/>
          <w:u w:val="none"/>
        </w:rPr>
        <w:t>Wintch</w:t>
      </w:r>
      <w:r>
        <w:rPr>
          <w:b/>
          <w:i w:val="0"/>
          <w:smallCaps w:val="0"/>
          <w:strike w:val="0"/>
          <w:sz w:val="26"/>
          <w:u w:val="none"/>
        </w:rPr>
        <w:t xml:space="preserve"> ’21 </w:t>
      </w:r>
      <w:r>
        <w:rPr>
          <w:b w:val="0"/>
          <w:i w:val="0"/>
          <w:smallCaps w:val="0"/>
          <w:strike w:val="0"/>
          <w:u w:val="none"/>
        </w:rPr>
        <w:t>[Timothy; April 30; active-duty major in the United States Air Force, M.A. in Military Studies from the American Military University; Homeland Security Today, “Perspective: Cyber and Physical Threats to the U.S. Power Grid and Keeping the Lights on,”</w:t>
      </w:r>
      <w:r>
        <w:rPr>
          <w:b w:val="0"/>
          <w:i w:val="0"/>
          <w:smallCaps w:val="0"/>
          <w:strike w:val="0"/>
          <w:u w:val="none"/>
        </w:rPr>
        <w:t>]</w:t>
      </w:r>
    </w:p>
    <w:p>
      <w:pPr>
        <w:spacing w:after="60"/>
      </w:pPr>
      <w:r>
        <w:rPr>
          <w:b w:val="0"/>
          <w:i w:val="0"/>
          <w:smallCaps w:val="0"/>
          <w:strike w:val="0"/>
          <w:u w:val="single"/>
        </w:rPr>
        <w:t xml:space="preserve">Among </w:t>
      </w:r>
      <w:r>
        <w:rPr>
          <w:b/>
          <w:i w:val="0"/>
          <w:smallCaps w:val="0"/>
          <w:strike w:val="0"/>
          <w:u w:val="single"/>
        </w:rPr>
        <w:t>critical infrastructure</w:t>
      </w:r>
      <w:r>
        <w:rPr>
          <w:b w:val="0"/>
          <w:i w:val="0"/>
          <w:smallCaps w:val="0"/>
          <w:strike w:val="0"/>
          <w:sz w:val="16"/>
          <w:u w:val="none"/>
        </w:rPr>
        <w:t xml:space="preserve"> sectors </w:t>
      </w:r>
      <w:r>
        <w:rPr>
          <w:b w:val="0"/>
          <w:i w:val="0"/>
          <w:smallCaps w:val="0"/>
          <w:strike w:val="0"/>
          <w:u w:val="single"/>
        </w:rPr>
        <w:t xml:space="preserve">in the U.S., </w:t>
      </w:r>
      <w:r>
        <w:rPr>
          <w:b/>
          <w:i w:val="0"/>
          <w:smallCaps w:val="0"/>
          <w:strike w:val="0"/>
          <w:u w:val="single"/>
        </w:rPr>
        <w:t>energy</w:t>
      </w:r>
      <w:r>
        <w:rPr>
          <w:b w:val="0"/>
          <w:i w:val="0"/>
          <w:smallCaps w:val="0"/>
          <w:strike w:val="0"/>
          <w:u w:val="single"/>
        </w:rPr>
        <w:t xml:space="preserve"> is</w:t>
      </w:r>
      <w:r>
        <w:rPr>
          <w:b w:val="0"/>
          <w:i w:val="0"/>
          <w:smallCaps w:val="0"/>
          <w:strike w:val="0"/>
          <w:sz w:val="16"/>
          <w:u w:val="none"/>
        </w:rPr>
        <w:t xml:space="preserve"> perhaps the most </w:t>
      </w:r>
      <w:r>
        <w:rPr>
          <w:b w:val="0"/>
          <w:i w:val="0"/>
          <w:smallCaps w:val="0"/>
          <w:strike w:val="0"/>
          <w:u w:val="single"/>
        </w:rPr>
        <w:t>crucial</w:t>
      </w:r>
      <w:r>
        <w:rPr>
          <w:b w:val="0"/>
          <w:i w:val="0"/>
          <w:smallCaps w:val="0"/>
          <w:strike w:val="0"/>
          <w:sz w:val="16"/>
          <w:u w:val="none"/>
        </w:rPr>
        <w:t xml:space="preserve"> of the 16 sectors defined by the Department of Homeland Security. </w:t>
      </w:r>
      <w:r>
        <w:rPr>
          <w:b w:val="0"/>
          <w:i w:val="0"/>
          <w:smallCaps w:val="0"/>
          <w:strike w:val="0"/>
          <w:u w:val="single"/>
        </w:rPr>
        <w:t>This sector</w:t>
      </w:r>
      <w:r>
        <w:rPr>
          <w:b w:val="0"/>
          <w:i w:val="0"/>
          <w:smallCaps w:val="0"/>
          <w:strike w:val="0"/>
          <w:sz w:val="16"/>
          <w:u w:val="none"/>
        </w:rPr>
        <w:t xml:space="preserve"> is so vital because it </w:t>
      </w:r>
      <w:r>
        <w:rPr>
          <w:b w:val="0"/>
          <w:i w:val="0"/>
          <w:smallCaps w:val="0"/>
          <w:strike w:val="0"/>
          <w:u w:val="single"/>
        </w:rPr>
        <w:t xml:space="preserve">provides the energy </w:t>
      </w:r>
      <w:r>
        <w:rPr>
          <w:b/>
          <w:i w:val="0"/>
          <w:smallCaps w:val="0"/>
          <w:strike w:val="0"/>
          <w:u w:val="single"/>
        </w:rPr>
        <w:t>necessary</w:t>
      </w:r>
      <w:r>
        <w:rPr>
          <w:b w:val="0"/>
          <w:i w:val="0"/>
          <w:smallCaps w:val="0"/>
          <w:strike w:val="0"/>
          <w:u w:val="single"/>
        </w:rPr>
        <w:t xml:space="preserve"> to run </w:t>
      </w:r>
      <w:r>
        <w:rPr>
          <w:b/>
          <w:i w:val="0"/>
          <w:smallCaps w:val="0"/>
          <w:strike w:val="0"/>
          <w:u w:val="single"/>
        </w:rPr>
        <w:t>every other</w:t>
      </w:r>
      <w:r>
        <w:rPr>
          <w:b w:val="0"/>
          <w:i w:val="0"/>
          <w:smallCaps w:val="0"/>
          <w:strike w:val="0"/>
          <w:u w:val="single"/>
        </w:rPr>
        <w:t xml:space="preserve"> critical infrastructure sector</w:t>
      </w:r>
      <w:r>
        <w:rPr>
          <w:b w:val="0"/>
          <w:i w:val="0"/>
          <w:smallCaps w:val="0"/>
          <w:strike w:val="0"/>
          <w:sz w:val="16"/>
          <w:u w:val="none"/>
        </w:rPr>
        <w:t xml:space="preserve">. However, </w:t>
      </w:r>
      <w:r>
        <w:rPr>
          <w:b w:val="0"/>
          <w:i w:val="0"/>
          <w:smallCaps w:val="0"/>
          <w:strike w:val="0"/>
          <w:u w:val="single"/>
        </w:rPr>
        <w:t xml:space="preserve">the U.S. </w:t>
      </w:r>
      <w:r>
        <w:rPr>
          <w:b/>
          <w:i w:val="0"/>
          <w:smallCaps w:val="0"/>
          <w:strike w:val="0"/>
          <w:u w:val="single"/>
        </w:rPr>
        <w:t>power grid</w:t>
      </w:r>
      <w:r>
        <w:rPr>
          <w:b w:val="0"/>
          <w:i w:val="0"/>
          <w:smallCaps w:val="0"/>
          <w:strike w:val="0"/>
          <w:u w:val="single"/>
        </w:rPr>
        <w:t xml:space="preserve">, the </w:t>
      </w:r>
      <w:r>
        <w:rPr>
          <w:b/>
          <w:i w:val="0"/>
          <w:smallCaps w:val="0"/>
          <w:strike w:val="0"/>
          <w:u w:val="single"/>
        </w:rPr>
        <w:t>backbone</w:t>
      </w:r>
      <w:r>
        <w:rPr>
          <w:b w:val="0"/>
          <w:i w:val="0"/>
          <w:smallCaps w:val="0"/>
          <w:strike w:val="0"/>
          <w:u w:val="single"/>
        </w:rPr>
        <w:t xml:space="preserve"> of the</w:t>
      </w:r>
      <w:r>
        <w:rPr>
          <w:b w:val="0"/>
          <w:i w:val="0"/>
          <w:smallCaps w:val="0"/>
          <w:strike w:val="0"/>
          <w:sz w:val="16"/>
          <w:u w:val="none"/>
        </w:rPr>
        <w:t xml:space="preserve"> energy </w:t>
      </w:r>
      <w:r>
        <w:rPr>
          <w:b w:val="0"/>
          <w:i w:val="0"/>
          <w:smallCaps w:val="0"/>
          <w:strike w:val="0"/>
          <w:u w:val="single"/>
        </w:rPr>
        <w:t xml:space="preserve">sector, is built upon an </w:t>
      </w:r>
      <w:r>
        <w:rPr>
          <w:b/>
          <w:i w:val="0"/>
          <w:smallCaps w:val="0"/>
          <w:strike w:val="0"/>
          <w:u w:val="single"/>
        </w:rPr>
        <w:t>aging skeleton</w:t>
      </w:r>
      <w:r>
        <w:rPr>
          <w:b w:val="0"/>
          <w:i w:val="0"/>
          <w:smallCaps w:val="0"/>
          <w:strike w:val="0"/>
          <w:u w:val="single"/>
        </w:rPr>
        <w:t xml:space="preserve"> that is becoming </w:t>
      </w:r>
      <w:r>
        <w:rPr>
          <w:b/>
          <w:i w:val="0"/>
          <w:smallCaps w:val="0"/>
          <w:strike w:val="0"/>
          <w:u w:val="single"/>
        </w:rPr>
        <w:t>increasingly vulnerable</w:t>
      </w:r>
      <w:r>
        <w:rPr>
          <w:b w:val="0"/>
          <w:i w:val="0"/>
          <w:smallCaps w:val="0"/>
          <w:strike w:val="0"/>
          <w:u w:val="single"/>
        </w:rPr>
        <w:t xml:space="preserve"> every day. Whether from </w:t>
      </w:r>
      <w:r>
        <w:rPr>
          <w:b/>
          <w:i w:val="0"/>
          <w:smallCaps w:val="0"/>
          <w:strike w:val="0"/>
          <w:u w:val="single"/>
        </w:rPr>
        <w:t>terrorists</w:t>
      </w:r>
      <w:r>
        <w:rPr>
          <w:b w:val="0"/>
          <w:i w:val="0"/>
          <w:smallCaps w:val="0"/>
          <w:strike w:val="0"/>
          <w:u w:val="single"/>
        </w:rPr>
        <w:t xml:space="preserve"> or</w:t>
      </w:r>
      <w:r>
        <w:rPr>
          <w:b w:val="0"/>
          <w:i w:val="0"/>
          <w:smallCaps w:val="0"/>
          <w:strike w:val="0"/>
          <w:sz w:val="16"/>
          <w:u w:val="none"/>
        </w:rPr>
        <w:t xml:space="preserve"> nation-states like </w:t>
      </w:r>
      <w:r>
        <w:rPr>
          <w:b/>
          <w:i w:val="0"/>
          <w:smallCaps w:val="0"/>
          <w:strike w:val="0"/>
          <w:u w:val="single"/>
        </w:rPr>
        <w:t>Russia</w:t>
      </w:r>
      <w:r>
        <w:rPr>
          <w:b w:val="0"/>
          <w:i w:val="0"/>
          <w:smallCaps w:val="0"/>
          <w:strike w:val="0"/>
          <w:u w:val="single"/>
        </w:rPr>
        <w:t xml:space="preserve"> and </w:t>
      </w:r>
      <w:r>
        <w:rPr>
          <w:b/>
          <w:i w:val="0"/>
          <w:smallCaps w:val="0"/>
          <w:strike w:val="0"/>
          <w:u w:val="single"/>
        </w:rPr>
        <w:t>China</w:t>
      </w:r>
      <w:r>
        <w:rPr>
          <w:b w:val="0"/>
          <w:i w:val="0"/>
          <w:smallCaps w:val="0"/>
          <w:strike w:val="0"/>
          <w:u w:val="single"/>
        </w:rPr>
        <w:t>, the</w:t>
      </w:r>
      <w:r>
        <w:rPr>
          <w:b w:val="0"/>
          <w:i w:val="0"/>
          <w:smallCaps w:val="0"/>
          <w:strike w:val="0"/>
          <w:sz w:val="16"/>
          <w:u w:val="none"/>
        </w:rPr>
        <w:t xml:space="preserve"> power grid </w:t>
      </w:r>
      <w:r>
        <w:rPr>
          <w:b w:val="0"/>
          <w:i w:val="0"/>
          <w:smallCaps w:val="0"/>
          <w:strike w:val="0"/>
          <w:u w:val="single"/>
        </w:rPr>
        <w:t>is susceptible</w:t>
      </w:r>
      <w:r>
        <w:rPr>
          <w:b w:val="0"/>
          <w:i w:val="0"/>
          <w:smallCaps w:val="0"/>
          <w:strike w:val="0"/>
          <w:sz w:val="16"/>
          <w:u w:val="none"/>
        </w:rPr>
        <w:t xml:space="preserve"> to not just physical attacks, but also </w:t>
      </w:r>
      <w:r>
        <w:rPr>
          <w:b w:val="0"/>
          <w:i w:val="0"/>
          <w:smallCaps w:val="0"/>
          <w:strike w:val="0"/>
          <w:u w:val="single"/>
        </w:rPr>
        <w:t>to cyber intrusion</w:t>
      </w:r>
      <w:r>
        <w:rPr>
          <w:b w:val="0"/>
          <w:i w:val="0"/>
          <w:smallCaps w:val="0"/>
          <w:strike w:val="0"/>
          <w:sz w:val="16"/>
          <w:u w:val="none"/>
        </w:rPr>
        <w:t xml:space="preserve"> as well. However, much of this threat can be mitigated if the U.S. takes the appropriate steps to safeguard the power grid and avoid a potential catastrophe in the future.</w:t>
      </w:r>
    </w:p>
    <w:p>
      <w:pPr>
        <w:spacing w:after="60"/>
      </w:pPr>
      <w:r>
        <w:rPr>
          <w:b w:val="0"/>
          <w:i w:val="0"/>
          <w:smallCaps w:val="0"/>
          <w:strike w:val="0"/>
          <w:sz w:val="16"/>
          <w:u w:val="none"/>
        </w:rPr>
        <w:t xml:space="preserve">Since Sept. 11, 2001, terrorism on U.S. soil has been at the forefront of American consciousness. </w:t>
      </w:r>
      <w:r>
        <w:rPr>
          <w:b/>
          <w:i w:val="0"/>
          <w:smallCaps w:val="0"/>
          <w:strike w:val="0"/>
          <w:u w:val="single"/>
        </w:rPr>
        <w:t>C</w:t>
      </w:r>
      <w:r>
        <w:rPr>
          <w:b w:val="0"/>
          <w:i w:val="0"/>
          <w:smallCaps w:val="0"/>
          <w:strike w:val="0"/>
          <w:u w:val="single"/>
        </w:rPr>
        <w:t xml:space="preserve">ritical </w:t>
      </w:r>
      <w:r>
        <w:rPr>
          <w:b/>
          <w:i w:val="0"/>
          <w:smallCaps w:val="0"/>
          <w:strike w:val="0"/>
          <w:u w:val="single"/>
        </w:rPr>
        <w:t>i</w:t>
      </w:r>
      <w:r>
        <w:rPr>
          <w:b w:val="0"/>
          <w:i w:val="0"/>
          <w:smallCaps w:val="0"/>
          <w:strike w:val="0"/>
          <w:u w:val="single"/>
        </w:rPr>
        <w:t xml:space="preserve">nfrastructure provides an </w:t>
      </w:r>
      <w:r>
        <w:rPr>
          <w:b/>
          <w:i w:val="0"/>
          <w:smallCaps w:val="0"/>
          <w:strike w:val="0"/>
          <w:u w:val="single"/>
        </w:rPr>
        <w:t>appealing target</w:t>
      </w:r>
      <w:r>
        <w:rPr>
          <w:b w:val="0"/>
          <w:i w:val="0"/>
          <w:smallCaps w:val="0"/>
          <w:strike w:val="0"/>
          <w:u w:val="single"/>
        </w:rPr>
        <w:t xml:space="preserve"> because of the </w:t>
      </w:r>
      <w:r>
        <w:rPr>
          <w:b/>
          <w:i w:val="0"/>
          <w:smallCaps w:val="0"/>
          <w:strike w:val="0"/>
          <w:u w:val="single"/>
        </w:rPr>
        <w:t>disproportionally</w:t>
      </w:r>
      <w:r>
        <w:rPr>
          <w:b w:val="0"/>
          <w:i w:val="0"/>
          <w:smallCaps w:val="0"/>
          <w:strike w:val="0"/>
          <w:u w:val="single"/>
        </w:rPr>
        <w:t xml:space="preserve"> large impact even a </w:t>
      </w:r>
      <w:r>
        <w:rPr>
          <w:b/>
          <w:i w:val="0"/>
          <w:smallCaps w:val="0"/>
          <w:strike w:val="0"/>
          <w:u w:val="single"/>
        </w:rPr>
        <w:t>small attack</w:t>
      </w:r>
      <w:r>
        <w:rPr>
          <w:b w:val="0"/>
          <w:i w:val="0"/>
          <w:smallCaps w:val="0"/>
          <w:strike w:val="0"/>
          <w:u w:val="single"/>
        </w:rPr>
        <w:t xml:space="preserve"> can have on</w:t>
      </w:r>
      <w:r>
        <w:rPr>
          <w:b w:val="0"/>
          <w:i w:val="0"/>
          <w:smallCaps w:val="0"/>
          <w:strike w:val="0"/>
          <w:sz w:val="16"/>
          <w:u w:val="none"/>
        </w:rPr>
        <w:t xml:space="preserve"> the </w:t>
      </w:r>
      <w:r>
        <w:rPr>
          <w:b w:val="0"/>
          <w:i w:val="0"/>
          <w:smallCaps w:val="0"/>
          <w:strike w:val="0"/>
          <w:u w:val="single"/>
        </w:rPr>
        <w:t>sectors</w:t>
      </w:r>
      <w:r>
        <w:rPr>
          <w:b w:val="0"/>
          <w:i w:val="0"/>
          <w:smallCaps w:val="0"/>
          <w:strike w:val="0"/>
          <w:sz w:val="16"/>
          <w:u w:val="none"/>
        </w:rPr>
        <w:t xml:space="preserve">. In particular, </w:t>
      </w:r>
      <w:r>
        <w:rPr>
          <w:b w:val="0"/>
          <w:i w:val="0"/>
          <w:smallCaps w:val="0"/>
          <w:strike w:val="0"/>
          <w:u w:val="single"/>
        </w:rPr>
        <w:t>the power grid represents a</w:t>
      </w:r>
      <w:r>
        <w:rPr>
          <w:b w:val="0"/>
          <w:i w:val="0"/>
          <w:smallCaps w:val="0"/>
          <w:strike w:val="0"/>
          <w:sz w:val="16"/>
          <w:u w:val="none"/>
        </w:rPr>
        <w:t xml:space="preserve"> particularly </w:t>
      </w:r>
      <w:r>
        <w:rPr>
          <w:b w:val="0"/>
          <w:i w:val="0"/>
          <w:smallCaps w:val="0"/>
          <w:strike w:val="0"/>
          <w:u w:val="single"/>
        </w:rPr>
        <w:t>lucrative target</w:t>
      </w:r>
      <w:r>
        <w:rPr>
          <w:b w:val="0"/>
          <w:i w:val="0"/>
          <w:smallCaps w:val="0"/>
          <w:strike w:val="0"/>
          <w:sz w:val="16"/>
          <w:u w:val="none"/>
        </w:rPr>
        <w:t xml:space="preserve">, both </w:t>
      </w:r>
      <w:r>
        <w:rPr>
          <w:b w:val="0"/>
          <w:i w:val="0"/>
          <w:smallCaps w:val="0"/>
          <w:strike w:val="0"/>
          <w:u w:val="single"/>
        </w:rPr>
        <w:t>in terms of</w:t>
      </w:r>
      <w:r>
        <w:rPr>
          <w:b w:val="0"/>
          <w:i w:val="0"/>
          <w:smallCaps w:val="0"/>
          <w:strike w:val="0"/>
          <w:sz w:val="16"/>
          <w:u w:val="none"/>
        </w:rPr>
        <w:t xml:space="preserve"> the </w:t>
      </w:r>
      <w:r>
        <w:rPr>
          <w:b/>
          <w:i w:val="0"/>
          <w:smallCaps w:val="0"/>
          <w:strike w:val="0"/>
          <w:u w:val="single"/>
        </w:rPr>
        <w:t>ease of access</w:t>
      </w:r>
      <w:r>
        <w:rPr>
          <w:b w:val="0"/>
          <w:i w:val="0"/>
          <w:smallCaps w:val="0"/>
          <w:strike w:val="0"/>
          <w:u w:val="single"/>
        </w:rPr>
        <w:t xml:space="preserve"> and the </w:t>
      </w:r>
      <w:r>
        <w:rPr>
          <w:b/>
          <w:i w:val="0"/>
          <w:smallCaps w:val="0"/>
          <w:strike w:val="0"/>
          <w:u w:val="single"/>
        </w:rPr>
        <w:t>large impact</w:t>
      </w:r>
      <w:r>
        <w:rPr>
          <w:b w:val="0"/>
          <w:i w:val="0"/>
          <w:smallCaps w:val="0"/>
          <w:strike w:val="0"/>
          <w:sz w:val="16"/>
          <w:u w:val="none"/>
        </w:rPr>
        <w:t xml:space="preserve"> it can make. The National Research Council stated that </w:t>
      </w:r>
      <w:r>
        <w:rPr>
          <w:b w:val="0"/>
          <w:i w:val="0"/>
          <w:smallCaps w:val="0"/>
          <w:strike w:val="0"/>
          <w:u w:val="single"/>
        </w:rPr>
        <w:t>the</w:t>
      </w:r>
      <w:r>
        <w:rPr>
          <w:b w:val="0"/>
          <w:i w:val="0"/>
          <w:smallCaps w:val="0"/>
          <w:strike w:val="0"/>
          <w:sz w:val="16"/>
          <w:u w:val="none"/>
        </w:rPr>
        <w:t xml:space="preserve"> U.S. power </w:t>
      </w:r>
      <w:r>
        <w:rPr>
          <w:b w:val="0"/>
          <w:i w:val="0"/>
          <w:smallCaps w:val="0"/>
          <w:strike w:val="0"/>
          <w:u w:val="single"/>
        </w:rPr>
        <w:t>grid is “</w:t>
      </w:r>
      <w:r>
        <w:rPr>
          <w:b/>
          <w:i w:val="0"/>
          <w:smallCaps w:val="0"/>
          <w:strike w:val="0"/>
          <w:u w:val="single"/>
        </w:rPr>
        <w:t>vulnerable</w:t>
      </w:r>
      <w:r>
        <w:rPr>
          <w:b w:val="0"/>
          <w:i w:val="0"/>
          <w:smallCaps w:val="0"/>
          <w:strike w:val="0"/>
          <w:u w:val="single"/>
        </w:rPr>
        <w:t xml:space="preserve"> to intelligent </w:t>
      </w:r>
      <w:r>
        <w:rPr>
          <w:b/>
          <w:i w:val="0"/>
          <w:smallCaps w:val="0"/>
          <w:strike w:val="0"/>
          <w:u w:val="single"/>
        </w:rPr>
        <w:t>multi-site attacks</w:t>
      </w:r>
      <w:r>
        <w:rPr>
          <w:b w:val="0"/>
          <w:i w:val="0"/>
          <w:smallCaps w:val="0"/>
          <w:strike w:val="0"/>
          <w:u w:val="single"/>
        </w:rPr>
        <w:t xml:space="preserve"> by</w:t>
      </w:r>
      <w:r>
        <w:rPr>
          <w:b w:val="0"/>
          <w:i w:val="0"/>
          <w:smallCaps w:val="0"/>
          <w:strike w:val="0"/>
          <w:sz w:val="16"/>
          <w:u w:val="none"/>
        </w:rPr>
        <w:t xml:space="preserve"> knowledgeable </w:t>
      </w:r>
      <w:r>
        <w:rPr>
          <w:b w:val="0"/>
          <w:i w:val="0"/>
          <w:smallCaps w:val="0"/>
          <w:strike w:val="0"/>
          <w:u w:val="single"/>
        </w:rPr>
        <w:t xml:space="preserve">attackers intent on causing </w:t>
      </w:r>
      <w:r>
        <w:rPr>
          <w:b/>
          <w:i w:val="0"/>
          <w:smallCaps w:val="0"/>
          <w:strike w:val="0"/>
          <w:u w:val="single"/>
        </w:rPr>
        <w:t>maximum</w:t>
      </w:r>
      <w:r>
        <w:rPr>
          <w:b w:val="0"/>
          <w:i w:val="0"/>
          <w:smallCaps w:val="0"/>
          <w:strike w:val="0"/>
          <w:sz w:val="16"/>
          <w:u w:val="none"/>
        </w:rPr>
        <w:t xml:space="preserve"> physical </w:t>
      </w:r>
      <w:r>
        <w:rPr>
          <w:b w:val="0"/>
          <w:i w:val="0"/>
          <w:smallCaps w:val="0"/>
          <w:strike w:val="0"/>
          <w:u w:val="single"/>
        </w:rPr>
        <w:t xml:space="preserve">damage </w:t>
      </w:r>
      <w:r>
        <w:rPr>
          <w:b w:val="0"/>
          <w:i w:val="0"/>
          <w:smallCaps w:val="0"/>
          <w:strike w:val="0"/>
          <w:sz w:val="16"/>
          <w:u w:val="none"/>
        </w:rPr>
        <w:t xml:space="preserve">to key components </w:t>
      </w:r>
      <w:r>
        <w:rPr>
          <w:b w:val="0"/>
          <w:i w:val="0"/>
          <w:smallCaps w:val="0"/>
          <w:strike w:val="0"/>
          <w:u w:val="single"/>
        </w:rPr>
        <w:t xml:space="preserve">on a </w:t>
      </w:r>
      <w:r>
        <w:rPr>
          <w:b/>
          <w:i w:val="0"/>
          <w:smallCaps w:val="0"/>
          <w:strike w:val="0"/>
          <w:u w:val="single"/>
        </w:rPr>
        <w:t>wide geographical scale</w:t>
      </w:r>
      <w:r>
        <w:rPr>
          <w:b w:val="0"/>
          <w:i w:val="0"/>
          <w:smallCaps w:val="0"/>
          <w:strike w:val="0"/>
          <w:u w:val="single"/>
        </w:rPr>
        <w:t>.”</w:t>
      </w:r>
      <w:r>
        <w:rPr>
          <w:b w:val="0"/>
          <w:i w:val="0"/>
          <w:smallCaps w:val="0"/>
          <w:strike w:val="0"/>
          <w:sz w:val="16"/>
          <w:u w:val="none"/>
        </w:rPr>
        <w:t xml:space="preserve"> Additionally, the physical security of transmission and distribution systems is difficult </w:t>
      </w:r>
      <w:r>
        <w:rPr>
          <w:b w:val="0"/>
          <w:i w:val="0"/>
          <w:smallCaps w:val="0"/>
          <w:strike w:val="0"/>
          <w:sz w:val="16"/>
          <w:u w:val="none"/>
        </w:rPr>
        <w:t>due to the dispersed nature of these key components, which in turn is advantageous to attackers as it reduces the likelihood of their capture.</w:t>
      </w:r>
      <w:r>
        <w:rPr>
          <w:b w:val="0"/>
          <w:i w:val="0"/>
          <w:smallCaps w:val="0"/>
          <w:strike w:val="0"/>
          <w:sz w:val="16"/>
          <w:u w:val="none"/>
        </w:rPr>
        <w:t xml:space="preserve"> From 2002-2012, approximately 2,500 physical attacks occurred against transmission lines and towers worldwide and approximately 500 attacks against transformer substations.</w:t>
      </w:r>
      <w:r>
        <w:rPr>
          <w:b w:val="0"/>
          <w:i w:val="0"/>
          <w:smallCaps w:val="0"/>
          <w:strike w:val="0"/>
          <w:sz w:val="16"/>
          <w:u w:val="none"/>
        </w:rPr>
        <w:t xml:space="preserve"> </w:t>
      </w:r>
      <w:r>
        <w:rPr>
          <w:b w:val="0"/>
          <w:i w:val="0"/>
          <w:smallCaps w:val="0"/>
          <w:strike w:val="0"/>
          <w:u w:val="single"/>
        </w:rPr>
        <w:t xml:space="preserve">Terrorists have the </w:t>
      </w:r>
      <w:r>
        <w:rPr>
          <w:b/>
          <w:i w:val="0"/>
          <w:smallCaps w:val="0"/>
          <w:strike w:val="0"/>
          <w:u w:val="single"/>
        </w:rPr>
        <w:t>motivation</w:t>
      </w:r>
      <w:r>
        <w:rPr>
          <w:b w:val="0"/>
          <w:i w:val="0"/>
          <w:smallCaps w:val="0"/>
          <w:strike w:val="0"/>
          <w:u w:val="single"/>
        </w:rPr>
        <w:t xml:space="preserve"> to attack the</w:t>
      </w:r>
      <w:r>
        <w:rPr>
          <w:b w:val="0"/>
          <w:i w:val="0"/>
          <w:smallCaps w:val="0"/>
          <w:strike w:val="0"/>
          <w:sz w:val="16"/>
          <w:u w:val="none"/>
        </w:rPr>
        <w:t xml:space="preserve"> U.S. power </w:t>
      </w:r>
      <w:r>
        <w:rPr>
          <w:b w:val="0"/>
          <w:i w:val="0"/>
          <w:smallCaps w:val="0"/>
          <w:strike w:val="0"/>
          <w:u w:val="single"/>
        </w:rPr>
        <w:t>grid</w:t>
      </w:r>
      <w:r>
        <w:rPr>
          <w:b w:val="0"/>
          <w:i w:val="0"/>
          <w:smallCaps w:val="0"/>
          <w:strike w:val="0"/>
          <w:sz w:val="16"/>
          <w:u w:val="none"/>
        </w:rPr>
        <w:t xml:space="preserve"> but </w:t>
      </w:r>
      <w:r>
        <w:rPr>
          <w:b w:val="0"/>
          <w:i w:val="0"/>
          <w:smallCaps w:val="0"/>
          <w:strike w:val="0"/>
          <w:u w:val="single"/>
        </w:rPr>
        <w:t xml:space="preserve">the </w:t>
      </w:r>
      <w:r>
        <w:rPr>
          <w:b/>
          <w:i w:val="0"/>
          <w:smallCaps w:val="0"/>
          <w:strike w:val="0"/>
          <w:u w:val="single"/>
        </w:rPr>
        <w:t>very nature</w:t>
      </w:r>
      <w:r>
        <w:rPr>
          <w:b w:val="0"/>
          <w:i w:val="0"/>
          <w:smallCaps w:val="0"/>
          <w:strike w:val="0"/>
          <w:u w:val="single"/>
        </w:rPr>
        <w:t xml:space="preserve"> of the </w:t>
      </w:r>
      <w:r>
        <w:rPr>
          <w:b/>
          <w:i w:val="0"/>
          <w:smallCaps w:val="0"/>
          <w:strike w:val="0"/>
          <w:u w:val="single"/>
        </w:rPr>
        <w:t>grid</w:t>
      </w:r>
      <w:r>
        <w:rPr>
          <w:b w:val="0"/>
          <w:i w:val="0"/>
          <w:smallCaps w:val="0"/>
          <w:strike w:val="0"/>
          <w:u w:val="single"/>
        </w:rPr>
        <w:t xml:space="preserve"> makes it </w:t>
      </w:r>
      <w:r>
        <w:rPr>
          <w:b/>
          <w:i w:val="0"/>
          <w:smallCaps w:val="0"/>
          <w:strike w:val="0"/>
          <w:u w:val="single"/>
        </w:rPr>
        <w:t>highly vulnerable</w:t>
      </w:r>
      <w:r>
        <w:rPr>
          <w:b w:val="0"/>
          <w:i w:val="0"/>
          <w:smallCaps w:val="0"/>
          <w:strike w:val="0"/>
          <w:u w:val="single"/>
        </w:rPr>
        <w:t>. The power grid is</w:t>
      </w:r>
      <w:r>
        <w:rPr>
          <w:b w:val="0"/>
          <w:i w:val="0"/>
          <w:smallCaps w:val="0"/>
          <w:strike w:val="0"/>
          <w:sz w:val="16"/>
          <w:u w:val="none"/>
        </w:rPr>
        <w:t xml:space="preserve"> not only </w:t>
      </w:r>
      <w:r>
        <w:rPr>
          <w:b w:val="0"/>
          <w:i w:val="0"/>
          <w:smallCaps w:val="0"/>
          <w:strike w:val="0"/>
          <w:u w:val="single"/>
        </w:rPr>
        <w:t>at risk from</w:t>
      </w:r>
      <w:r>
        <w:rPr>
          <w:b w:val="0"/>
          <w:i w:val="0"/>
          <w:smallCaps w:val="0"/>
          <w:strike w:val="0"/>
          <w:sz w:val="16"/>
          <w:u w:val="none"/>
        </w:rPr>
        <w:t xml:space="preserve"> physical attacks, but also </w:t>
      </w:r>
      <w:r>
        <w:rPr>
          <w:b w:val="0"/>
          <w:i w:val="0"/>
          <w:smallCaps w:val="0"/>
          <w:strike w:val="0"/>
          <w:u w:val="single"/>
        </w:rPr>
        <w:t xml:space="preserve">nation-state </w:t>
      </w:r>
      <w:r>
        <w:rPr>
          <w:b/>
          <w:i w:val="0"/>
          <w:smallCaps w:val="0"/>
          <w:strike w:val="0"/>
          <w:u w:val="single"/>
        </w:rPr>
        <w:t>cyberattacks</w:t>
      </w:r>
      <w:r>
        <w:rPr>
          <w:b w:val="0"/>
          <w:i w:val="0"/>
          <w:smallCaps w:val="0"/>
          <w:strike w:val="0"/>
          <w:sz w:val="16"/>
          <w:u w:val="none"/>
        </w:rPr>
        <w:t>.</w:t>
      </w:r>
    </w:p>
    <w:p>
      <w:pPr>
        <w:spacing w:after="60"/>
      </w:pPr>
      <w:r>
        <w:rPr>
          <w:b w:val="0"/>
          <w:i w:val="0"/>
          <w:smallCaps w:val="0"/>
          <w:strike w:val="0"/>
          <w:u w:val="single"/>
        </w:rPr>
        <w:t>One nation that has</w:t>
      </w:r>
      <w:r>
        <w:rPr>
          <w:b w:val="0"/>
          <w:i w:val="0"/>
          <w:smallCaps w:val="0"/>
          <w:strike w:val="0"/>
          <w:sz w:val="16"/>
          <w:u w:val="none"/>
        </w:rPr>
        <w:t xml:space="preserve"> shown </w:t>
      </w:r>
      <w:r>
        <w:rPr>
          <w:b w:val="0"/>
          <w:i w:val="0"/>
          <w:smallCaps w:val="0"/>
          <w:strike w:val="0"/>
          <w:u w:val="single"/>
        </w:rPr>
        <w:t xml:space="preserve">both the </w:t>
      </w:r>
      <w:r>
        <w:rPr>
          <w:b/>
          <w:i w:val="0"/>
          <w:smallCaps w:val="0"/>
          <w:strike w:val="0"/>
          <w:u w:val="single"/>
        </w:rPr>
        <w:t>capability</w:t>
      </w:r>
      <w:r>
        <w:rPr>
          <w:b w:val="0"/>
          <w:i w:val="0"/>
          <w:smallCaps w:val="0"/>
          <w:strike w:val="0"/>
          <w:u w:val="single"/>
        </w:rPr>
        <w:t xml:space="preserve"> and </w:t>
      </w:r>
      <w:r>
        <w:rPr>
          <w:b/>
          <w:i w:val="0"/>
          <w:smallCaps w:val="0"/>
          <w:strike w:val="0"/>
          <w:u w:val="single"/>
        </w:rPr>
        <w:t>intent</w:t>
      </w:r>
      <w:r>
        <w:rPr>
          <w:b w:val="0"/>
          <w:i w:val="0"/>
          <w:smallCaps w:val="0"/>
          <w:strike w:val="0"/>
          <w:sz w:val="16"/>
          <w:u w:val="none"/>
        </w:rPr>
        <w:t xml:space="preserve"> to use attacks against critical energy infrastructure </w:t>
      </w:r>
      <w:r>
        <w:rPr>
          <w:b w:val="0"/>
          <w:i w:val="0"/>
          <w:smallCaps w:val="0"/>
          <w:strike w:val="0"/>
          <w:u w:val="single"/>
        </w:rPr>
        <w:t xml:space="preserve">is </w:t>
      </w:r>
      <w:r>
        <w:rPr>
          <w:b/>
          <w:i w:val="0"/>
          <w:smallCaps w:val="0"/>
          <w:strike w:val="0"/>
          <w:u w:val="single"/>
        </w:rPr>
        <w:t>Russia</w:t>
      </w:r>
      <w:r>
        <w:rPr>
          <w:b w:val="0"/>
          <w:i w:val="0"/>
          <w:smallCaps w:val="0"/>
          <w:strike w:val="0"/>
          <w:sz w:val="16"/>
          <w:u w:val="none"/>
        </w:rPr>
        <w:t xml:space="preserve">, as demonstrated in their 2015 annexation of Crimea from Ukraine. A Russian cyber threat group known as Sandworm, which used its </w:t>
      </w:r>
      <w:r>
        <w:rPr>
          <w:b w:val="0"/>
          <w:i w:val="0"/>
          <w:smallCaps w:val="0"/>
          <w:strike w:val="0"/>
          <w:sz w:val="16"/>
          <w:u w:val="none"/>
        </w:rPr>
        <w:t>BlackEnergy</w:t>
      </w:r>
      <w:r>
        <w:rPr>
          <w:b w:val="0"/>
          <w:i w:val="0"/>
          <w:smallCaps w:val="0"/>
          <w:strike w:val="0"/>
          <w:sz w:val="16"/>
          <w:u w:val="none"/>
        </w:rPr>
        <w:t xml:space="preserve"> malware, attacked Ukrainian computer systems that provide remote control of the Ukraine power grid.</w:t>
      </w:r>
      <w:r>
        <w:rPr>
          <w:b w:val="0"/>
          <w:i w:val="0"/>
          <w:smallCaps w:val="0"/>
          <w:strike w:val="0"/>
          <w:sz w:val="16"/>
          <w:u w:val="none"/>
        </w:rPr>
        <w:t xml:space="preserve"> This attack, and another in 2016, each left the capital Kiev without power, prompting cyber experts to raise concern about the same malware already existing in NATO and the U.S. power grids.</w:t>
      </w:r>
      <w:r>
        <w:rPr>
          <w:b w:val="0"/>
          <w:i w:val="0"/>
          <w:smallCaps w:val="0"/>
          <w:strike w:val="0"/>
          <w:sz w:val="16"/>
          <w:u w:val="none"/>
        </w:rPr>
        <w:t xml:space="preserve"> In any conflict between Russia and NATO, not only would similar cyberattacks pose a threat, but so would potential physical attacks severing fuel oil and natural gas lines to Western Europe. </w:t>
      </w:r>
      <w:r>
        <w:rPr>
          <w:b w:val="0"/>
          <w:i w:val="0"/>
          <w:smallCaps w:val="0"/>
          <w:strike w:val="0"/>
          <w:u w:val="single"/>
        </w:rPr>
        <w:t>Russia has</w:t>
      </w:r>
      <w:r>
        <w:rPr>
          <w:b w:val="0"/>
          <w:i w:val="0"/>
          <w:smallCaps w:val="0"/>
          <w:strike w:val="0"/>
          <w:sz w:val="16"/>
          <w:u w:val="none"/>
        </w:rPr>
        <w:t xml:space="preserve"> both </w:t>
      </w:r>
      <w:r>
        <w:rPr>
          <w:b w:val="0"/>
          <w:i w:val="0"/>
          <w:smallCaps w:val="0"/>
          <w:strike w:val="0"/>
          <w:u w:val="single"/>
        </w:rPr>
        <w:t xml:space="preserve">the capability and intent to </w:t>
      </w:r>
      <w:r>
        <w:rPr>
          <w:b/>
          <w:i w:val="0"/>
          <w:smallCaps w:val="0"/>
          <w:strike w:val="0"/>
          <w:u w:val="single"/>
        </w:rPr>
        <w:t>attack</w:t>
      </w:r>
      <w:r>
        <w:rPr>
          <w:b w:val="0"/>
          <w:i w:val="0"/>
          <w:smallCaps w:val="0"/>
          <w:strike w:val="0"/>
          <w:u w:val="single"/>
        </w:rPr>
        <w:t xml:space="preserve"> critical infrastructure, particularly </w:t>
      </w:r>
      <w:r>
        <w:rPr>
          <w:b/>
          <w:i w:val="0"/>
          <w:smallCaps w:val="0"/>
          <w:strike w:val="0"/>
          <w:u w:val="single"/>
        </w:rPr>
        <w:t>power grids</w:t>
      </w:r>
      <w:r>
        <w:rPr>
          <w:b w:val="0"/>
          <w:i w:val="0"/>
          <w:smallCaps w:val="0"/>
          <w:strike w:val="0"/>
          <w:u w:val="single"/>
        </w:rPr>
        <w:t xml:space="preserve">, during </w:t>
      </w:r>
      <w:r>
        <w:rPr>
          <w:b/>
          <w:i w:val="0"/>
          <w:smallCaps w:val="0"/>
          <w:strike w:val="0"/>
          <w:u w:val="single"/>
        </w:rPr>
        <w:t>future conflicts</w:t>
      </w:r>
      <w:r>
        <w:rPr>
          <w:b w:val="0"/>
          <w:i w:val="0"/>
          <w:smallCaps w:val="0"/>
          <w:strike w:val="0"/>
          <w:u w:val="single"/>
        </w:rPr>
        <w:t xml:space="preserve"> in their “</w:t>
      </w:r>
      <w:r>
        <w:rPr>
          <w:b/>
          <w:i w:val="0"/>
          <w:smallCaps w:val="0"/>
          <w:strike w:val="0"/>
          <w:u w:val="single"/>
        </w:rPr>
        <w:t>hybrid warfare</w:t>
      </w:r>
      <w:r>
        <w:rPr>
          <w:b w:val="0"/>
          <w:i w:val="0"/>
          <w:smallCaps w:val="0"/>
          <w:strike w:val="0"/>
          <w:u w:val="single"/>
        </w:rPr>
        <w:t>”</w:t>
      </w:r>
      <w:r>
        <w:rPr>
          <w:b w:val="0"/>
          <w:i w:val="0"/>
          <w:smallCaps w:val="0"/>
          <w:strike w:val="0"/>
          <w:sz w:val="16"/>
          <w:u w:val="none"/>
        </w:rPr>
        <w:t xml:space="preserve"> approach.</w:t>
      </w:r>
    </w:p>
    <w:p>
      <w:pPr>
        <w:spacing w:after="60"/>
      </w:pPr>
      <w:r>
        <w:rPr>
          <w:b w:val="0"/>
          <w:i w:val="0"/>
          <w:smallCaps w:val="0"/>
          <w:strike w:val="0"/>
          <w:u w:val="single"/>
        </w:rPr>
        <w:t>Another nation</w:t>
      </w:r>
      <w:r>
        <w:rPr>
          <w:b w:val="0"/>
          <w:i w:val="0"/>
          <w:smallCaps w:val="0"/>
          <w:strike w:val="0"/>
          <w:sz w:val="16"/>
          <w:u w:val="none"/>
        </w:rPr>
        <w:t xml:space="preserve"> that has the capability to attack critical energy infrastructure </w:t>
      </w:r>
      <w:r>
        <w:rPr>
          <w:b w:val="0"/>
          <w:i w:val="0"/>
          <w:smallCaps w:val="0"/>
          <w:strike w:val="0"/>
          <w:u w:val="single"/>
        </w:rPr>
        <w:t xml:space="preserve">is </w:t>
      </w:r>
      <w:r>
        <w:rPr>
          <w:b/>
          <w:i w:val="0"/>
          <w:smallCaps w:val="0"/>
          <w:strike w:val="0"/>
          <w:u w:val="single"/>
        </w:rPr>
        <w:t>China</w:t>
      </w:r>
      <w:r>
        <w:rPr>
          <w:b w:val="0"/>
          <w:i w:val="0"/>
          <w:smallCaps w:val="0"/>
          <w:strike w:val="0"/>
          <w:sz w:val="16"/>
          <w:u w:val="none"/>
        </w:rPr>
        <w:t xml:space="preserve">, representing a threat to not just the U.S. energy infrastructure but also that of our allies whose support would be vital in a major conflict. A recent NATO report highlighted this threat from China’s Belt and Road Initiative, stating that </w:t>
      </w:r>
      <w:r>
        <w:rPr>
          <w:b w:val="0"/>
          <w:i w:val="0"/>
          <w:smallCaps w:val="0"/>
          <w:strike w:val="0"/>
          <w:u w:val="single"/>
        </w:rPr>
        <w:t>“[China’s]</w:t>
      </w:r>
      <w:r>
        <w:rPr>
          <w:b w:val="0"/>
          <w:i w:val="0"/>
          <w:smallCaps w:val="0"/>
          <w:strike w:val="0"/>
          <w:sz w:val="16"/>
          <w:u w:val="none"/>
        </w:rPr>
        <w:t xml:space="preserve"> foreign direct </w:t>
      </w:r>
      <w:r>
        <w:rPr>
          <w:b w:val="0"/>
          <w:i w:val="0"/>
          <w:smallCaps w:val="0"/>
          <w:strike w:val="0"/>
          <w:u w:val="single"/>
        </w:rPr>
        <w:t>investment in strategic sectors</w:t>
      </w:r>
      <w:r>
        <w:rPr>
          <w:b w:val="0"/>
          <w:i w:val="0"/>
          <w:smallCaps w:val="0"/>
          <w:strike w:val="0"/>
          <w:sz w:val="16"/>
          <w:u w:val="none"/>
        </w:rPr>
        <w:t xml:space="preserve"> [such as energy generation and distribution] </w:t>
      </w:r>
      <w:r>
        <w:rPr>
          <w:b w:val="0"/>
          <w:i w:val="0"/>
          <w:smallCaps w:val="0"/>
          <w:strike w:val="0"/>
          <w:u w:val="single"/>
        </w:rPr>
        <w:t xml:space="preserve">…raises </w:t>
      </w:r>
      <w:r>
        <w:rPr>
          <w:b/>
          <w:i w:val="0"/>
          <w:smallCaps w:val="0"/>
          <w:strike w:val="0"/>
          <w:u w:val="single"/>
        </w:rPr>
        <w:t>questions</w:t>
      </w:r>
      <w:r>
        <w:rPr>
          <w:b w:val="0"/>
          <w:i w:val="0"/>
          <w:smallCaps w:val="0"/>
          <w:strike w:val="0"/>
          <w:u w:val="single"/>
        </w:rPr>
        <w:t xml:space="preserve"> about whether</w:t>
      </w:r>
      <w:r>
        <w:rPr>
          <w:b w:val="0"/>
          <w:i w:val="0"/>
          <w:smallCaps w:val="0"/>
          <w:strike w:val="0"/>
          <w:sz w:val="16"/>
          <w:u w:val="none"/>
        </w:rPr>
        <w:t xml:space="preserve"> access and control over such </w:t>
      </w:r>
      <w:r>
        <w:rPr>
          <w:b w:val="0"/>
          <w:i w:val="0"/>
          <w:smallCaps w:val="0"/>
          <w:strike w:val="0"/>
          <w:u w:val="single"/>
        </w:rPr>
        <w:t>infrastructure can be maintained</w:t>
      </w:r>
      <w:r>
        <w:rPr>
          <w:b w:val="0"/>
          <w:i w:val="0"/>
          <w:smallCaps w:val="0"/>
          <w:strike w:val="0"/>
          <w:sz w:val="16"/>
          <w:u w:val="none"/>
        </w:rPr>
        <w:t xml:space="preserve">, particularly </w:t>
      </w:r>
      <w:r>
        <w:rPr>
          <w:b w:val="0"/>
          <w:i w:val="0"/>
          <w:smallCaps w:val="0"/>
          <w:strike w:val="0"/>
          <w:u w:val="single"/>
        </w:rPr>
        <w:t xml:space="preserve">in </w:t>
      </w:r>
      <w:r>
        <w:rPr>
          <w:b/>
          <w:i w:val="0"/>
          <w:smallCaps w:val="0"/>
          <w:strike w:val="0"/>
          <w:u w:val="single"/>
        </w:rPr>
        <w:t>crisis</w:t>
      </w:r>
      <w:r>
        <w:rPr>
          <w:b w:val="0"/>
          <w:i w:val="0"/>
          <w:smallCaps w:val="0"/>
          <w:strike w:val="0"/>
          <w:sz w:val="16"/>
          <w:u w:val="none"/>
        </w:rPr>
        <w:t xml:space="preserve"> when it would be required to support the military.”</w:t>
      </w:r>
      <w:r>
        <w:rPr>
          <w:b w:val="0"/>
          <w:i w:val="0"/>
          <w:smallCaps w:val="0"/>
          <w:strike w:val="0"/>
          <w:sz w:val="16"/>
          <w:u w:val="none"/>
        </w:rPr>
        <w:t xml:space="preserve"> Like Russia, </w:t>
      </w:r>
      <w:r>
        <w:rPr>
          <w:b w:val="0"/>
          <w:i w:val="0"/>
          <w:smallCaps w:val="0"/>
          <w:strike w:val="0"/>
          <w:u w:val="single"/>
        </w:rPr>
        <w:t xml:space="preserve">China has been </w:t>
      </w:r>
      <w:r>
        <w:rPr>
          <w:b/>
          <w:i w:val="0"/>
          <w:smallCaps w:val="0"/>
          <w:strike w:val="0"/>
          <w:u w:val="single"/>
        </w:rPr>
        <w:t>active</w:t>
      </w:r>
      <w:r>
        <w:rPr>
          <w:b w:val="0"/>
          <w:i w:val="0"/>
          <w:smallCaps w:val="0"/>
          <w:strike w:val="0"/>
          <w:u w:val="single"/>
        </w:rPr>
        <w:t xml:space="preserve"> with </w:t>
      </w:r>
      <w:r>
        <w:rPr>
          <w:b/>
          <w:i w:val="0"/>
          <w:smallCaps w:val="0"/>
          <w:strike w:val="0"/>
          <w:u w:val="single"/>
        </w:rPr>
        <w:t>cyber intrusions</w:t>
      </w:r>
      <w:r>
        <w:rPr>
          <w:b w:val="0"/>
          <w:i w:val="0"/>
          <w:smallCaps w:val="0"/>
          <w:strike w:val="0"/>
          <w:u w:val="single"/>
        </w:rPr>
        <w:t xml:space="preserve"> in</w:t>
      </w:r>
      <w:r>
        <w:rPr>
          <w:b w:val="0"/>
          <w:i w:val="0"/>
          <w:smallCaps w:val="0"/>
          <w:strike w:val="0"/>
          <w:sz w:val="16"/>
          <w:u w:val="none"/>
        </w:rPr>
        <w:t xml:space="preserve"> U.S. </w:t>
      </w:r>
      <w:r>
        <w:rPr>
          <w:b w:val="0"/>
          <w:i w:val="0"/>
          <w:smallCaps w:val="0"/>
          <w:strike w:val="0"/>
          <w:u w:val="single"/>
        </w:rPr>
        <w:t>energy infrastructure</w:t>
      </w:r>
      <w:r>
        <w:rPr>
          <w:b w:val="0"/>
          <w:i w:val="0"/>
          <w:smallCaps w:val="0"/>
          <w:strike w:val="0"/>
          <w:sz w:val="16"/>
          <w:u w:val="none"/>
        </w:rPr>
        <w:t>. The Mission Support Center at Idaho National Laboratory characterized these as attacks as “multiple intrusions into US ICS/SCADA [Industrial Control Systems/Supervisory Control and Data Acquisition] and smart grid tools [that] may be aimed more at intellectual property theft and gathering intelligence to bolster their own infrastructure, but it is likely that they are also using these intrusions to develop capabilities to attack the [bulk electric system], as well.”</w:t>
      </w:r>
      <w:r>
        <w:rPr>
          <w:b w:val="0"/>
          <w:i w:val="0"/>
          <w:smallCaps w:val="0"/>
          <w:strike w:val="0"/>
          <w:sz w:val="16"/>
          <w:u w:val="none"/>
        </w:rPr>
        <w:t xml:space="preserve"> China, therefore, has both the capability and intent to conduct cyber intrusions and attacks for myriad reasons.</w:t>
      </w:r>
    </w:p>
    <w:p>
      <w:pPr>
        <w:spacing w:after="60"/>
      </w:pPr>
      <w:r>
        <w:rPr>
          <w:b w:val="0"/>
          <w:i w:val="0"/>
          <w:smallCaps w:val="0"/>
          <w:strike w:val="0"/>
          <w:sz w:val="16"/>
          <w:u w:val="none"/>
        </w:rPr>
        <w:t xml:space="preserve">Another arm of this threat is the reliance the U.S. energy industry has on imports from China, especially transformers. In early 2020, federal officials seized a transformer in the port of Houston that had been imported by the Jiangsu </w:t>
      </w:r>
      <w:r>
        <w:rPr>
          <w:b w:val="0"/>
          <w:i w:val="0"/>
          <w:smallCaps w:val="0"/>
          <w:strike w:val="0"/>
          <w:sz w:val="16"/>
          <w:u w:val="none"/>
        </w:rPr>
        <w:t>Huapeng</w:t>
      </w:r>
      <w:r>
        <w:rPr>
          <w:b w:val="0"/>
          <w:i w:val="0"/>
          <w:smallCaps w:val="0"/>
          <w:strike w:val="0"/>
          <w:sz w:val="16"/>
          <w:u w:val="none"/>
        </w:rPr>
        <w:t xml:space="preserve"> Transformer Company before sending it to Sandia National Laboratory in Albuquerque. Sandia is contracted by the U.S. Department of Energy for mitigating national security threats.</w:t>
      </w:r>
      <w:r>
        <w:rPr>
          <w:b w:val="0"/>
          <w:i w:val="0"/>
          <w:smallCaps w:val="0"/>
          <w:strike w:val="0"/>
          <w:sz w:val="16"/>
          <w:u w:val="none"/>
        </w:rPr>
        <w:t xml:space="preserve"> The Wall Street Journal reported that “Mike Howard, chief executive of the Electric Power Research Institute, a utility-funded technical organization, said that the diversion of a huge, expensive transformer is so unusual – in his experience, unprecedented – that it suggests officials had significant security concerns.”</w:t>
      </w:r>
      <w:r>
        <w:rPr>
          <w:b w:val="0"/>
          <w:i w:val="0"/>
          <w:smallCaps w:val="0"/>
          <w:strike w:val="0"/>
          <w:sz w:val="16"/>
          <w:u w:val="none"/>
        </w:rPr>
        <w:t xml:space="preserve"> Previously destined for the Washington Area Power Administration’s Ault, Colo., substation, the transformer is believed to have been seized due to “backdoor” exploitable hardware emplaced by the Chinese prior to shipment.</w:t>
      </w:r>
      <w:r>
        <w:rPr>
          <w:b w:val="0"/>
          <w:i w:val="0"/>
          <w:smallCaps w:val="0"/>
          <w:strike w:val="0"/>
          <w:sz w:val="16"/>
          <w:u w:val="none"/>
        </w:rPr>
        <w:t xml:space="preserve"> Shortly after these events, President Trump issued Executive Order 13920, “</w:t>
      </w:r>
      <w:r>
        <w:rPr>
          <w:b w:val="0"/>
          <w:i w:val="0"/>
          <w:smallCaps w:val="0"/>
          <w:strike w:val="0"/>
          <w:sz w:val="16"/>
          <w:u w:val="none"/>
        </w:rPr>
        <w:t>,” essentially limiting the import of Chinese-built critical energy infrastructure components due to concerns about cybersecurity.</w:t>
      </w:r>
      <w:r>
        <w:rPr>
          <w:b w:val="0"/>
          <w:i w:val="0"/>
          <w:smallCaps w:val="0"/>
          <w:strike w:val="0"/>
          <w:sz w:val="16"/>
          <w:u w:val="none"/>
        </w:rPr>
        <w:t xml:space="preserve"> Interestingly, Jiangsu </w:t>
      </w:r>
      <w:r>
        <w:rPr>
          <w:b w:val="0"/>
          <w:i w:val="0"/>
          <w:smallCaps w:val="0"/>
          <w:strike w:val="0"/>
          <w:sz w:val="16"/>
          <w:u w:val="none"/>
        </w:rPr>
        <w:t>Huapeng</w:t>
      </w:r>
      <w:r>
        <w:rPr>
          <w:b w:val="0"/>
          <w:i w:val="0"/>
          <w:smallCaps w:val="0"/>
          <w:strike w:val="0"/>
          <w:sz w:val="16"/>
          <w:u w:val="none"/>
        </w:rPr>
        <w:t xml:space="preserve"> “boasted that it supported 10 percent of New York City’s electricity load.”</w:t>
      </w:r>
    </w:p>
    <w:p>
      <w:pPr>
        <w:spacing w:after="60"/>
      </w:pPr>
      <w:r>
        <w:rPr>
          <w:b w:val="0"/>
          <w:i w:val="0"/>
          <w:smallCaps w:val="0"/>
          <w:strike w:val="0"/>
          <w:sz w:val="16"/>
          <w:u w:val="none"/>
        </w:rPr>
        <w:t xml:space="preserve">Franklin Kramer, the former Assistant Secretary of Defense for International Security Affairs, testified before a U.S. House of Representatives Energy and Commerce subcommittee during an energy and power hearing in 2011 and said that a </w:t>
      </w:r>
      <w:r>
        <w:rPr>
          <w:b w:val="0"/>
          <w:i w:val="0"/>
          <w:smallCaps w:val="0"/>
          <w:strike w:val="0"/>
          <w:u w:val="single"/>
        </w:rPr>
        <w:t>“</w:t>
      </w:r>
      <w:r>
        <w:rPr>
          <w:b/>
          <w:i w:val="0"/>
          <w:smallCaps w:val="0"/>
          <w:strike w:val="0"/>
          <w:u w:val="single"/>
        </w:rPr>
        <w:t>highly-coordinated</w:t>
      </w:r>
      <w:r>
        <w:rPr>
          <w:b w:val="0"/>
          <w:i w:val="0"/>
          <w:smallCaps w:val="0"/>
          <w:strike w:val="0"/>
          <w:u w:val="single"/>
        </w:rPr>
        <w:t xml:space="preserve"> and </w:t>
      </w:r>
      <w:r>
        <w:rPr>
          <w:b/>
          <w:i w:val="0"/>
          <w:smallCaps w:val="0"/>
          <w:strike w:val="0"/>
          <w:u w:val="single"/>
        </w:rPr>
        <w:t>structured</w:t>
      </w:r>
      <w:r>
        <w:rPr>
          <w:b w:val="0"/>
          <w:i w:val="0"/>
          <w:smallCaps w:val="0"/>
          <w:strike w:val="0"/>
          <w:u w:val="single"/>
        </w:rPr>
        <w:t xml:space="preserve"> cyber,</w:t>
      </w:r>
      <w:r>
        <w:rPr>
          <w:b w:val="0"/>
          <w:i w:val="0"/>
          <w:smallCaps w:val="0"/>
          <w:strike w:val="0"/>
          <w:sz w:val="16"/>
          <w:u w:val="none"/>
        </w:rPr>
        <w:t xml:space="preserve"> physical, or blended </w:t>
      </w:r>
      <w:r>
        <w:rPr>
          <w:b w:val="0"/>
          <w:i w:val="0"/>
          <w:smallCaps w:val="0"/>
          <w:strike w:val="0"/>
          <w:u w:val="single"/>
        </w:rPr>
        <w:t>attack on the bulk power system</w:t>
      </w:r>
      <w:r>
        <w:rPr>
          <w:b w:val="0"/>
          <w:i w:val="0"/>
          <w:smallCaps w:val="0"/>
          <w:strike w:val="0"/>
          <w:sz w:val="16"/>
          <w:u w:val="none"/>
        </w:rPr>
        <w:t xml:space="preserve">, however, </w:t>
      </w:r>
      <w:r>
        <w:rPr>
          <w:b w:val="0"/>
          <w:i w:val="0"/>
          <w:smallCaps w:val="0"/>
          <w:strike w:val="0"/>
          <w:u w:val="single"/>
        </w:rPr>
        <w:t xml:space="preserve">could result in </w:t>
      </w:r>
      <w:r>
        <w:rPr>
          <w:b/>
          <w:i w:val="0"/>
          <w:smallCaps w:val="0"/>
          <w:strike w:val="0"/>
          <w:u w:val="single"/>
        </w:rPr>
        <w:t>long-term</w:t>
      </w:r>
      <w:r>
        <w:rPr>
          <w:b w:val="0"/>
          <w:i w:val="0"/>
          <w:smallCaps w:val="0"/>
          <w:strike w:val="0"/>
          <w:sz w:val="16"/>
          <w:u w:val="none"/>
        </w:rPr>
        <w:t xml:space="preserve"> (</w:t>
      </w:r>
      <w:r>
        <w:rPr>
          <w:b/>
          <w:i w:val="0"/>
          <w:smallCaps w:val="0"/>
          <w:strike w:val="0"/>
          <w:u w:val="single"/>
        </w:rPr>
        <w:t>irreparable</w:t>
      </w:r>
      <w:r>
        <w:rPr>
          <w:b w:val="0"/>
          <w:i w:val="0"/>
          <w:smallCaps w:val="0"/>
          <w:strike w:val="0"/>
          <w:sz w:val="16"/>
          <w:u w:val="none"/>
        </w:rPr>
        <w:t xml:space="preserve">) </w:t>
      </w:r>
      <w:r>
        <w:rPr>
          <w:b w:val="0"/>
          <w:i w:val="0"/>
          <w:smallCaps w:val="0"/>
          <w:strike w:val="0"/>
          <w:u w:val="single"/>
        </w:rPr>
        <w:t>damage to key system components in</w:t>
      </w:r>
      <w:r>
        <w:rPr>
          <w:b w:val="0"/>
          <w:i w:val="0"/>
          <w:smallCaps w:val="0"/>
          <w:strike w:val="0"/>
          <w:sz w:val="16"/>
          <w:u w:val="none"/>
        </w:rPr>
        <w:t xml:space="preserve"> multiple simultaneous or </w:t>
      </w:r>
      <w:r>
        <w:rPr>
          <w:b/>
          <w:i w:val="0"/>
          <w:smallCaps w:val="0"/>
          <w:strike w:val="0"/>
          <w:u w:val="single"/>
        </w:rPr>
        <w:t>near-simultaneous</w:t>
      </w:r>
      <w:r>
        <w:rPr>
          <w:b w:val="0"/>
          <w:i w:val="0"/>
          <w:smallCaps w:val="0"/>
          <w:strike w:val="0"/>
          <w:u w:val="single"/>
        </w:rPr>
        <w:t xml:space="preserve"> strikes.”</w:t>
      </w:r>
      <w:r>
        <w:rPr>
          <w:b w:val="0"/>
          <w:i w:val="0"/>
          <w:smallCaps w:val="0"/>
          <w:strike w:val="0"/>
          <w:sz w:val="16"/>
          <w:u w:val="none"/>
        </w:rPr>
        <w:t xml:space="preserve"> He added that </w:t>
      </w:r>
      <w:r>
        <w:rPr>
          <w:b w:val="0"/>
          <w:i w:val="0"/>
          <w:smallCaps w:val="0"/>
          <w:strike w:val="0"/>
          <w:u w:val="single"/>
        </w:rPr>
        <w:t xml:space="preserve">“an </w:t>
      </w:r>
      <w:r>
        <w:rPr>
          <w:b/>
          <w:i w:val="0"/>
          <w:smallCaps w:val="0"/>
          <w:strike w:val="0"/>
          <w:u w:val="single"/>
        </w:rPr>
        <w:t>outage</w:t>
      </w:r>
      <w:r>
        <w:rPr>
          <w:b w:val="0"/>
          <w:i w:val="0"/>
          <w:smallCaps w:val="0"/>
          <w:strike w:val="0"/>
          <w:u w:val="single"/>
        </w:rPr>
        <w:t xml:space="preserve"> could</w:t>
      </w:r>
      <w:r>
        <w:rPr>
          <w:b w:val="0"/>
          <w:i w:val="0"/>
          <w:smallCaps w:val="0"/>
          <w:strike w:val="0"/>
          <w:sz w:val="16"/>
          <w:u w:val="none"/>
        </w:rPr>
        <w:t xml:space="preserve"> result with the potential to </w:t>
      </w:r>
      <w:r>
        <w:rPr>
          <w:b w:val="0"/>
          <w:i w:val="0"/>
          <w:smallCaps w:val="0"/>
          <w:strike w:val="0"/>
          <w:u w:val="single"/>
        </w:rPr>
        <w:t xml:space="preserve">affect a </w:t>
      </w:r>
      <w:r>
        <w:rPr>
          <w:b/>
          <w:i w:val="0"/>
          <w:smallCaps w:val="0"/>
          <w:strike w:val="0"/>
          <w:u w:val="single"/>
        </w:rPr>
        <w:t>wide geographic area</w:t>
      </w:r>
      <w:r>
        <w:rPr>
          <w:b w:val="0"/>
          <w:i w:val="0"/>
          <w:smallCaps w:val="0"/>
          <w:strike w:val="0"/>
          <w:u w:val="single"/>
        </w:rPr>
        <w:t xml:space="preserve"> and cause large</w:t>
      </w:r>
      <w:r>
        <w:rPr>
          <w:b w:val="0"/>
          <w:i w:val="0"/>
          <w:smallCaps w:val="0"/>
          <w:strike w:val="0"/>
          <w:sz w:val="16"/>
          <w:u w:val="none"/>
        </w:rPr>
        <w:t xml:space="preserve"> population </w:t>
      </w:r>
      <w:r>
        <w:rPr>
          <w:b w:val="0"/>
          <w:i w:val="0"/>
          <w:smallCaps w:val="0"/>
          <w:strike w:val="0"/>
          <w:u w:val="single"/>
        </w:rPr>
        <w:t>centers to lose power</w:t>
      </w:r>
      <w:r>
        <w:rPr>
          <w:b w:val="0"/>
          <w:i w:val="0"/>
          <w:smallCaps w:val="0"/>
          <w:strike w:val="0"/>
          <w:sz w:val="16"/>
          <w:u w:val="none"/>
        </w:rPr>
        <w:t xml:space="preserve"> for extended periods.”</w:t>
      </w:r>
      <w:r>
        <w:rPr>
          <w:b w:val="0"/>
          <w:i w:val="0"/>
          <w:smallCaps w:val="0"/>
          <w:strike w:val="0"/>
          <w:sz w:val="16"/>
          <w:u w:val="none"/>
        </w:rPr>
        <w:t xml:space="preserve"> Even the inclusion of features such as smart grids to </w:t>
      </w:r>
      <w:r>
        <w:rPr>
          <w:b w:val="0"/>
          <w:i w:val="0"/>
          <w:smallCaps w:val="0"/>
          <w:strike w:val="0"/>
          <w:u w:val="single"/>
        </w:rPr>
        <w:t xml:space="preserve">the </w:t>
      </w:r>
      <w:r>
        <w:rPr>
          <w:b/>
          <w:i w:val="0"/>
          <w:smallCaps w:val="0"/>
          <w:strike w:val="0"/>
          <w:u w:val="single"/>
        </w:rPr>
        <w:t>overall</w:t>
      </w:r>
      <w:r>
        <w:rPr>
          <w:b w:val="0"/>
          <w:i w:val="0"/>
          <w:smallCaps w:val="0"/>
          <w:strike w:val="0"/>
          <w:u w:val="single"/>
        </w:rPr>
        <w:t xml:space="preserve"> grid structure poses </w:t>
      </w:r>
      <w:r>
        <w:rPr>
          <w:b/>
          <w:i w:val="0"/>
          <w:smallCaps w:val="0"/>
          <w:strike w:val="0"/>
          <w:u w:val="single"/>
        </w:rPr>
        <w:t>new vulnerabilities</w:t>
      </w:r>
      <w:r>
        <w:rPr>
          <w:b w:val="0"/>
          <w:i w:val="0"/>
          <w:smallCaps w:val="0"/>
          <w:strike w:val="0"/>
          <w:u w:val="single"/>
        </w:rPr>
        <w:t xml:space="preserve"> through</w:t>
      </w:r>
      <w:r>
        <w:rPr>
          <w:b w:val="0"/>
          <w:i w:val="0"/>
          <w:smallCaps w:val="0"/>
          <w:strike w:val="0"/>
          <w:sz w:val="16"/>
          <w:u w:val="none"/>
        </w:rPr>
        <w:t xml:space="preserve"> their </w:t>
      </w:r>
      <w:r>
        <w:rPr>
          <w:b w:val="0"/>
          <w:i w:val="0"/>
          <w:smallCaps w:val="0"/>
          <w:strike w:val="0"/>
          <w:u w:val="single"/>
        </w:rPr>
        <w:t>connectivity</w:t>
      </w:r>
      <w:r>
        <w:rPr>
          <w:b w:val="0"/>
          <w:i w:val="0"/>
          <w:smallCaps w:val="0"/>
          <w:strike w:val="0"/>
          <w:sz w:val="16"/>
          <w:u w:val="none"/>
        </w:rPr>
        <w:t xml:space="preserve">. Kramer stated that “such </w:t>
      </w:r>
      <w:r>
        <w:rPr>
          <w:b w:val="0"/>
          <w:i w:val="0"/>
          <w:smallCaps w:val="0"/>
          <w:strike w:val="0"/>
          <w:u w:val="single"/>
        </w:rPr>
        <w:t>connectivity means</w:t>
      </w:r>
      <w:r>
        <w:rPr>
          <w:b w:val="0"/>
          <w:i w:val="0"/>
          <w:smallCaps w:val="0"/>
          <w:strike w:val="0"/>
          <w:sz w:val="16"/>
          <w:u w:val="none"/>
        </w:rPr>
        <w:t xml:space="preserve"> that the </w:t>
      </w:r>
      <w:r>
        <w:rPr>
          <w:b w:val="0"/>
          <w:i w:val="0"/>
          <w:smallCaps w:val="0"/>
          <w:strike w:val="0"/>
          <w:u w:val="single"/>
        </w:rPr>
        <w:t xml:space="preserve">distribution system could be a </w:t>
      </w:r>
      <w:r>
        <w:rPr>
          <w:b/>
          <w:i w:val="0"/>
          <w:smallCaps w:val="0"/>
          <w:strike w:val="0"/>
          <w:u w:val="single"/>
        </w:rPr>
        <w:t>key vector</w:t>
      </w:r>
      <w:r>
        <w:rPr>
          <w:b w:val="0"/>
          <w:i w:val="0"/>
          <w:smallCaps w:val="0"/>
          <w:strike w:val="0"/>
          <w:u w:val="single"/>
        </w:rPr>
        <w:t xml:space="preserve"> for a</w:t>
      </w:r>
      <w:r>
        <w:rPr>
          <w:b w:val="0"/>
          <w:i w:val="0"/>
          <w:smallCaps w:val="0"/>
          <w:strike w:val="0"/>
          <w:sz w:val="16"/>
          <w:u w:val="none"/>
        </w:rPr>
        <w:t xml:space="preserve"> national </w:t>
      </w:r>
      <w:r>
        <w:rPr>
          <w:b w:val="0"/>
          <w:i w:val="0"/>
          <w:smallCaps w:val="0"/>
          <w:strike w:val="0"/>
          <w:u w:val="single"/>
        </w:rPr>
        <w:t xml:space="preserve">security </w:t>
      </w:r>
      <w:r>
        <w:rPr>
          <w:b/>
          <w:i w:val="0"/>
          <w:smallCaps w:val="0"/>
          <w:strike w:val="0"/>
          <w:u w:val="single"/>
        </w:rPr>
        <w:t>attack</w:t>
      </w:r>
      <w:r>
        <w:rPr>
          <w:b w:val="0"/>
          <w:i w:val="0"/>
          <w:smallCaps w:val="0"/>
          <w:strike w:val="0"/>
          <w:u w:val="single"/>
        </w:rPr>
        <w:t xml:space="preserve"> on the grid.”</w:t>
      </w:r>
    </w:p>
    <w:p>
      <w:pPr>
        <w:pStyle w:val="Caption"/>
      </w:pPr>
      <w:r>
        <w:t>Source: Marx Neg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