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As they inevitably read framework in the 2AC, you must ask yourself, why did they read this in debate, and whether or not their intentions were something a little more insidious.</w:t>
      </w:r>
    </w:p>
    <w:p>
      <w:pPr>
        <w:spacing w:after="80"/>
      </w:pPr>
      <w:r>
        <w:rPr>
          <w:b/>
          <w:i w:val="0"/>
          <w:smallCaps w:val="0"/>
          <w:strike w:val="0"/>
          <w:sz w:val="26"/>
          <w:u w:val="none"/>
        </w:rPr>
        <w:t>Berlant 11.</w:t>
      </w:r>
      <w:r>
        <w:rPr>
          <w:b w:val="0"/>
          <w:i w:val="0"/>
          <w:smallCaps w:val="0"/>
          <w:strike w:val="0"/>
          <w:u w:val="none"/>
        </w:rPr>
        <w:t xml:space="preserve"> Lauren, George M. Pullman Professor, Department of English, University of Chicago, </w:t>
      </w:r>
      <w:r>
        <w:rPr>
          <w:b w:val="0"/>
          <w:i/>
          <w:smallCaps w:val="0"/>
          <w:strike w:val="0"/>
          <w:u w:val="none"/>
        </w:rPr>
        <w:t>Cruel Optimism</w:t>
      </w:r>
      <w:r>
        <w:rPr>
          <w:b w:val="0"/>
          <w:i w:val="0"/>
          <w:smallCaps w:val="0"/>
          <w:strike w:val="0"/>
          <w:u w:val="none"/>
        </w:rPr>
        <w:t>, Routledge: Duke University Press, 2011, p. 33-6</w:t>
      </w:r>
    </w:p>
    <w:p>
      <w:pPr>
        <w:spacing w:after="60"/>
      </w:pPr>
      <w:r>
        <w:rPr>
          <w:b/>
          <w:i w:val="0"/>
          <w:smallCaps w:val="0"/>
          <w:strike w:val="0"/>
          <w:sz w:val="24"/>
          <w:highlight w:val="cyan"/>
          <w:u w:val="single"/>
        </w:rPr>
        <w:t>When we talk about an object of desire, we are really talking about</w:t>
      </w:r>
      <w:r>
        <w:rPr>
          <w:b/>
          <w:i w:val="0"/>
          <w:smallCaps w:val="0"/>
          <w:strike w:val="0"/>
          <w:sz w:val="24"/>
          <w:u w:val="single"/>
        </w:rPr>
        <w:t xml:space="preserve"> a cluster of </w:t>
      </w:r>
      <w:r>
        <w:rPr>
          <w:b/>
          <w:i w:val="0"/>
          <w:smallCaps w:val="0"/>
          <w:strike w:val="0"/>
          <w:sz w:val="24"/>
          <w:highlight w:val="cyan"/>
          <w:u w:val="single"/>
        </w:rPr>
        <w:t>promises we want someone</w:t>
      </w:r>
      <w:r>
        <w:rPr>
          <w:b/>
          <w:i w:val="0"/>
          <w:smallCaps w:val="0"/>
          <w:strike w:val="0"/>
          <w:sz w:val="24"/>
          <w:u w:val="single"/>
        </w:rPr>
        <w:t xml:space="preserve"> or something </w:t>
      </w:r>
      <w:r>
        <w:rPr>
          <w:b/>
          <w:i w:val="0"/>
          <w:smallCaps w:val="0"/>
          <w:strike w:val="0"/>
          <w:sz w:val="24"/>
          <w:highlight w:val="cyan"/>
          <w:u w:val="single"/>
        </w:rPr>
        <w:t>to make to us</w:t>
      </w:r>
      <w:r>
        <w:rPr>
          <w:b/>
          <w:i w:val="0"/>
          <w:smallCaps w:val="0"/>
          <w:strike w:val="0"/>
          <w:sz w:val="24"/>
          <w:u w:val="single"/>
        </w:rPr>
        <w:t xml:space="preserve"> and make possible for us.</w:t>
      </w:r>
      <w:r>
        <w:rPr>
          <w:b w:val="0"/>
          <w:i w:val="0"/>
          <w:smallCaps w:val="0"/>
          <w:strike w:val="0"/>
          <w:u w:val="single"/>
        </w:rPr>
        <w:t xml:space="preserve"> This</w:t>
      </w:r>
      <w:r>
        <w:rPr>
          <w:b w:val="0"/>
          <w:i w:val="0"/>
          <w:smallCaps w:val="0"/>
          <w:strike w:val="0"/>
          <w:sz w:val="10"/>
          <w:u w:val="none"/>
        </w:rPr>
        <w:t xml:space="preserve"> cluster of promises </w:t>
      </w:r>
      <w:r>
        <w:rPr>
          <w:b w:val="0"/>
          <w:i w:val="0"/>
          <w:smallCaps w:val="0"/>
          <w:strike w:val="0"/>
          <w:u w:val="single"/>
        </w:rPr>
        <w:t xml:space="preserve">could be embedded in a </w:t>
      </w:r>
      <w:r>
        <w:rPr>
          <w:b/>
          <w:i w:val="0"/>
          <w:smallCaps w:val="0"/>
          <w:strike w:val="0"/>
          <w:sz w:val="24"/>
          <w:u w:val="single"/>
        </w:rPr>
        <w:t>person</w:t>
      </w:r>
      <w:r>
        <w:rPr>
          <w:b w:val="0"/>
          <w:i w:val="0"/>
          <w:smallCaps w:val="0"/>
          <w:strike w:val="0"/>
          <w:u w:val="single"/>
        </w:rPr>
        <w:t xml:space="preserve">, a thing, an </w:t>
      </w:r>
      <w:r>
        <w:rPr>
          <w:b/>
          <w:i w:val="0"/>
          <w:smallCaps w:val="0"/>
          <w:strike w:val="0"/>
          <w:sz w:val="24"/>
          <w:u w:val="single"/>
        </w:rPr>
        <w:t>institution</w:t>
      </w:r>
      <w:r>
        <w:rPr>
          <w:b w:val="0"/>
          <w:i w:val="0"/>
          <w:smallCaps w:val="0"/>
          <w:strike w:val="0"/>
          <w:u w:val="single"/>
        </w:rPr>
        <w:t xml:space="preserve">, a </w:t>
      </w:r>
      <w:r>
        <w:rPr>
          <w:b/>
          <w:i w:val="0"/>
          <w:smallCaps w:val="0"/>
          <w:strike w:val="0"/>
          <w:sz w:val="24"/>
          <w:u w:val="single"/>
        </w:rPr>
        <w:t>text</w:t>
      </w:r>
      <w:r>
        <w:rPr>
          <w:b w:val="0"/>
          <w:i w:val="0"/>
          <w:smallCaps w:val="0"/>
          <w:strike w:val="0"/>
          <w:sz w:val="10"/>
          <w:u w:val="none"/>
        </w:rPr>
        <w:t xml:space="preserve">, a norm, a bunch of cells, smells, </w:t>
      </w:r>
      <w:r>
        <w:rPr>
          <w:b w:val="0"/>
          <w:i w:val="0"/>
          <w:smallCaps w:val="0"/>
          <w:strike w:val="0"/>
          <w:u w:val="single"/>
        </w:rPr>
        <w:t xml:space="preserve">a good idea - </w:t>
      </w:r>
      <w:r>
        <w:rPr>
          <w:b/>
          <w:i w:val="0"/>
          <w:smallCaps w:val="0"/>
          <w:strike w:val="0"/>
          <w:sz w:val="24"/>
          <w:u w:val="single"/>
        </w:rPr>
        <w:t>whatever</w:t>
      </w:r>
      <w:r>
        <w:rPr>
          <w:b w:val="0"/>
          <w:i w:val="0"/>
          <w:smallCaps w:val="0"/>
          <w:strike w:val="0"/>
          <w:sz w:val="10"/>
          <w:u w:val="none"/>
        </w:rPr>
        <w:t xml:space="preserve">. To phrase 'the object of desire' as a cluster of promises is to allow us to encounter what's incoherent or enigmatic in our attachments, not as confirmation of our irrationality but as an explanation for our sense of our endurance in the object, insofar as </w:t>
      </w:r>
      <w:r>
        <w:rPr>
          <w:b w:val="0"/>
          <w:i w:val="0"/>
          <w:smallCaps w:val="0"/>
          <w:strike w:val="0"/>
          <w:highlight w:val="cyan"/>
          <w:u w:val="single"/>
        </w:rPr>
        <w:t xml:space="preserve">proximity to the object means proximity to </w:t>
      </w:r>
      <w:r>
        <w:rPr>
          <w:b w:val="0"/>
          <w:i w:val="0"/>
          <w:smallCaps w:val="0"/>
          <w:strike w:val="0"/>
          <w:u w:val="single"/>
        </w:rPr>
        <w:t xml:space="preserve">the cluster of things that the object </w:t>
      </w:r>
      <w:r>
        <w:rPr>
          <w:b w:val="0"/>
          <w:i w:val="0"/>
          <w:smallCaps w:val="0"/>
          <w:strike w:val="0"/>
          <w:highlight w:val="cyan"/>
          <w:u w:val="single"/>
        </w:rPr>
        <w:t>promises</w:t>
      </w:r>
      <w:r>
        <w:rPr>
          <w:b w:val="0"/>
          <w:i w:val="0"/>
          <w:smallCaps w:val="0"/>
          <w:strike w:val="0"/>
          <w:sz w:val="10"/>
          <w:highlight w:val="cyan"/>
          <w:u w:val="none"/>
        </w:rPr>
        <w:t>,</w:t>
      </w:r>
      <w:r>
        <w:rPr>
          <w:b w:val="0"/>
          <w:i w:val="0"/>
          <w:smallCaps w:val="0"/>
          <w:strike w:val="0"/>
          <w:sz w:val="10"/>
          <w:u w:val="none"/>
        </w:rPr>
        <w:t xml:space="preserve"> some of which may be clear to us while others not so much. </w:t>
      </w:r>
      <w:r>
        <w:rPr>
          <w:b/>
          <w:i w:val="0"/>
          <w:smallCaps w:val="0"/>
          <w:strike w:val="0"/>
          <w:sz w:val="24"/>
          <w:highlight w:val="cyan"/>
          <w:u w:val="single"/>
        </w:rPr>
        <w:t>In other words, all attachments are optimistic</w:t>
      </w:r>
      <w:r>
        <w:rPr>
          <w:b w:val="0"/>
          <w:i w:val="0"/>
          <w:smallCaps w:val="0"/>
          <w:strike w:val="0"/>
          <w:highlight w:val="cyan"/>
          <w:u w:val="single"/>
        </w:rPr>
        <w:t>. That does not mean</w:t>
      </w:r>
      <w:r>
        <w:rPr>
          <w:b w:val="0"/>
          <w:i w:val="0"/>
          <w:smallCaps w:val="0"/>
          <w:strike w:val="0"/>
          <w:u w:val="single"/>
        </w:rPr>
        <w:t xml:space="preserve"> that </w:t>
      </w:r>
      <w:r>
        <w:rPr>
          <w:b w:val="0"/>
          <w:i w:val="0"/>
          <w:smallCaps w:val="0"/>
          <w:strike w:val="0"/>
          <w:highlight w:val="cyan"/>
          <w:u w:val="single"/>
        </w:rPr>
        <w:t>they</w:t>
      </w:r>
      <w:r>
        <w:rPr>
          <w:b w:val="0"/>
          <w:i w:val="0"/>
          <w:smallCaps w:val="0"/>
          <w:strike w:val="0"/>
          <w:sz w:val="10"/>
          <w:highlight w:val="cyan"/>
          <w:u w:val="none"/>
        </w:rPr>
        <w:t xml:space="preserve"> </w:t>
      </w:r>
      <w:r>
        <w:rPr>
          <w:b w:val="0"/>
          <w:i w:val="0"/>
          <w:smallCaps w:val="0"/>
          <w:strike w:val="0"/>
          <w:sz w:val="10"/>
          <w:u w:val="none"/>
        </w:rPr>
        <w:t xml:space="preserve">all </w:t>
      </w:r>
      <w:r>
        <w:rPr>
          <w:b w:val="0"/>
          <w:i w:val="0"/>
          <w:smallCaps w:val="0"/>
          <w:strike w:val="0"/>
          <w:highlight w:val="cyan"/>
          <w:u w:val="single"/>
        </w:rPr>
        <w:t>feel optimistic</w:t>
      </w:r>
      <w:r>
        <w:rPr>
          <w:b w:val="0"/>
          <w:i w:val="0"/>
          <w:smallCaps w:val="0"/>
          <w:strike w:val="0"/>
          <w:sz w:val="10"/>
          <w:u w:val="none"/>
        </w:rPr>
        <w:t xml:space="preserve">: one might dread, for example, returning to a scene of hunger or longing or the slapstick reiteration of a lover or parent's typical misrecognition. </w:t>
      </w:r>
      <w:r>
        <w:rPr>
          <w:b w:val="0"/>
          <w:i w:val="0"/>
          <w:smallCaps w:val="0"/>
          <w:strike w:val="0"/>
          <w:highlight w:val="cyan"/>
          <w:u w:val="single"/>
        </w:rPr>
        <w:t>But</w:t>
      </w:r>
      <w:r>
        <w:rPr>
          <w:b w:val="0"/>
          <w:i w:val="0"/>
          <w:smallCaps w:val="0"/>
          <w:strike w:val="0"/>
          <w:u w:val="single"/>
        </w:rPr>
        <w:t xml:space="preserve"> the surrender to the return to the scene where the object hovers in its potentialities is the operation of optimism as an affective form</w:t>
      </w:r>
      <w:r>
        <w:rPr>
          <w:b w:val="0"/>
          <w:i w:val="0"/>
          <w:smallCaps w:val="0"/>
          <w:strike w:val="0"/>
          <w:sz w:val="10"/>
          <w:u w:val="none"/>
        </w:rPr>
        <w:t>. In optimism</w:t>
      </w:r>
      <w:r>
        <w:rPr>
          <w:b w:val="0"/>
          <w:i w:val="0"/>
          <w:smallCaps w:val="0"/>
          <w:strike w:val="0"/>
          <w:sz w:val="10"/>
          <w:highlight w:val="cyan"/>
          <w:u w:val="none"/>
        </w:rPr>
        <w:t xml:space="preserve">, </w:t>
      </w:r>
      <w:r>
        <w:rPr>
          <w:b/>
          <w:i w:val="0"/>
          <w:smallCaps w:val="0"/>
          <w:strike w:val="0"/>
          <w:sz w:val="24"/>
          <w:highlight w:val="cyan"/>
          <w:u w:val="single"/>
        </w:rPr>
        <w:t xml:space="preserve">the subject leans toward promises contained within the </w:t>
      </w:r>
      <w:r>
        <w:rPr>
          <w:b w:val="0"/>
          <w:i w:val="0"/>
          <w:smallCaps w:val="0"/>
          <w:strike w:val="0"/>
          <w:sz w:val="10"/>
          <w:u w:val="none"/>
        </w:rPr>
        <w:t xml:space="preserve">present moment of the </w:t>
      </w:r>
      <w:r>
        <w:rPr>
          <w:b/>
          <w:i w:val="0"/>
          <w:smallCaps w:val="0"/>
          <w:strike w:val="0"/>
          <w:sz w:val="24"/>
          <w:u w:val="single"/>
        </w:rPr>
        <w:t xml:space="preserve">encounter with their </w:t>
      </w:r>
      <w:r>
        <w:rPr>
          <w:b/>
          <w:i w:val="0"/>
          <w:smallCaps w:val="0"/>
          <w:strike w:val="0"/>
          <w:sz w:val="24"/>
          <w:highlight w:val="cyan"/>
          <w:u w:val="single"/>
        </w:rPr>
        <w:t>object</w:t>
      </w:r>
      <w:r>
        <w:rPr>
          <w:b/>
          <w:i w:val="0"/>
          <w:smallCaps w:val="0"/>
          <w:strike w:val="0"/>
          <w:sz w:val="24"/>
          <w:u w:val="single"/>
        </w:rPr>
        <w:t xml:space="preserve">.' </w:t>
      </w:r>
      <w:r>
        <w:rPr>
          <w:b w:val="0"/>
          <w:i w:val="0"/>
          <w:smallCaps w:val="0"/>
          <w:strike w:val="0"/>
          <w:highlight w:val="cyan"/>
          <w:u w:val="single"/>
        </w:rPr>
        <w:t>'Cruel optimism' names</w:t>
      </w:r>
      <w:r>
        <w:rPr>
          <w:b w:val="0"/>
          <w:i w:val="0"/>
          <w:smallCaps w:val="0"/>
          <w:strike w:val="0"/>
          <w:u w:val="single"/>
        </w:rPr>
        <w:t xml:space="preserve"> a relation of </w:t>
      </w:r>
      <w:r>
        <w:rPr>
          <w:b w:val="0"/>
          <w:i w:val="0"/>
          <w:smallCaps w:val="0"/>
          <w:strike w:val="0"/>
          <w:highlight w:val="cyan"/>
          <w:u w:val="single"/>
        </w:rPr>
        <w:t>attachment to</w:t>
      </w:r>
      <w:r>
        <w:rPr>
          <w:b w:val="0"/>
          <w:i w:val="0"/>
          <w:smallCaps w:val="0"/>
          <w:strike w:val="0"/>
          <w:u w:val="single"/>
        </w:rPr>
        <w:t xml:space="preserve"> compromised </w:t>
      </w:r>
      <w:r>
        <w:rPr>
          <w:b w:val="0"/>
          <w:i w:val="0"/>
          <w:smallCaps w:val="0"/>
          <w:strike w:val="0"/>
          <w:highlight w:val="cyan"/>
          <w:u w:val="single"/>
        </w:rPr>
        <w:t>conditions of possibility</w:t>
      </w:r>
      <w:r>
        <w:rPr>
          <w:b w:val="0"/>
          <w:i w:val="0"/>
          <w:smallCaps w:val="0"/>
          <w:strike w:val="0"/>
          <w:u w:val="single"/>
        </w:rPr>
        <w:t xml:space="preserve"> </w:t>
      </w:r>
      <w:r>
        <w:rPr>
          <w:b/>
          <w:i w:val="0"/>
          <w:smallCaps w:val="0"/>
          <w:strike w:val="0"/>
          <w:sz w:val="24"/>
          <w:highlight w:val="cyan"/>
          <w:u w:val="single"/>
        </w:rPr>
        <w:t>whose realisation is</w:t>
      </w:r>
      <w:r>
        <w:rPr>
          <w:b/>
          <w:i w:val="0"/>
          <w:smallCaps w:val="0"/>
          <w:strike w:val="0"/>
          <w:sz w:val="24"/>
          <w:u w:val="single"/>
        </w:rPr>
        <w:t xml:space="preserve"> discovered either to be </w:t>
      </w:r>
      <w:r>
        <w:rPr>
          <w:b/>
          <w:i w:val="0"/>
          <w:smallCaps w:val="0"/>
          <w:strike w:val="0"/>
          <w:sz w:val="24"/>
          <w:highlight w:val="cyan"/>
          <w:u w:val="single"/>
        </w:rPr>
        <w:t>impossible</w:t>
      </w:r>
      <w:r>
        <w:rPr>
          <w:b w:val="0"/>
          <w:i w:val="0"/>
          <w:smallCaps w:val="0"/>
          <w:strike w:val="0"/>
          <w:sz w:val="10"/>
          <w:u w:val="none"/>
        </w:rPr>
        <w:t xml:space="preserve">, sheer fantasy, </w:t>
      </w:r>
      <w:r>
        <w:rPr>
          <w:b/>
          <w:i w:val="0"/>
          <w:smallCaps w:val="0"/>
          <w:strike w:val="0"/>
          <w:sz w:val="24"/>
          <w:highlight w:val="cyan"/>
          <w:u w:val="single"/>
        </w:rPr>
        <w:t>or</w:t>
      </w:r>
      <w:r>
        <w:rPr>
          <w:b w:val="0"/>
          <w:i w:val="0"/>
          <w:smallCaps w:val="0"/>
          <w:strike w:val="0"/>
          <w:sz w:val="10"/>
          <w:u w:val="none"/>
        </w:rPr>
        <w:t xml:space="preserve"> too possible, and </w:t>
      </w:r>
      <w:r>
        <w:rPr>
          <w:b/>
          <w:i w:val="0"/>
          <w:smallCaps w:val="0"/>
          <w:strike w:val="0"/>
          <w:sz w:val="24"/>
          <w:highlight w:val="cyan"/>
          <w:u w:val="single"/>
        </w:rPr>
        <w:t>toxic</w:t>
      </w:r>
      <w:r>
        <w:rPr>
          <w:b w:val="0"/>
          <w:i w:val="0"/>
          <w:smallCaps w:val="0"/>
          <w:strike w:val="0"/>
          <w:sz w:val="22"/>
          <w:u w:val="single"/>
        </w:rPr>
        <w:t xml:space="preserve">. </w:t>
      </w:r>
      <w:r>
        <w:rPr>
          <w:b w:val="0"/>
          <w:i w:val="0"/>
          <w:smallCaps w:val="0"/>
          <w:strike w:val="0"/>
          <w:sz w:val="22"/>
          <w:highlight w:val="cyan"/>
          <w:u w:val="single"/>
        </w:rPr>
        <w:t>What's cruel</w:t>
      </w:r>
      <w:r>
        <w:rPr>
          <w:b w:val="0"/>
          <w:i w:val="0"/>
          <w:smallCaps w:val="0"/>
          <w:strike w:val="0"/>
          <w:sz w:val="10"/>
          <w:u w:val="none"/>
        </w:rPr>
        <w:t xml:space="preserve"> about these attachments, and not merely inconvenient or tragic, </w:t>
      </w:r>
      <w:r>
        <w:rPr>
          <w:b w:val="0"/>
          <w:i w:val="0"/>
          <w:smallCaps w:val="0"/>
          <w:strike w:val="0"/>
          <w:highlight w:val="cyan"/>
          <w:u w:val="single"/>
        </w:rPr>
        <w:t>is</w:t>
      </w:r>
      <w:r>
        <w:rPr>
          <w:b w:val="0"/>
          <w:i w:val="0"/>
          <w:smallCaps w:val="0"/>
          <w:strike w:val="0"/>
          <w:u w:val="single"/>
        </w:rPr>
        <w:t xml:space="preserve"> that the </w:t>
      </w:r>
      <w:r>
        <w:rPr>
          <w:b w:val="0"/>
          <w:i w:val="0"/>
          <w:smallCaps w:val="0"/>
          <w:strike w:val="0"/>
          <w:highlight w:val="cyan"/>
          <w:u w:val="single"/>
        </w:rPr>
        <w:t>subjects</w:t>
      </w:r>
      <w:r>
        <w:rPr>
          <w:b w:val="0"/>
          <w:i w:val="0"/>
          <w:smallCaps w:val="0"/>
          <w:strike w:val="0"/>
          <w:u w:val="single"/>
        </w:rPr>
        <w:t xml:space="preserve"> who have x in their lives </w:t>
      </w:r>
      <w:r>
        <w:rPr>
          <w:b w:val="0"/>
          <w:i w:val="0"/>
          <w:smallCaps w:val="0"/>
          <w:strike w:val="0"/>
          <w:highlight w:val="cyan"/>
          <w:u w:val="single"/>
        </w:rPr>
        <w:t>might not well endure the loss of their object</w:t>
      </w:r>
      <w:r>
        <w:rPr>
          <w:b w:val="0"/>
          <w:i w:val="0"/>
          <w:smallCaps w:val="0"/>
          <w:strike w:val="0"/>
          <w:u w:val="single"/>
        </w:rPr>
        <w:t xml:space="preserve"> or scene of desire, even though </w:t>
      </w:r>
      <w:r>
        <w:rPr>
          <w:b/>
          <w:i w:val="0"/>
          <w:smallCaps w:val="0"/>
          <w:strike w:val="0"/>
          <w:sz w:val="24"/>
          <w:highlight w:val="cyan"/>
          <w:u w:val="single"/>
        </w:rPr>
        <w:t>its presence threatens their well-being</w:t>
      </w:r>
      <w:r>
        <w:rPr>
          <w:b w:val="0"/>
          <w:i w:val="0"/>
          <w:smallCaps w:val="0"/>
          <w:strike w:val="0"/>
          <w:u w:val="single"/>
        </w:rPr>
        <w:t xml:space="preserve">, because whatever the content of the </w:t>
      </w:r>
      <w:r>
        <w:rPr>
          <w:b/>
          <w:i w:val="0"/>
          <w:smallCaps w:val="0"/>
          <w:strike w:val="0"/>
          <w:sz w:val="24"/>
          <w:u w:val="single"/>
        </w:rPr>
        <w:t>attachment</w:t>
      </w:r>
      <w:r>
        <w:rPr>
          <w:b w:val="0"/>
          <w:i w:val="0"/>
          <w:smallCaps w:val="0"/>
          <w:strike w:val="0"/>
          <w:u w:val="single"/>
        </w:rPr>
        <w:t xml:space="preserve"> is, the continuity of the form of it provides something of the continuity of the subject's sense of</w:t>
      </w:r>
      <w:r>
        <w:rPr>
          <w:b w:val="0"/>
          <w:i w:val="0"/>
          <w:smallCaps w:val="0"/>
          <w:strike w:val="0"/>
          <w:sz w:val="22"/>
          <w:u w:val="single"/>
        </w:rPr>
        <w:t xml:space="preserve"> what it means to keep on living on and to look forward to being in the world</w:t>
      </w:r>
      <w:r>
        <w:rPr>
          <w:b w:val="0"/>
          <w:i w:val="0"/>
          <w:smallCaps w:val="0"/>
          <w:strike w:val="0"/>
          <w:sz w:val="10"/>
          <w:u w:val="none"/>
        </w:rPr>
        <w:t xml:space="preserve">. This phrase points to a condition different than that of melancholia, which is enacted in the subject's desire to temporise an experience of the loss of an object/scene with which she has identified her ego continuity. </w:t>
      </w:r>
      <w:r>
        <w:rPr>
          <w:b/>
          <w:i w:val="0"/>
          <w:smallCaps w:val="0"/>
          <w:strike w:val="0"/>
          <w:sz w:val="24"/>
          <w:highlight w:val="cyan"/>
          <w:u w:val="single"/>
        </w:rPr>
        <w:t xml:space="preserve">Cruel optimism is </w:t>
      </w:r>
      <w:r>
        <w:rPr>
          <w:b/>
          <w:i w:val="0"/>
          <w:smallCaps w:val="0"/>
          <w:strike w:val="0"/>
          <w:sz w:val="24"/>
          <w:u w:val="single"/>
        </w:rPr>
        <w:t xml:space="preserve">the condition of </w:t>
      </w:r>
      <w:r>
        <w:rPr>
          <w:b/>
          <w:i w:val="0"/>
          <w:smallCaps w:val="0"/>
          <w:strike w:val="0"/>
          <w:sz w:val="24"/>
          <w:highlight w:val="cyan"/>
          <w:u w:val="single"/>
        </w:rPr>
        <w:t xml:space="preserve">maintaining </w:t>
      </w:r>
      <w:r>
        <w:rPr>
          <w:b/>
          <w:i w:val="0"/>
          <w:smallCaps w:val="0"/>
          <w:strike w:val="0"/>
          <w:sz w:val="24"/>
          <w:u w:val="single"/>
        </w:rPr>
        <w:t>an</w:t>
      </w:r>
      <w:r>
        <w:rPr>
          <w:b/>
          <w:i w:val="0"/>
          <w:smallCaps w:val="0"/>
          <w:strike w:val="0"/>
          <w:sz w:val="24"/>
          <w:highlight w:val="cyan"/>
          <w:u w:val="single"/>
        </w:rPr>
        <w:t xml:space="preserve"> attachment </w:t>
      </w:r>
      <w:r>
        <w:rPr>
          <w:b/>
          <w:i w:val="0"/>
          <w:smallCaps w:val="0"/>
          <w:strike w:val="0"/>
          <w:sz w:val="24"/>
          <w:u w:val="single"/>
        </w:rPr>
        <w:t>to a problematic object</w:t>
      </w:r>
      <w:r>
        <w:rPr>
          <w:b w:val="0"/>
          <w:i w:val="0"/>
          <w:smallCaps w:val="0"/>
          <w:strike w:val="0"/>
          <w:sz w:val="10"/>
          <w:u w:val="none"/>
        </w:rPr>
        <w:t xml:space="preserve">. One more thing: </w:t>
      </w:r>
      <w:r>
        <w:rPr>
          <w:b w:val="0"/>
          <w:i w:val="0"/>
          <w:smallCaps w:val="0"/>
          <w:strike w:val="0"/>
          <w:u w:val="single"/>
        </w:rPr>
        <w:t>the cruelty of an optimistic attachment is</w:t>
      </w:r>
      <w:r>
        <w:rPr>
          <w:b w:val="0"/>
          <w:i w:val="0"/>
          <w:smallCaps w:val="0"/>
          <w:strike w:val="0"/>
          <w:sz w:val="10"/>
          <w:u w:val="none"/>
        </w:rPr>
        <w:t xml:space="preserve">, I think, usually </w:t>
      </w:r>
      <w:r>
        <w:rPr>
          <w:b w:val="0"/>
          <w:i w:val="0"/>
          <w:smallCaps w:val="0"/>
          <w:strike w:val="0"/>
          <w:u w:val="single"/>
        </w:rPr>
        <w:t>something an analyst observes about someone's</w:t>
      </w:r>
      <w:r>
        <w:rPr>
          <w:b w:val="0"/>
          <w:i w:val="0"/>
          <w:smallCaps w:val="0"/>
          <w:strike w:val="0"/>
          <w:sz w:val="10"/>
          <w:u w:val="none"/>
        </w:rPr>
        <w:t xml:space="preserve"> or some group's </w:t>
      </w:r>
      <w:r>
        <w:rPr>
          <w:b w:val="0"/>
          <w:i w:val="0"/>
          <w:smallCaps w:val="0"/>
          <w:strike w:val="0"/>
          <w:u w:val="single"/>
        </w:rPr>
        <w:t>attachment</w:t>
      </w:r>
      <w:r>
        <w:rPr>
          <w:b w:val="0"/>
          <w:i w:val="0"/>
          <w:smallCaps w:val="0"/>
          <w:strike w:val="0"/>
          <w:sz w:val="10"/>
          <w:u w:val="none"/>
        </w:rPr>
        <w:t xml:space="preserve"> to x, </w:t>
      </w:r>
      <w:r>
        <w:rPr>
          <w:b w:val="0"/>
          <w:i w:val="0"/>
          <w:smallCaps w:val="0"/>
          <w:strike w:val="0"/>
          <w:u w:val="single"/>
        </w:rPr>
        <w:t xml:space="preserve">since usually </w:t>
      </w:r>
      <w:r>
        <w:rPr>
          <w:b/>
          <w:i w:val="0"/>
          <w:smallCaps w:val="0"/>
          <w:strike w:val="0"/>
          <w:sz w:val="24"/>
          <w:highlight w:val="cyan"/>
          <w:u w:val="single"/>
        </w:rPr>
        <w:t>that attachment</w:t>
      </w:r>
      <w:r>
        <w:rPr>
          <w:b w:val="0"/>
          <w:i w:val="0"/>
          <w:smallCaps w:val="0"/>
          <w:strike w:val="0"/>
          <w:sz w:val="10"/>
          <w:u w:val="none"/>
        </w:rPr>
        <w:t xml:space="preserve"> exists without being an event, or even better</w:t>
      </w:r>
      <w:r>
        <w:rPr>
          <w:b/>
          <w:i w:val="0"/>
          <w:smallCaps w:val="0"/>
          <w:strike w:val="0"/>
          <w:sz w:val="24"/>
          <w:u w:val="single"/>
        </w:rPr>
        <w:t xml:space="preserve">, </w:t>
      </w:r>
      <w:r>
        <w:rPr>
          <w:b/>
          <w:i w:val="0"/>
          <w:smallCaps w:val="0"/>
          <w:strike w:val="0"/>
          <w:sz w:val="24"/>
          <w:highlight w:val="cyan"/>
          <w:u w:val="single"/>
        </w:rPr>
        <w:t>seems to</w:t>
      </w:r>
      <w:r>
        <w:rPr>
          <w:b/>
          <w:i w:val="0"/>
          <w:smallCaps w:val="0"/>
          <w:strike w:val="0"/>
          <w:sz w:val="24"/>
          <w:u w:val="single"/>
        </w:rPr>
        <w:t xml:space="preserve"> </w:t>
      </w:r>
      <w:r>
        <w:rPr>
          <w:b/>
          <w:i w:val="0"/>
          <w:smallCaps w:val="0"/>
          <w:strike w:val="0"/>
          <w:sz w:val="24"/>
          <w:highlight w:val="cyan"/>
          <w:u w:val="single"/>
        </w:rPr>
        <w:t>lighten the load for someone</w:t>
      </w:r>
      <w:r>
        <w:rPr>
          <w:b w:val="0"/>
          <w:i w:val="0"/>
          <w:smallCaps w:val="0"/>
          <w:strike w:val="0"/>
          <w:sz w:val="10"/>
          <w:u w:val="none"/>
        </w:rPr>
        <w:t xml:space="preserve">/some group.^ But </w:t>
      </w:r>
      <w:r>
        <w:rPr>
          <w:b w:val="0"/>
          <w:i w:val="0"/>
          <w:smallCaps w:val="0"/>
          <w:strike w:val="0"/>
          <w:u w:val="single"/>
        </w:rPr>
        <w:t>if the cruelty of an attachment is experienced by someone</w:t>
      </w:r>
      <w:r>
        <w:rPr>
          <w:b w:val="0"/>
          <w:i w:val="0"/>
          <w:smallCaps w:val="0"/>
          <w:strike w:val="0"/>
          <w:sz w:val="10"/>
          <w:u w:val="none"/>
        </w:rPr>
        <w:t xml:space="preserve">/some group, even in disavowed fashion, </w:t>
      </w:r>
      <w:r>
        <w:rPr>
          <w:b w:val="0"/>
          <w:i w:val="0"/>
          <w:smallCaps w:val="0"/>
          <w:strike w:val="0"/>
          <w:u w:val="single"/>
        </w:rPr>
        <w:t>the fear is that the loss of the object</w:t>
      </w:r>
      <w:r>
        <w:rPr>
          <w:b w:val="0"/>
          <w:i w:val="0"/>
          <w:smallCaps w:val="0"/>
          <w:strike w:val="0"/>
          <w:sz w:val="10"/>
          <w:u w:val="none"/>
        </w:rPr>
        <w:t xml:space="preserve">/scene of promising itself </w:t>
      </w:r>
      <w:r>
        <w:rPr>
          <w:b w:val="0"/>
          <w:i w:val="0"/>
          <w:smallCaps w:val="0"/>
          <w:strike w:val="0"/>
          <w:u w:val="single"/>
        </w:rPr>
        <w:t>will defeat the capacity to have any hope about anything</w:t>
      </w:r>
      <w:r>
        <w:rPr>
          <w:b w:val="0"/>
          <w:i w:val="0"/>
          <w:smallCaps w:val="0"/>
          <w:strike w:val="0"/>
          <w:sz w:val="10"/>
          <w:u w:val="none"/>
        </w:rPr>
        <w:t xml:space="preserve">. Often this fear of loss of a scene of optimism as such is unstated and only experienced in a sudden incapacity to manage startling situations, as we will see below. One might point out that all objects/scenes of desire are problematic, in that investments in them and projections onto them are less about them than about what cluster of desires and affects we can manage to keep magnetised to them. I have indeed wondered whether all optimism is cruel, because the experience of loss of the conditions of its reproduction can be so breathtakingly bad, just as the threat of the loss of x in the scope of one's attachment drives can feel like a threat to living on itself. But </w:t>
      </w:r>
      <w:r>
        <w:rPr>
          <w:b/>
          <w:i w:val="0"/>
          <w:smallCaps w:val="0"/>
          <w:strike w:val="0"/>
          <w:sz w:val="24"/>
          <w:u w:val="single"/>
        </w:rPr>
        <w:t>some scenes of optimism are clearly crueller than others:</w:t>
      </w:r>
      <w:r>
        <w:rPr>
          <w:b w:val="0"/>
          <w:i w:val="0"/>
          <w:smallCaps w:val="0"/>
          <w:strike w:val="0"/>
          <w:u w:val="single"/>
        </w:rPr>
        <w:t xml:space="preserve"> where cruel optimism operates, the very vitalising</w:t>
      </w:r>
      <w:r>
        <w:rPr>
          <w:b w:val="0"/>
          <w:i w:val="0"/>
          <w:smallCaps w:val="0"/>
          <w:strike w:val="0"/>
          <w:sz w:val="10"/>
          <w:u w:val="none"/>
        </w:rPr>
        <w:t xml:space="preserve"> or animating </w:t>
      </w:r>
      <w:r>
        <w:rPr>
          <w:b w:val="0"/>
          <w:i w:val="0"/>
          <w:smallCaps w:val="0"/>
          <w:strike w:val="0"/>
          <w:u w:val="single"/>
        </w:rPr>
        <w:t>potency of an object</w:t>
      </w:r>
      <w:r>
        <w:rPr>
          <w:b w:val="0"/>
          <w:i w:val="0"/>
          <w:smallCaps w:val="0"/>
          <w:strike w:val="0"/>
          <w:sz w:val="10"/>
          <w:u w:val="none"/>
        </w:rPr>
        <w:t xml:space="preserve">/ scene </w:t>
      </w:r>
      <w:r>
        <w:rPr>
          <w:b w:val="0"/>
          <w:i w:val="0"/>
          <w:smallCaps w:val="0"/>
          <w:strike w:val="0"/>
          <w:u w:val="single"/>
        </w:rPr>
        <w:t>of desire contributes to the attrition of the very thriving that is supposed to be made possible in the work of attachment in the first place</w:t>
      </w:r>
      <w:r>
        <w:rPr>
          <w:b w:val="0"/>
          <w:i w:val="0"/>
          <w:smallCaps w:val="0"/>
          <w:strike w:val="0"/>
          <w:sz w:val="10"/>
          <w:u w:val="none"/>
        </w:rPr>
        <w:t xml:space="preserve">. This might point to something as banal as a scouring love, but it also opens out to obsessive appetites, working for a living, patriotism, all kinds of things. </w:t>
      </w:r>
      <w:r>
        <w:rPr>
          <w:b w:val="0"/>
          <w:i w:val="0"/>
          <w:smallCaps w:val="0"/>
          <w:strike w:val="0"/>
          <w:u w:val="single"/>
        </w:rPr>
        <w:t>One makes affective bargains about the costliness of one's attachments, usually unconscious ones, most of which keep one in proximity to the scene of desire</w:t>
      </w:r>
      <w:r>
        <w:rPr>
          <w:b w:val="0"/>
          <w:i w:val="0"/>
          <w:smallCaps w:val="0"/>
          <w:strike w:val="0"/>
          <w:sz w:val="10"/>
          <w:u w:val="none"/>
        </w:rPr>
        <w:t xml:space="preserve">/attrition. This means that a poetics of attachment always involves some splitting off of the story I can tell about wanting to be near x (as though x has autonomous qualities) from the activity of the emotional habitus I have constructed by having x in my life in order to be able to project out my endurance as proximity to the complex of what x seems to offer and proffer. </w:t>
      </w:r>
      <w:r>
        <w:rPr>
          <w:b w:val="0"/>
          <w:i w:val="0"/>
          <w:smallCaps w:val="0"/>
          <w:strike w:val="0"/>
          <w:u w:val="single"/>
        </w:rPr>
        <w:t>To understand cruel optimism</w:t>
      </w:r>
      <w:r>
        <w:rPr>
          <w:b w:val="0"/>
          <w:i w:val="0"/>
          <w:smallCaps w:val="0"/>
          <w:strike w:val="0"/>
          <w:sz w:val="10"/>
          <w:u w:val="none"/>
        </w:rPr>
        <w:t xml:space="preserve">, therefore, </w:t>
      </w:r>
      <w:r>
        <w:rPr>
          <w:b w:val="0"/>
          <w:i w:val="0"/>
          <w:smallCaps w:val="0"/>
          <w:strike w:val="0"/>
          <w:u w:val="single"/>
        </w:rPr>
        <w:t>one must embark on</w:t>
      </w:r>
      <w:r>
        <w:rPr>
          <w:b w:val="0"/>
          <w:i w:val="0"/>
          <w:smallCaps w:val="0"/>
          <w:strike w:val="0"/>
          <w:sz w:val="10"/>
          <w:u w:val="none"/>
        </w:rPr>
        <w:t xml:space="preserve"> an analysis of rhetorical indirection, as </w:t>
      </w:r>
      <w:r>
        <w:rPr>
          <w:b w:val="0"/>
          <w:i w:val="0"/>
          <w:smallCaps w:val="0"/>
          <w:strike w:val="0"/>
          <w:u w:val="single"/>
        </w:rPr>
        <w:t xml:space="preserve">a way of thinking about the strange temporalities of projection into </w:t>
      </w:r>
      <w:r>
        <w:rPr>
          <w:b/>
          <w:i w:val="0"/>
          <w:smallCaps w:val="0"/>
          <w:strike w:val="0"/>
          <w:sz w:val="24"/>
          <w:u w:val="single"/>
        </w:rPr>
        <w:t>an</w:t>
      </w:r>
      <w:r>
        <w:rPr>
          <w:b w:val="0"/>
          <w:i w:val="0"/>
          <w:smallCaps w:val="0"/>
          <w:strike w:val="0"/>
          <w:u w:val="single"/>
        </w:rPr>
        <w:t xml:space="preserve"> </w:t>
      </w:r>
      <w:r>
        <w:rPr>
          <w:b/>
          <w:i w:val="0"/>
          <w:smallCaps w:val="0"/>
          <w:strike w:val="0"/>
          <w:sz w:val="24"/>
          <w:u w:val="single"/>
        </w:rPr>
        <w:t>enabling object that is also disabling</w:t>
      </w:r>
      <w:r>
        <w:rPr>
          <w:b w:val="0"/>
          <w:i w:val="0"/>
          <w:smallCaps w:val="0"/>
          <w:strike w:val="0"/>
          <w:sz w:val="10"/>
          <w:u w:val="none"/>
        </w:rPr>
        <w:t xml:space="preserve">. I learned how to do this from reading Barbara Johnson's work on apostrophe and free indirect discourse. In her poetics of indirection, each of these rhetorical modes is shaped by the ways a writing subjectivity conjures other ones so that, </w:t>
      </w:r>
      <w:r>
        <w:rPr>
          <w:b w:val="0"/>
          <w:i w:val="0"/>
          <w:smallCaps w:val="0"/>
          <w:strike w:val="0"/>
          <w:u w:val="single"/>
        </w:rPr>
        <w:t>in a performance of fantasmatic intersubjectivity, the writer gains superhuman observational authority, enabling a performance of being made possible by the proximity of the object. Because this object is something like what I am describing in the optimism of attachment, I'll describe a bit the shape of my transference with her thought</w:t>
      </w:r>
      <w:r>
        <w:rPr>
          <w:b w:val="0"/>
          <w:i w:val="0"/>
          <w:smallCaps w:val="0"/>
          <w:strike w:val="0"/>
          <w:sz w:val="10"/>
          <w:u w:val="none"/>
        </w:rPr>
        <w:t xml:space="preserve">. In 'Apostrophe, Animation, and Abortion,' which will be my key referent bere, Johnson tracks the political consequences of apostrophe for what has become foetal personhood: a silent, affectively present but physically displaced interlocutor (a lover, a foetus) is animated in speech as distant enough for a conversation but close enough to be imaginable by the speaker in whose head the entire scene is happening.' But </w:t>
      </w:r>
      <w:r>
        <w:rPr>
          <w:b w:val="0"/>
          <w:i w:val="0"/>
          <w:smallCaps w:val="0"/>
          <w:strike w:val="0"/>
          <w:highlight w:val="cyan"/>
          <w:u w:val="single"/>
        </w:rPr>
        <w:t>the condition of projected possibility</w:t>
      </w:r>
      <w:r>
        <w:rPr>
          <w:b w:val="0"/>
          <w:i w:val="0"/>
          <w:smallCaps w:val="0"/>
          <w:strike w:val="0"/>
          <w:sz w:val="10"/>
          <w:u w:val="none"/>
        </w:rPr>
        <w:t xml:space="preserve">, of a hearing that cannot take place in the terms of its enunciation ('you' are not here, 'you' are eternally belated to the conversation with you that I am imagining) </w:t>
      </w:r>
      <w:r>
        <w:rPr>
          <w:b w:val="0"/>
          <w:i w:val="0"/>
          <w:smallCaps w:val="0"/>
          <w:strike w:val="0"/>
          <w:highlight w:val="cyan"/>
          <w:u w:val="single"/>
        </w:rPr>
        <w:t xml:space="preserve">creates a </w:t>
      </w:r>
      <w:r>
        <w:rPr>
          <w:b/>
          <w:i w:val="0"/>
          <w:smallCaps w:val="0"/>
          <w:strike w:val="0"/>
          <w:sz w:val="24"/>
          <w:highlight w:val="cyan"/>
          <w:u w:val="single"/>
        </w:rPr>
        <w:t>fake</w:t>
      </w:r>
      <w:r>
        <w:rPr>
          <w:b/>
          <w:i w:val="0"/>
          <w:smallCaps w:val="0"/>
          <w:strike w:val="0"/>
          <w:sz w:val="24"/>
          <w:u w:val="single"/>
        </w:rPr>
        <w:t xml:space="preserve"> present </w:t>
      </w:r>
      <w:r>
        <w:rPr>
          <w:b/>
          <w:i w:val="0"/>
          <w:smallCaps w:val="0"/>
          <w:strike w:val="0"/>
          <w:sz w:val="24"/>
          <w:highlight w:val="cyan"/>
          <w:u w:val="single"/>
        </w:rPr>
        <w:t>moment of intersubjectivity</w:t>
      </w:r>
      <w:r>
        <w:rPr>
          <w:b w:val="0"/>
          <w:i w:val="0"/>
          <w:smallCaps w:val="0"/>
          <w:strike w:val="0"/>
          <w:u w:val="single"/>
        </w:rPr>
        <w:t xml:space="preserve"> in which, nonetheless, a performance of address can take place. The present moment is </w:t>
      </w:r>
      <w:r>
        <w:rPr>
          <w:b w:val="0"/>
          <w:i w:val="0"/>
          <w:smallCaps w:val="0"/>
          <w:strike w:val="0"/>
          <w:highlight w:val="cyan"/>
          <w:u w:val="single"/>
        </w:rPr>
        <w:t>made possible by the fantasy</w:t>
      </w:r>
      <w:r>
        <w:rPr>
          <w:b w:val="0"/>
          <w:i w:val="0"/>
          <w:smallCaps w:val="0"/>
          <w:strike w:val="0"/>
          <w:sz w:val="10"/>
          <w:highlight w:val="cyan"/>
          <w:u w:val="none"/>
        </w:rPr>
        <w:t xml:space="preserve"> </w:t>
      </w:r>
      <w:r>
        <w:rPr>
          <w:b w:val="0"/>
          <w:i w:val="0"/>
          <w:smallCaps w:val="0"/>
          <w:strike w:val="0"/>
          <w:sz w:val="10"/>
          <w:u w:val="none"/>
        </w:rPr>
        <w:t xml:space="preserve">of you, </w:t>
      </w:r>
      <w:r>
        <w:rPr>
          <w:b w:val="0"/>
          <w:i w:val="0"/>
          <w:smallCaps w:val="0"/>
          <w:strike w:val="0"/>
          <w:u w:val="single"/>
        </w:rPr>
        <w:t>laden with the</w:t>
      </w:r>
      <w:r>
        <w:rPr>
          <w:b w:val="0"/>
          <w:i w:val="0"/>
          <w:smallCaps w:val="0"/>
          <w:strike w:val="0"/>
          <w:sz w:val="10"/>
          <w:u w:val="none"/>
        </w:rPr>
        <w:t xml:space="preserve"> x </w:t>
      </w:r>
      <w:r>
        <w:rPr>
          <w:b w:val="0"/>
          <w:i w:val="0"/>
          <w:smallCaps w:val="0"/>
          <w:strike w:val="0"/>
          <w:u w:val="single"/>
        </w:rPr>
        <w:t xml:space="preserve">qualities </w:t>
      </w:r>
      <w:r>
        <w:rPr>
          <w:b w:val="0"/>
          <w:i w:val="0"/>
          <w:smallCaps w:val="0"/>
          <w:strike w:val="0"/>
          <w:u w:val="single"/>
        </w:rPr>
        <w:t>I can project</w:t>
      </w:r>
      <w:r>
        <w:rPr>
          <w:b w:val="0"/>
          <w:i w:val="0"/>
          <w:smallCaps w:val="0"/>
          <w:strike w:val="0"/>
          <w:sz w:val="10"/>
          <w:u w:val="none"/>
        </w:rPr>
        <w:t xml:space="preserve"> onto you, given your convenient absence. Apostrophe therefore appears to be a reaching out to a you, a direct movement from place x to y, but </w:t>
      </w:r>
      <w:r>
        <w:rPr>
          <w:b/>
          <w:i w:val="0"/>
          <w:smallCaps w:val="0"/>
          <w:strike w:val="0"/>
          <w:sz w:val="24"/>
          <w:u w:val="single"/>
        </w:rPr>
        <w:t>it is actually a turning back</w:t>
      </w:r>
      <w:r>
        <w:rPr>
          <w:b w:val="0"/>
          <w:i w:val="0"/>
          <w:smallCaps w:val="0"/>
          <w:strike w:val="0"/>
          <w:u w:val="single"/>
        </w:rPr>
        <w:t>, an animating of a receiver on behalf of the desire to make something happen now that realises something in the speaker</w:t>
      </w:r>
      <w:r>
        <w:rPr>
          <w:b w:val="0"/>
          <w:i w:val="0"/>
          <w:smallCaps w:val="0"/>
          <w:strike w:val="0"/>
          <w:sz w:val="10"/>
          <w:u w:val="none"/>
        </w:rPr>
        <w:t xml:space="preserve">, makes the speaker more or differently possible, because she has admitted, in a sense, the importance of speaking for, as, and to, two: but only under </w:t>
      </w:r>
      <w:r>
        <w:rPr>
          <w:b w:val="0"/>
          <w:i w:val="0"/>
          <w:smallCaps w:val="0"/>
          <w:strike w:val="0"/>
          <w:highlight w:val="cyan"/>
          <w:u w:val="single"/>
        </w:rPr>
        <w:t>the</w:t>
      </w:r>
      <w:r>
        <w:rPr>
          <w:b w:val="0"/>
          <w:i w:val="0"/>
          <w:smallCaps w:val="0"/>
          <w:strike w:val="0"/>
          <w:sz w:val="10"/>
          <w:highlight w:val="cyan"/>
          <w:u w:val="none"/>
        </w:rPr>
        <w:t xml:space="preserve"> </w:t>
      </w:r>
      <w:r>
        <w:rPr>
          <w:b w:val="0"/>
          <w:i w:val="0"/>
          <w:smallCaps w:val="0"/>
          <w:strike w:val="0"/>
          <w:sz w:val="10"/>
          <w:u w:val="none"/>
        </w:rPr>
        <w:t xml:space="preserve">condition, and </w:t>
      </w:r>
      <w:r>
        <w:rPr>
          <w:b w:val="0"/>
          <w:i w:val="0"/>
          <w:smallCaps w:val="0"/>
          <w:strike w:val="0"/>
          <w:highlight w:val="cyan"/>
          <w:u w:val="single"/>
        </w:rPr>
        <w:t>illusion</w:t>
      </w:r>
      <w:r>
        <w:rPr>
          <w:b w:val="0"/>
          <w:i w:val="0"/>
          <w:smallCaps w:val="0"/>
          <w:strike w:val="0"/>
          <w:sz w:val="10"/>
          <w:highlight w:val="cyan"/>
          <w:u w:val="none"/>
        </w:rPr>
        <w:t>,</w:t>
      </w:r>
      <w:r>
        <w:rPr>
          <w:b w:val="0"/>
          <w:i w:val="0"/>
          <w:smallCaps w:val="0"/>
          <w:strike w:val="0"/>
          <w:sz w:val="10"/>
          <w:u w:val="none"/>
        </w:rPr>
        <w:t xml:space="preserve"> that the two is really (in) one. Apostrophe </w:t>
      </w:r>
      <w:r>
        <w:rPr>
          <w:b w:val="0"/>
          <w:i w:val="0"/>
          <w:smallCaps w:val="0"/>
          <w:strike w:val="0"/>
          <w:highlight w:val="cyan"/>
          <w:u w:val="single"/>
        </w:rPr>
        <w:t>is</w:t>
      </w:r>
      <w:r>
        <w:rPr>
          <w:b w:val="0"/>
          <w:i w:val="0"/>
          <w:smallCaps w:val="0"/>
          <w:strike w:val="0"/>
          <w:u w:val="single"/>
        </w:rPr>
        <w:t xml:space="preserve"> thus </w:t>
      </w:r>
      <w:r>
        <w:rPr>
          <w:b w:val="0"/>
          <w:i w:val="0"/>
          <w:smallCaps w:val="0"/>
          <w:strike w:val="0"/>
          <w:highlight w:val="cyan"/>
          <w:u w:val="single"/>
        </w:rPr>
        <w:t>an</w:t>
      </w:r>
      <w:r>
        <w:rPr>
          <w:b w:val="0"/>
          <w:i w:val="0"/>
          <w:smallCaps w:val="0"/>
          <w:strike w:val="0"/>
          <w:u w:val="single"/>
        </w:rPr>
        <w:t xml:space="preserve"> indirect, unstable, physically </w:t>
      </w:r>
      <w:r>
        <w:rPr>
          <w:b w:val="0"/>
          <w:i w:val="0"/>
          <w:smallCaps w:val="0"/>
          <w:strike w:val="0"/>
          <w:highlight w:val="cyan"/>
          <w:u w:val="single"/>
        </w:rPr>
        <w:t xml:space="preserve">impossible </w:t>
      </w:r>
      <w:r>
        <w:rPr>
          <w:b w:val="0"/>
          <w:i w:val="0"/>
          <w:smallCaps w:val="0"/>
          <w:strike w:val="0"/>
          <w:u w:val="single"/>
        </w:rPr>
        <w:t xml:space="preserve">but phenomenologically vitalising </w:t>
      </w:r>
      <w:r>
        <w:rPr>
          <w:b w:val="0"/>
          <w:i w:val="0"/>
          <w:smallCaps w:val="0"/>
          <w:strike w:val="0"/>
          <w:highlight w:val="cyan"/>
          <w:u w:val="single"/>
        </w:rPr>
        <w:t xml:space="preserve">movement </w:t>
      </w:r>
      <w:r>
        <w:rPr>
          <w:b w:val="0"/>
          <w:i w:val="0"/>
          <w:smallCaps w:val="0"/>
          <w:strike w:val="0"/>
          <w:u w:val="single"/>
        </w:rPr>
        <w:t xml:space="preserve">of rhetorical animation </w:t>
      </w:r>
      <w:r>
        <w:rPr>
          <w:b w:val="0"/>
          <w:i w:val="0"/>
          <w:smallCaps w:val="0"/>
          <w:strike w:val="0"/>
          <w:highlight w:val="cyan"/>
          <w:u w:val="single"/>
        </w:rPr>
        <w:t xml:space="preserve">that permits subjects to suspend themselves </w:t>
      </w:r>
      <w:r>
        <w:rPr>
          <w:b w:val="0"/>
          <w:i w:val="0"/>
          <w:smallCaps w:val="0"/>
          <w:strike w:val="0"/>
          <w:u w:val="single"/>
        </w:rPr>
        <w:t xml:space="preserve">in the </w:t>
      </w:r>
      <w:r>
        <w:rPr>
          <w:b w:val="0"/>
          <w:i w:val="0"/>
          <w:smallCaps w:val="0"/>
          <w:strike w:val="0"/>
          <w:highlight w:val="cyan"/>
          <w:u w:val="single"/>
        </w:rPr>
        <w:t>optimism of</w:t>
      </w:r>
      <w:r>
        <w:rPr>
          <w:b w:val="0"/>
          <w:i w:val="0"/>
          <w:smallCaps w:val="0"/>
          <w:strike w:val="0"/>
          <w:u w:val="single"/>
        </w:rPr>
        <w:t xml:space="preserve"> a potential </w:t>
      </w:r>
      <w:r>
        <w:rPr>
          <w:b w:val="0"/>
          <w:i w:val="0"/>
          <w:smallCaps w:val="0"/>
          <w:strike w:val="0"/>
          <w:highlight w:val="cyan"/>
          <w:u w:val="single"/>
        </w:rPr>
        <w:t>occupation of the same psychic space of others</w:t>
      </w:r>
      <w:r>
        <w:rPr>
          <w:b w:val="0"/>
          <w:i w:val="0"/>
          <w:smallCaps w:val="0"/>
          <w:strike w:val="0"/>
          <w:u w:val="single"/>
        </w:rPr>
        <w:t>, the objects of desire who make you possible</w:t>
      </w:r>
      <w:r>
        <w:rPr>
          <w:b w:val="0"/>
          <w:i w:val="0"/>
          <w:smallCaps w:val="0"/>
          <w:strike w:val="0"/>
          <w:sz w:val="10"/>
          <w:u w:val="none"/>
        </w:rPr>
        <w:t xml:space="preserve"> (by having some promising qualities, but also by not being there).'' Later work, such as on 'Muteness Envy,' elaborates Johnson's description of the gendered rhetorical politics of this projection of voluble intersubjectivity.'^ The paradox remains that </w:t>
      </w:r>
      <w:r>
        <w:rPr>
          <w:b w:val="0"/>
          <w:i w:val="0"/>
          <w:smallCaps w:val="0"/>
          <w:strike w:val="0"/>
          <w:u w:val="single"/>
        </w:rPr>
        <w:t xml:space="preserve">the conditions of the lush </w:t>
      </w:r>
      <w:r>
        <w:rPr>
          <w:b w:val="0"/>
          <w:i w:val="0"/>
          <w:smallCaps w:val="0"/>
          <w:strike w:val="0"/>
          <w:highlight w:val="cyan"/>
          <w:u w:val="single"/>
        </w:rPr>
        <w:t xml:space="preserve">submerging </w:t>
      </w:r>
      <w:r>
        <w:rPr>
          <w:b w:val="0"/>
          <w:i w:val="0"/>
          <w:smallCaps w:val="0"/>
          <w:strike w:val="0"/>
          <w:u w:val="single"/>
        </w:rPr>
        <w:t xml:space="preserve">of </w:t>
      </w:r>
      <w:r>
        <w:rPr>
          <w:b w:val="0"/>
          <w:i w:val="0"/>
          <w:smallCaps w:val="0"/>
          <w:strike w:val="0"/>
          <w:highlight w:val="cyan"/>
          <w:u w:val="single"/>
        </w:rPr>
        <w:t>one consciousness into another require a double negation: of the speaker's boundaries</w:t>
      </w:r>
      <w:r>
        <w:rPr>
          <w:b w:val="0"/>
          <w:i w:val="0"/>
          <w:smallCaps w:val="0"/>
          <w:strike w:val="0"/>
          <w:sz w:val="10"/>
          <w:u w:val="none"/>
        </w:rPr>
        <w:t xml:space="preserve">, so s/he can grow bigger in rhetorical proximity to the object of desire; </w:t>
      </w:r>
      <w:r>
        <w:rPr>
          <w:b w:val="0"/>
          <w:i w:val="0"/>
          <w:smallCaps w:val="0"/>
          <w:strike w:val="0"/>
          <w:highlight w:val="cyan"/>
          <w:u w:val="single"/>
        </w:rPr>
        <w:t>and of the spoken of, who is</w:t>
      </w:r>
      <w:r>
        <w:rPr>
          <w:b w:val="0"/>
          <w:i w:val="0"/>
          <w:smallCaps w:val="0"/>
          <w:strike w:val="0"/>
          <w:sz w:val="10"/>
          <w:u w:val="none"/>
        </w:rPr>
        <w:t xml:space="preserve"> more or less </w:t>
      </w:r>
      <w:r>
        <w:rPr>
          <w:b w:val="0"/>
          <w:i w:val="0"/>
          <w:smallCaps w:val="0"/>
          <w:strike w:val="0"/>
          <w:u w:val="single"/>
        </w:rPr>
        <w:t>a</w:t>
      </w:r>
      <w:r>
        <w:rPr>
          <w:b w:val="0"/>
          <w:i w:val="0"/>
          <w:smallCaps w:val="0"/>
          <w:strike w:val="0"/>
          <w:sz w:val="10"/>
          <w:u w:val="none"/>
        </w:rPr>
        <w:t xml:space="preserve"> powerful mute </w:t>
      </w:r>
      <w:r>
        <w:rPr>
          <w:b w:val="0"/>
          <w:i w:val="0"/>
          <w:smallCaps w:val="0"/>
          <w:strike w:val="0"/>
          <w:u w:val="single"/>
        </w:rPr>
        <w:t xml:space="preserve">placeholder </w:t>
      </w:r>
      <w:r>
        <w:rPr>
          <w:b w:val="0"/>
          <w:i w:val="0"/>
          <w:smallCaps w:val="0"/>
          <w:strike w:val="0"/>
          <w:highlight w:val="cyan"/>
          <w:u w:val="single"/>
        </w:rPr>
        <w:t>providing</w:t>
      </w:r>
      <w:r>
        <w:rPr>
          <w:b w:val="0"/>
          <w:i w:val="0"/>
          <w:smallCaps w:val="0"/>
          <w:strike w:val="0"/>
          <w:u w:val="single"/>
        </w:rPr>
        <w:t xml:space="preserve"> an </w:t>
      </w:r>
      <w:r>
        <w:rPr>
          <w:b w:val="0"/>
          <w:i w:val="0"/>
          <w:smallCaps w:val="0"/>
          <w:strike w:val="0"/>
          <w:highlight w:val="cyan"/>
          <w:u w:val="single"/>
        </w:rPr>
        <w:t>opportunity for the speaker's imagination</w:t>
      </w:r>
      <w:r>
        <w:rPr>
          <w:b w:val="0"/>
          <w:i w:val="0"/>
          <w:smallCaps w:val="0"/>
          <w:strike w:val="0"/>
          <w:sz w:val="10"/>
          <w:u w:val="none"/>
        </w:rPr>
        <w:t xml:space="preserve"> of her/his/their flourishing. Of course </w:t>
      </w:r>
      <w:r>
        <w:rPr>
          <w:b w:val="0"/>
          <w:i w:val="0"/>
          <w:smallCaps w:val="0"/>
          <w:strike w:val="0"/>
          <w:highlight w:val="cyan"/>
          <w:u w:val="single"/>
        </w:rPr>
        <w:t xml:space="preserve">psychoanalytically speaking </w:t>
      </w:r>
      <w:r>
        <w:rPr>
          <w:b/>
          <w:i w:val="0"/>
          <w:smallCaps w:val="0"/>
          <w:strike w:val="0"/>
          <w:sz w:val="24"/>
          <w:highlight w:val="cyan"/>
          <w:u w:val="single"/>
        </w:rPr>
        <w:t>all intersubjectivity is impossible</w:t>
      </w:r>
      <w:r>
        <w:rPr>
          <w:b w:val="0"/>
          <w:i w:val="0"/>
          <w:smallCaps w:val="0"/>
          <w:strike w:val="0"/>
          <w:highlight w:val="cyan"/>
          <w:u w:val="single"/>
        </w:rPr>
        <w:t>. It is</w:t>
      </w:r>
      <w:r>
        <w:rPr>
          <w:b w:val="0"/>
          <w:i w:val="0"/>
          <w:smallCaps w:val="0"/>
          <w:strike w:val="0"/>
          <w:u w:val="single"/>
        </w:rPr>
        <w:t xml:space="preserve"> a</w:t>
      </w:r>
      <w:r>
        <w:rPr>
          <w:b w:val="0"/>
          <w:i w:val="0"/>
          <w:smallCaps w:val="0"/>
          <w:strike w:val="0"/>
          <w:sz w:val="10"/>
          <w:u w:val="none"/>
        </w:rPr>
        <w:t xml:space="preserve"> wish, a </w:t>
      </w:r>
      <w:r>
        <w:rPr>
          <w:b w:val="0"/>
          <w:i w:val="0"/>
          <w:smallCaps w:val="0"/>
          <w:strike w:val="0"/>
          <w:u w:val="single"/>
        </w:rPr>
        <w:t>desire</w:t>
      </w:r>
      <w:r>
        <w:rPr>
          <w:b w:val="0"/>
          <w:i w:val="0"/>
          <w:smallCaps w:val="0"/>
          <w:strike w:val="0"/>
          <w:sz w:val="10"/>
          <w:u w:val="none"/>
        </w:rPr>
        <w:t xml:space="preserve">, and a demand for an enduring sense of being with and in x, and is related to that big knot </w:t>
      </w:r>
      <w:r>
        <w:rPr>
          <w:b w:val="0"/>
          <w:i w:val="0"/>
          <w:smallCaps w:val="0"/>
          <w:strike w:val="0"/>
          <w:u w:val="single"/>
        </w:rPr>
        <w:t>that marks the indeterminate relation between a feeling of recognition and misrecognition</w:t>
      </w:r>
      <w:r>
        <w:rPr>
          <w:b w:val="0"/>
          <w:i w:val="0"/>
          <w:smallCaps w:val="0"/>
          <w:strike w:val="0"/>
          <w:sz w:val="10"/>
          <w:u w:val="none"/>
        </w:rPr>
        <w:t xml:space="preserve"> - recognition is the misrecognition you can bear, </w:t>
      </w:r>
      <w:r>
        <w:rPr>
          <w:b w:val="0"/>
          <w:i w:val="0"/>
          <w:smallCaps w:val="0"/>
          <w:strike w:val="0"/>
          <w:highlight w:val="cyan"/>
          <w:u w:val="single"/>
        </w:rPr>
        <w:t xml:space="preserve">a transaction that affirms you </w:t>
      </w:r>
      <w:r>
        <w:rPr>
          <w:b/>
          <w:i w:val="0"/>
          <w:smallCaps w:val="0"/>
          <w:strike w:val="0"/>
          <w:sz w:val="24"/>
          <w:highlight w:val="cyan"/>
          <w:u w:val="single"/>
        </w:rPr>
        <w:t>without,</w:t>
      </w:r>
      <w:r>
        <w:rPr>
          <w:b w:val="0"/>
          <w:i w:val="0"/>
          <w:smallCaps w:val="0"/>
          <w:strike w:val="0"/>
          <w:sz w:val="10"/>
          <w:highlight w:val="cyan"/>
          <w:u w:val="none"/>
        </w:rPr>
        <w:t xml:space="preserve"> </w:t>
      </w:r>
      <w:r>
        <w:rPr>
          <w:b w:val="0"/>
          <w:i w:val="0"/>
          <w:smallCaps w:val="0"/>
          <w:strike w:val="0"/>
          <w:sz w:val="10"/>
          <w:u w:val="none"/>
        </w:rPr>
        <w:t>again</w:t>
      </w:r>
      <w:r>
        <w:rPr>
          <w:b w:val="0"/>
          <w:i w:val="0"/>
          <w:smallCaps w:val="0"/>
          <w:strike w:val="0"/>
          <w:sz w:val="10"/>
          <w:highlight w:val="cyan"/>
          <w:u w:val="none"/>
        </w:rPr>
        <w:t xml:space="preserve">, </w:t>
      </w:r>
      <w:r>
        <w:rPr>
          <w:b/>
          <w:i w:val="0"/>
          <w:smallCaps w:val="0"/>
          <w:strike w:val="0"/>
          <w:sz w:val="24"/>
          <w:highlight w:val="cyan"/>
          <w:u w:val="single"/>
        </w:rPr>
        <w:t>necessarily feeling good</w:t>
      </w:r>
      <w:r>
        <w:rPr>
          <w:b w:val="0"/>
          <w:i w:val="0"/>
          <w:smallCaps w:val="0"/>
          <w:strike w:val="0"/>
          <w:sz w:val="10"/>
          <w:u w:val="none"/>
        </w:rPr>
        <w:t xml:space="preserve"> or accurate (it might idealise, </w:t>
      </w:r>
      <w:r>
        <w:rPr>
          <w:b w:val="0"/>
          <w:i w:val="0"/>
          <w:smallCaps w:val="0"/>
          <w:strike w:val="0"/>
          <w:highlight w:val="cyan"/>
          <w:u w:val="single"/>
        </w:rPr>
        <w:t>it might affirm</w:t>
      </w:r>
      <w:r>
        <w:rPr>
          <w:b w:val="0"/>
          <w:i w:val="0"/>
          <w:smallCaps w:val="0"/>
          <w:strike w:val="0"/>
          <w:u w:val="single"/>
        </w:rPr>
        <w:t xml:space="preserve"> your </w:t>
      </w:r>
      <w:r>
        <w:rPr>
          <w:b w:val="0"/>
          <w:i w:val="0"/>
          <w:smallCaps w:val="0"/>
          <w:strike w:val="0"/>
          <w:highlight w:val="cyan"/>
          <w:u w:val="single"/>
        </w:rPr>
        <w:t>monstrosity</w:t>
      </w:r>
      <w:r>
        <w:rPr>
          <w:b w:val="0"/>
          <w:i w:val="0"/>
          <w:smallCaps w:val="0"/>
          <w:strike w:val="0"/>
          <w:sz w:val="10"/>
          <w:u w:val="none"/>
        </w:rPr>
        <w:t xml:space="preserve">, it might mirror your desire to be nothing enough to live under the radar, it might feel just right, and so on).'' Johnson's work on projection shows that scenes of impossible identity, rhetorically rendered, open up meaning and knowledge by mining the negative - projective, boundary dissolving - spaces of attachment to the object of address who must be absent in order for the desiring subject of intersubjectivity to get some traction, to stabilise her proximity to the object/scene of promise. In free indirect discourse, a cognate kind of suspension, the circulation of this kind of merged and submerged observational subjectivity, has less pernicious outcomes, at least when Johnson reads Zora Neale Hurston's practice of it.' In a narrator's part-merging with a character's consciousness, say, free indirect discourse performs the impossibility of locating an observational intelligence in one or any body, and therefore forces the reader to transact a different, more open relation of unfolding to what she is reading, judging, being, and thinking she understands. In Jobnson's work such a transformative transaction through reading/speaking 'unfolds' the subject in a good way, despite whatever desires they may have not to become significantly different." In short, </w:t>
      </w:r>
      <w:r>
        <w:rPr>
          <w:b w:val="0"/>
          <w:i w:val="0"/>
          <w:smallCaps w:val="0"/>
          <w:strike w:val="0"/>
          <w:u w:val="single"/>
        </w:rPr>
        <w:t>Johnson's work on projection is about the optimism of attachment</w:t>
      </w:r>
      <w:r>
        <w:rPr>
          <w:b w:val="0"/>
          <w:i w:val="0"/>
          <w:smallCaps w:val="0"/>
          <w:strike w:val="0"/>
          <w:sz w:val="10"/>
          <w:u w:val="none"/>
        </w:rPr>
        <w:t xml:space="preserve">, and is often itself optimistic about the negations and extensions of personhood that forms of suspended intersubjectivity demand from the reader. What follows is not so buoyant: this is an essay politicising Freud's observation that 'people never willingly abandon a libidinal position, not even, indeed, when a substitute is already beckoning to them'.^ It comes from a longer project about the politics, aesthetics, and projections of political depression. Political depression persists in affective judgments of the world's intractability - evidenced in affectlessness, apathy, coolness, cynicism, and so on - modes of what might be called detachment that are really not detached at all but constitute ongoing relations of sociality.'" The politically depressed position is manifested in the problem of the difficulty of detaching from life-building modalities that can no longer be said to be doing their work, and which indeed make obstacles to the desires that animate them; my archive tracks practices of self-interruption, self-suspension, and self-abeyance that indicate people's struggles to change, but not traumatically, the terms of value in which their life-making activity has been cast." Cruel optimism is, then, like all phases, a deictic, a phrase that points to a proximate location: as an analytic lever it is an incitement to inhabit and to track the affective attachment to what we call 'the good life,' which is for so many a bad life that wears out the subjects who nonetheless, and at the same time, find their conditions of possibility within it. My assumption is that </w:t>
      </w:r>
      <w:r>
        <w:rPr>
          <w:b w:val="0"/>
          <w:i w:val="0"/>
          <w:smallCaps w:val="0"/>
          <w:strike w:val="0"/>
          <w:u w:val="single"/>
        </w:rPr>
        <w:t>the conditions of ordinary life</w:t>
      </w:r>
      <w:r>
        <w:rPr>
          <w:b w:val="0"/>
          <w:i w:val="0"/>
          <w:smallCaps w:val="0"/>
          <w:strike w:val="0"/>
          <w:sz w:val="10"/>
          <w:u w:val="none"/>
        </w:rPr>
        <w:t xml:space="preserve"> in the contemporary world even of relative wealth, as in the US, </w:t>
      </w:r>
      <w:r>
        <w:rPr>
          <w:b w:val="0"/>
          <w:i w:val="0"/>
          <w:smallCaps w:val="0"/>
          <w:strike w:val="0"/>
          <w:u w:val="single"/>
        </w:rPr>
        <w:t>are conditions of the</w:t>
      </w:r>
      <w:r>
        <w:rPr>
          <w:b w:val="0"/>
          <w:i w:val="0"/>
          <w:smallCaps w:val="0"/>
          <w:strike w:val="0"/>
          <w:sz w:val="10"/>
          <w:u w:val="none"/>
        </w:rPr>
        <w:t xml:space="preserve"> attrition or the </w:t>
      </w:r>
      <w:r>
        <w:rPr>
          <w:b w:val="0"/>
          <w:i w:val="0"/>
          <w:smallCaps w:val="0"/>
          <w:strike w:val="0"/>
          <w:u w:val="single"/>
        </w:rPr>
        <w:t>wearing out of the subject</w:t>
      </w:r>
      <w:r>
        <w:rPr>
          <w:b w:val="0"/>
          <w:i w:val="0"/>
          <w:smallCaps w:val="0"/>
          <w:strike w:val="0"/>
          <w:sz w:val="10"/>
          <w:u w:val="none"/>
        </w:rPr>
        <w:t xml:space="preserve">, and that the irony - that the labour of reproducing life in the contemporary world is also the activity of being worn out by it - has specific implications for thinking about the ordinariness of suffering, the violence of normativity, and the 'technologies of patience' or lag that enable a concept of the later to suspend questions of the cruelty of the now.'^ </w:t>
      </w:r>
      <w:r>
        <w:rPr>
          <w:b w:val="0"/>
          <w:i w:val="0"/>
          <w:smallCaps w:val="0"/>
          <w:strike w:val="0"/>
          <w:highlight w:val="cyan"/>
          <w:u w:val="single"/>
        </w:rPr>
        <w:t>Cruel optimism is</w:t>
      </w:r>
      <w:r>
        <w:rPr>
          <w:b w:val="0"/>
          <w:i w:val="0"/>
          <w:smallCaps w:val="0"/>
          <w:strike w:val="0"/>
          <w:sz w:val="10"/>
          <w:u w:val="none"/>
        </w:rPr>
        <w:t xml:space="preserve"> in this sense </w:t>
      </w:r>
      <w:r>
        <w:rPr>
          <w:b w:val="0"/>
          <w:i w:val="0"/>
          <w:smallCaps w:val="0"/>
          <w:strike w:val="0"/>
          <w:u w:val="single"/>
        </w:rPr>
        <w:t>a concept pointing toward a mode of lived imminence</w:t>
      </w:r>
      <w:r>
        <w:rPr>
          <w:b w:val="0"/>
          <w:i w:val="0"/>
          <w:smallCaps w:val="0"/>
          <w:strike w:val="0"/>
          <w:sz w:val="10"/>
          <w:u w:val="none"/>
        </w:rPr>
        <w:t xml:space="preserve">, one that grows from a perception about </w:t>
      </w:r>
      <w:r>
        <w:rPr>
          <w:b w:val="0"/>
          <w:i w:val="0"/>
          <w:smallCaps w:val="0"/>
          <w:strike w:val="0"/>
          <w:u w:val="single"/>
        </w:rPr>
        <w:t>the reasons people</w:t>
      </w:r>
      <w:r>
        <w:rPr>
          <w:b w:val="0"/>
          <w:i w:val="0"/>
          <w:smallCaps w:val="0"/>
          <w:strike w:val="0"/>
          <w:sz w:val="10"/>
          <w:u w:val="none"/>
        </w:rPr>
        <w:t xml:space="preserve"> are not Bartlehy, do not prefer to interfere with varieties of immiseration, but </w:t>
      </w:r>
      <w:r>
        <w:rPr>
          <w:b w:val="0"/>
          <w:i w:val="0"/>
          <w:smallCaps w:val="0"/>
          <w:strike w:val="0"/>
          <w:u w:val="single"/>
        </w:rPr>
        <w:t xml:space="preserve">choose </w:t>
      </w:r>
      <w:r>
        <w:rPr>
          <w:b w:val="0"/>
          <w:i w:val="0"/>
          <w:smallCaps w:val="0"/>
          <w:strike w:val="0"/>
          <w:highlight w:val="cyan"/>
          <w:u w:val="single"/>
        </w:rPr>
        <w:t>to ride the wave of the system</w:t>
      </w:r>
      <w:r>
        <w:rPr>
          <w:b w:val="0"/>
          <w:i w:val="0"/>
          <w:smallCaps w:val="0"/>
          <w:strike w:val="0"/>
          <w:u w:val="single"/>
        </w:rPr>
        <w:t xml:space="preserve"> of attachment that they are used to, to syncopate with it, or to be held in a relation of reciprocity, reconciliation, or resignation that does not mean defeat by it</w:t>
      </w:r>
      <w:r>
        <w:rPr>
          <w:b w:val="0"/>
          <w:i w:val="0"/>
          <w:smallCaps w:val="0"/>
          <w:strike w:val="0"/>
          <w:sz w:val="10"/>
          <w:u w:val="none"/>
        </w:rPr>
        <w:t xml:space="preserve">. Or perhaps they move to normative form to get numb with the consensual promise, </w:t>
      </w:r>
      <w:r>
        <w:rPr>
          <w:b w:val="0"/>
          <w:i w:val="0"/>
          <w:smallCaps w:val="0"/>
          <w:strike w:val="0"/>
          <w:highlight w:val="cyan"/>
          <w:u w:val="single"/>
        </w:rPr>
        <w:t>and</w:t>
      </w:r>
      <w:r>
        <w:rPr>
          <w:b w:val="0"/>
          <w:i w:val="0"/>
          <w:smallCaps w:val="0"/>
          <w:strike w:val="0"/>
          <w:sz w:val="10"/>
          <w:u w:val="none"/>
        </w:rPr>
        <w:t xml:space="preserve"> to </w:t>
      </w:r>
      <w:r>
        <w:rPr>
          <w:b w:val="0"/>
          <w:i w:val="0"/>
          <w:smallCaps w:val="0"/>
          <w:strike w:val="0"/>
          <w:highlight w:val="cyan"/>
          <w:u w:val="single"/>
        </w:rPr>
        <w:t>misrecognise that</w:t>
      </w:r>
      <w:r>
        <w:rPr>
          <w:b w:val="0"/>
          <w:i w:val="0"/>
          <w:smallCaps w:val="0"/>
          <w:strike w:val="0"/>
          <w:sz w:val="10"/>
          <w:u w:val="none"/>
        </w:rPr>
        <w:t xml:space="preserve"> promise </w:t>
      </w:r>
      <w:r>
        <w:rPr>
          <w:b w:val="0"/>
          <w:i w:val="0"/>
          <w:smallCaps w:val="0"/>
          <w:strike w:val="0"/>
          <w:highlight w:val="cyan"/>
          <w:u w:val="single"/>
        </w:rPr>
        <w:t>as</w:t>
      </w:r>
      <w:r>
        <w:rPr>
          <w:b w:val="0"/>
          <w:i w:val="0"/>
          <w:smallCaps w:val="0"/>
          <w:strike w:val="0"/>
          <w:u w:val="single"/>
        </w:rPr>
        <w:t xml:space="preserve"> an </w:t>
      </w:r>
      <w:r>
        <w:rPr>
          <w:b w:val="0"/>
          <w:i w:val="0"/>
          <w:smallCaps w:val="0"/>
          <w:strike w:val="0"/>
          <w:highlight w:val="cyan"/>
          <w:u w:val="single"/>
        </w:rPr>
        <w:t>achievement</w:t>
      </w:r>
      <w:r>
        <w:rPr>
          <w:b w:val="0"/>
          <w:i w:val="0"/>
          <w:smallCaps w:val="0"/>
          <w:strike w:val="0"/>
          <w:sz w:val="10"/>
          <w:u w:val="none"/>
        </w:rPr>
        <w:t xml:space="preserve">. This essay traverses three episodes of suspension - from John Ashhery, Charles Johnson, and Ceoff Ryman - of the reproduction of habituated or normative life. These suspensions open up revelations about the promises that had clustered as people's objects of desire, stage moments of exuberance in the impasse near the normal, and provide tools for suggesting why </w:t>
      </w:r>
      <w:r>
        <w:rPr>
          <w:b w:val="0"/>
          <w:i w:val="0"/>
          <w:smallCaps w:val="0"/>
          <w:strike w:val="0"/>
          <w:sz w:val="22"/>
          <w:u w:val="single"/>
        </w:rPr>
        <w:t xml:space="preserve">these exuberant attachments keep ticking not like the time bomb they might be but like a white noise machine that provides assurance that what seems like static really is, after all, a rhythm people can enter into while they're dithering, tottering, bargaining, testing, or otherwise being worn out </w:t>
      </w:r>
      <w:r>
        <w:rPr>
          <w:b w:val="0"/>
          <w:i w:val="0"/>
          <w:smallCaps w:val="0"/>
          <w:strike w:val="0"/>
          <w:sz w:val="10"/>
          <w:u w:val="none"/>
        </w:rPr>
        <w:t>by the promises that they have attached to in this world.</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