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PASTEUR Act solves by creating </w:t>
      </w:r>
      <w:r>
        <w:rPr>
          <w:b/>
          <w:i w:val="0"/>
          <w:smallCaps w:val="0"/>
          <w:strike w:val="0"/>
          <w:sz w:val="26"/>
          <w:u w:val="single"/>
        </w:rPr>
        <w:t>unique</w:t>
      </w:r>
      <w:r>
        <w:rPr>
          <w:b/>
          <w:i w:val="0"/>
          <w:smallCaps w:val="0"/>
          <w:strike w:val="0"/>
          <w:sz w:val="26"/>
          <w:u w:val="none"/>
        </w:rPr>
        <w:t xml:space="preserve"> market incentives.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Sevahn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Vorperian</w:t>
      </w:r>
      <w:r>
        <w:rPr>
          <w:b w:val="0"/>
          <w:i w:val="0"/>
          <w:smallCaps w:val="0"/>
          <w:strike w:val="0"/>
          <w:u w:val="none"/>
        </w:rPr>
        <w:t xml:space="preserve"> and Stephen </w:t>
      </w:r>
      <w:r>
        <w:rPr>
          <w:b/>
          <w:i w:val="0"/>
          <w:smallCaps w:val="0"/>
          <w:strike w:val="0"/>
          <w:sz w:val="26"/>
          <w:u w:val="none"/>
        </w:rPr>
        <w:t>Quake 2</w:t>
      </w:r>
      <w:r>
        <w:rPr>
          <w:b/>
          <w:i w:val="0"/>
          <w:smallCaps w:val="0"/>
          <w:strike w:val="0"/>
          <w:sz w:val="26"/>
          <w:u w:val="none"/>
        </w:rPr>
        <w:t>1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Department of Chemical Engineering</w:t>
      </w:r>
      <w:r>
        <w:rPr>
          <w:b w:val="0"/>
          <w:i w:val="0"/>
          <w:smallCaps w:val="0"/>
          <w:strike w:val="0"/>
          <w:u w:val="none"/>
        </w:rPr>
        <w:t xml:space="preserve"> at</w:t>
      </w:r>
      <w:r>
        <w:rPr>
          <w:b w:val="0"/>
          <w:i w:val="0"/>
          <w:smallCaps w:val="0"/>
          <w:strike w:val="0"/>
          <w:u w:val="none"/>
        </w:rPr>
        <w:t xml:space="preserve"> Stanford University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 xml:space="preserve">Professor of Bioengineering and Professor of Applied Physics at Stanford University and co-President of the Chan Zuckerberg </w:t>
      </w:r>
      <w:r>
        <w:rPr>
          <w:b w:val="0"/>
          <w:i w:val="0"/>
          <w:smallCaps w:val="0"/>
          <w:strike w:val="0"/>
          <w:u w:val="none"/>
        </w:rPr>
        <w:t>Biohub</w:t>
      </w:r>
      <w:r>
        <w:rPr>
          <w:b w:val="0"/>
          <w:i w:val="0"/>
          <w:smallCaps w:val="0"/>
          <w:strike w:val="0"/>
          <w:u w:val="none"/>
        </w:rPr>
        <w:t>, 05/25/2021, “</w:t>
      </w:r>
      <w:r>
        <w:rPr>
          <w:b w:val="0"/>
          <w:i w:val="0"/>
          <w:smallCaps w:val="0"/>
          <w:strike w:val="0"/>
          <w:u w:val="none"/>
        </w:rPr>
        <w:t>The PASTEUR Act can help win the war against superbugs</w:t>
      </w:r>
      <w:r>
        <w:rPr>
          <w:b w:val="0"/>
          <w:i w:val="0"/>
          <w:smallCaps w:val="0"/>
          <w:strike w:val="0"/>
          <w:u w:val="none"/>
        </w:rPr>
        <w:t xml:space="preserve">,” </w:t>
      </w:r>
      <w:r>
        <w:rPr>
          <w:b w:val="0"/>
          <w:i w:val="0"/>
          <w:smallCaps w:val="0"/>
          <w:strike w:val="0"/>
          <w:u w:val="none"/>
        </w:rPr>
        <w:t>https://www.statnews.com/2021/06/25/pasteur-act-help-fight-superbugs-antimicrobial-resistance/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avr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PASTEUR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(H.R. 8920 and S. 4760), a </w:t>
      </w:r>
      <w:r>
        <w:rPr>
          <w:b/>
          <w:i w:val="0"/>
          <w:smallCaps w:val="0"/>
          <w:strike w:val="0"/>
          <w:sz w:val="24"/>
          <w:u w:val="single"/>
        </w:rPr>
        <w:t>bipartisan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bill </w:t>
      </w:r>
      <w:r>
        <w:rPr>
          <w:b w:val="0"/>
          <w:i w:val="0"/>
          <w:smallCaps w:val="0"/>
          <w:strike w:val="0"/>
          <w:sz w:val="22"/>
          <w:u w:val="single"/>
        </w:rPr>
        <w:t>cosponsored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Sens. Michael Bennet (D-Colo.) and Todd Young (R-Ind.) and Reps. Mike Doyle (D-Pa.) and Drew Ferguson (R-Ga.), would implement a version of this model.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Under the PASTEUR Act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</w:t>
      </w:r>
      <w:r>
        <w:rPr>
          <w:b w:val="0"/>
          <w:i w:val="0"/>
          <w:smallCaps w:val="0"/>
          <w:strike w:val="0"/>
          <w:sz w:val="22"/>
          <w:u w:val="single"/>
        </w:rPr>
        <w:t>federal government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would create </w:t>
      </w:r>
      <w:r>
        <w:rPr>
          <w:b w:val="0"/>
          <w:i w:val="0"/>
          <w:smallCaps w:val="0"/>
          <w:strike w:val="0"/>
          <w:sz w:val="22"/>
          <w:u w:val="single"/>
        </w:rPr>
        <w:t>market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incentives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development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lifesaving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antimicrobial drugs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Developers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would be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paid contractually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agreed-upon amounts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annually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for a duration ranging from five years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up to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antimicrobial’s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patent life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subscription </w:t>
      </w:r>
      <w:r>
        <w:rPr>
          <w:b w:val="0"/>
          <w:i w:val="0"/>
          <w:smallCaps w:val="0"/>
          <w:strike w:val="0"/>
          <w:sz w:val="22"/>
          <w:u w:val="single"/>
        </w:rPr>
        <w:t>contract eligibility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value would be </w:t>
      </w:r>
      <w:r>
        <w:rPr>
          <w:b w:val="0"/>
          <w:i w:val="0"/>
          <w:smallCaps w:val="0"/>
          <w:strike w:val="0"/>
          <w:sz w:val="22"/>
          <w:u w:val="single"/>
        </w:rPr>
        <w:t>based on the clinical need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 w:val="0"/>
          <w:i w:val="0"/>
          <w:smallCaps w:val="0"/>
          <w:strike w:val="0"/>
          <w:sz w:val="22"/>
          <w:u w:val="single"/>
        </w:rPr>
        <w:t>novelty of the drug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Specifically, such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contracts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would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promote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development of antimicrobials against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 most </w:t>
      </w:r>
      <w:r>
        <w:rPr>
          <w:b w:val="0"/>
          <w:i w:val="0"/>
          <w:smallCaps w:val="0"/>
          <w:strike w:val="0"/>
          <w:sz w:val="22"/>
          <w:u w:val="single"/>
        </w:rPr>
        <w:t>threatening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superbugs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identified by the </w:t>
      </w:r>
      <w:r>
        <w:rPr>
          <w:b/>
          <w:i w:val="0"/>
          <w:smallCaps w:val="0"/>
          <w:strike w:val="0"/>
          <w:sz w:val="24"/>
          <w:u w:val="single"/>
        </w:rPr>
        <w:t>C</w:t>
      </w:r>
      <w:r>
        <w:rPr>
          <w:b w:val="0"/>
          <w:i w:val="0"/>
          <w:smallCaps w:val="0"/>
          <w:strike w:val="0"/>
          <w:sz w:val="22"/>
          <w:u w:val="single"/>
        </w:rPr>
        <w:t>enters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</w:t>
      </w:r>
      <w:r>
        <w:rPr>
          <w:b/>
          <w:i w:val="0"/>
          <w:smallCaps w:val="0"/>
          <w:strike w:val="0"/>
          <w:sz w:val="24"/>
          <w:u w:val="single"/>
        </w:rPr>
        <w:t>D</w:t>
      </w:r>
      <w:r>
        <w:rPr>
          <w:b w:val="0"/>
          <w:i w:val="0"/>
          <w:smallCaps w:val="0"/>
          <w:strike w:val="0"/>
          <w:sz w:val="22"/>
          <w:u w:val="single"/>
        </w:rPr>
        <w:t>isease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C</w:t>
      </w:r>
      <w:r>
        <w:rPr>
          <w:b w:val="0"/>
          <w:i w:val="0"/>
          <w:smallCaps w:val="0"/>
          <w:strike w:val="0"/>
          <w:sz w:val="22"/>
          <w:u w:val="single"/>
        </w:rPr>
        <w:t>ontrol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Prevention, including Candida auris, a fungus, and bacteria such as carbapenem-resistant Acinetobacter and </w:t>
      </w:r>
      <w:r>
        <w:rPr>
          <w:b w:val="0"/>
          <w:i w:val="0"/>
          <w:smallCaps w:val="0"/>
          <w:strike w:val="0"/>
          <w:sz w:val="16"/>
          <w:u w:val="none"/>
        </w:rPr>
        <w:t>Clostridioides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difficile. Additionally,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PASTEUR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contracts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would incentivize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development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antimicrobials with novel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mechanisms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action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22"/>
          <w:u w:val="single"/>
        </w:rPr>
        <w:t>novel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structure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creating a </w:t>
      </w:r>
      <w:r>
        <w:rPr>
          <w:b w:val="0"/>
          <w:i w:val="0"/>
          <w:smallCaps w:val="0"/>
          <w:strike w:val="0"/>
          <w:sz w:val="22"/>
          <w:u w:val="single"/>
        </w:rPr>
        <w:t>powerful arsenal against superbugs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</w:t>
      </w:r>
      <w:r>
        <w:rPr>
          <w:b w:val="0"/>
          <w:i w:val="0"/>
          <w:smallCaps w:val="0"/>
          <w:strike w:val="0"/>
          <w:sz w:val="22"/>
          <w:u w:val="single"/>
        </w:rPr>
        <w:t>currently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have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limited treatment </w:t>
      </w:r>
      <w:r>
        <w:rPr>
          <w:b/>
          <w:i w:val="0"/>
          <w:smallCaps w:val="0"/>
          <w:strike w:val="0"/>
          <w:sz w:val="24"/>
          <w:u w:val="single"/>
        </w:rPr>
        <w:t>options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Under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this model,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patients covered by federal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insurance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programs like </w:t>
      </w:r>
      <w:r>
        <w:rPr>
          <w:b w:val="0"/>
          <w:i w:val="0"/>
          <w:smallCaps w:val="0"/>
          <w:strike w:val="0"/>
          <w:sz w:val="22"/>
          <w:u w:val="single"/>
        </w:rPr>
        <w:t>Medicare or Medicaid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would have access to these drugs at no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additional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cost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the government. It is </w:t>
      </w:r>
      <w:r>
        <w:rPr>
          <w:b w:val="0"/>
          <w:i w:val="0"/>
          <w:smallCaps w:val="0"/>
          <w:strike w:val="0"/>
          <w:sz w:val="22"/>
          <w:u w:val="single"/>
        </w:rPr>
        <w:t>important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note that this is </w:t>
      </w:r>
      <w:r>
        <w:rPr>
          <w:b/>
          <w:i w:val="0"/>
          <w:smallCaps w:val="0"/>
          <w:strike w:val="0"/>
          <w:sz w:val="24"/>
          <w:u w:val="single"/>
        </w:rPr>
        <w:t>not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giveaway to </w:t>
      </w:r>
      <w:r>
        <w:rPr>
          <w:b/>
          <w:i w:val="0"/>
          <w:smallCaps w:val="0"/>
          <w:strike w:val="0"/>
          <w:sz w:val="24"/>
          <w:u w:val="single"/>
        </w:rPr>
        <w:t>big pharma</w:t>
      </w:r>
      <w:r>
        <w:rPr>
          <w:b w:val="0"/>
          <w:i w:val="0"/>
          <w:smallCaps w:val="0"/>
          <w:strike w:val="0"/>
          <w:sz w:val="22"/>
          <w:u w:val="single"/>
        </w:rPr>
        <w:t>ceutical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companies </w:t>
      </w:r>
      <w:r>
        <w:rPr>
          <w:b w:val="0"/>
          <w:i w:val="0"/>
          <w:smallCaps w:val="0"/>
          <w:strike w:val="0"/>
          <w:sz w:val="22"/>
          <w:u w:val="single"/>
        </w:rPr>
        <w:t>because 95% of antimicrobials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are </w:t>
      </w:r>
      <w:r>
        <w:rPr>
          <w:b w:val="0"/>
          <w:i w:val="0"/>
          <w:smallCaps w:val="0"/>
          <w:strike w:val="0"/>
          <w:sz w:val="22"/>
          <w:u w:val="single"/>
        </w:rPr>
        <w:t>developed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</w:t>
      </w:r>
      <w:r>
        <w:rPr>
          <w:b/>
          <w:i w:val="0"/>
          <w:smallCaps w:val="0"/>
          <w:strike w:val="0"/>
          <w:sz w:val="24"/>
          <w:u w:val="single"/>
        </w:rPr>
        <w:t>small companies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 approach would position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U.S.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as a leader in pandemic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preparedness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in the </w:t>
      </w:r>
      <w:r>
        <w:rPr>
          <w:b w:val="0"/>
          <w:i w:val="0"/>
          <w:smallCaps w:val="0"/>
          <w:strike w:val="0"/>
          <w:sz w:val="22"/>
          <w:u w:val="single"/>
        </w:rPr>
        <w:t>development of drugs with global health importance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House Speaker Nancy Pelosi and Senate Majority Leader Chuck Schumer should help </w:t>
      </w:r>
      <w:r>
        <w:rPr>
          <w:b w:val="0"/>
          <w:i w:val="0"/>
          <w:smallCaps w:val="0"/>
          <w:strike w:val="0"/>
          <w:sz w:val="22"/>
          <w:u w:val="single"/>
        </w:rPr>
        <w:t>pass the PASTEUR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the Biden administration should favor </w:t>
      </w:r>
      <w:r>
        <w:rPr>
          <w:b/>
          <w:i w:val="0"/>
          <w:smallCaps w:val="0"/>
          <w:strike w:val="0"/>
          <w:sz w:val="24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>nti</w:t>
      </w:r>
      <w:r>
        <w:rPr>
          <w:b/>
          <w:i w:val="0"/>
          <w:smallCaps w:val="0"/>
          <w:strike w:val="0"/>
          <w:sz w:val="24"/>
          <w:u w:val="single"/>
        </w:rPr>
        <w:t>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icrobial </w:t>
      </w:r>
      <w:r>
        <w:rPr>
          <w:b/>
          <w:i w:val="0"/>
          <w:smallCaps w:val="0"/>
          <w:strike w:val="0"/>
          <w:sz w:val="24"/>
          <w:u w:val="single"/>
        </w:rPr>
        <w:t>r</w:t>
      </w:r>
      <w:r>
        <w:rPr>
          <w:b w:val="0"/>
          <w:i w:val="0"/>
          <w:smallCaps w:val="0"/>
          <w:strike w:val="0"/>
          <w:sz w:val="22"/>
          <w:u w:val="single"/>
        </w:rPr>
        <w:t>esistance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its </w:t>
      </w:r>
      <w:r>
        <w:rPr>
          <w:b w:val="0"/>
          <w:i w:val="0"/>
          <w:smallCaps w:val="0"/>
          <w:strike w:val="0"/>
          <w:sz w:val="22"/>
          <w:u w:val="single"/>
        </w:rPr>
        <w:t>pandemic preparedness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strategy.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</w:t>
      </w:r>
    </w:p>
    <w:p>
      <w:pPr>
        <w:pStyle w:val="Caption"/>
      </w:pPr>
      <w:r>
        <w:t>Source: Bona Fde Aff Updates - Michigan 7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