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It's likely to be a </w:t>
      </w:r>
      <w:r>
        <w:rPr>
          <w:b/>
          <w:i w:val="0"/>
          <w:smallCaps w:val="0"/>
          <w:strike w:val="0"/>
          <w:sz w:val="26"/>
          <w:u w:val="single"/>
        </w:rPr>
        <w:t>palace coup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if</w:t>
      </w:r>
      <w:r>
        <w:rPr>
          <w:b/>
          <w:i w:val="0"/>
          <w:smallCaps w:val="0"/>
          <w:strike w:val="0"/>
          <w:sz w:val="26"/>
          <w:u w:val="none"/>
        </w:rPr>
        <w:t xml:space="preserve"> propaganda can be countered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Mike </w:t>
      </w:r>
      <w:r>
        <w:rPr>
          <w:b/>
          <w:i w:val="0"/>
          <w:smallCaps w:val="0"/>
          <w:strike w:val="0"/>
          <w:sz w:val="26"/>
          <w:u w:val="none"/>
        </w:rPr>
        <w:t>Eckel, 22</w:t>
      </w:r>
      <w:r>
        <w:rPr>
          <w:b w:val="0"/>
          <w:i w:val="0"/>
          <w:smallCaps w:val="0"/>
          <w:strike w:val="0"/>
          <w:u w:val="none"/>
        </w:rPr>
        <w:t xml:space="preserve"> – reporter, RFE/RL “Anger Over Russia's Battlefield Defeats Bursts Into The Open, Posing A Challenge For Putin” 10/3,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Now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 the Ukrainians' weekend victory</w:t>
      </w:r>
      <w:r>
        <w:rPr>
          <w:b w:val="0"/>
          <w:i w:val="0"/>
          <w:smallCaps w:val="0"/>
          <w:strike w:val="0"/>
          <w:u w:val="none"/>
        </w:rPr>
        <w:t xml:space="preserve"> in Lyman, a Donetsk region city and strategic rail hub southeast of Kharkiv,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criticism is bursting into wider public view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hitting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front pages of some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Russia's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biggest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newspapers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That's a serious problem for Russia's military brass -- and potentially for the Kremlin.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 wouldn't predict a palace coup imminently</w:t>
      </w:r>
      <w:r>
        <w:rPr>
          <w:b w:val="0"/>
          <w:i w:val="0"/>
          <w:smallCaps w:val="0"/>
          <w:strike w:val="0"/>
          <w:u w:val="none"/>
        </w:rPr>
        <w:t>. If there were one, we'd almost be the last ones to know about it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, these things happen pretty swiftly when they do,</w:t>
      </w:r>
      <w:r>
        <w:rPr>
          <w:b w:val="0"/>
          <w:i w:val="0"/>
          <w:smallCaps w:val="0"/>
          <w:strike w:val="0"/>
          <w:u w:val="none"/>
        </w:rPr>
        <w:t xml:space="preserve">" said James Nixey, who heads the Russia and Eurasia program at the Chatham House think tank in London. "But obviously,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is increasing discontent in the upper Russian echelons about the course of the war, and</w:t>
      </w:r>
      <w:r>
        <w:rPr>
          <w:b w:val="0"/>
          <w:i w:val="0"/>
          <w:smallCaps w:val="0"/>
          <w:strike w:val="0"/>
          <w:u w:val="none"/>
        </w:rPr>
        <w:t xml:space="preserve"> that is being manifested in various ways,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people can’t hold it in."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"The problem is Putin's grip in all sorts of ways is too strong for people to mobilize and consolidate and form an alliance, to move against him," he told RFE/RL. "I personally think...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Russian elite has never been as at risk of collapse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quite frankly than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is now</w:t>
      </w:r>
      <w:r>
        <w:rPr>
          <w:b w:val="0"/>
          <w:i w:val="0"/>
          <w:smallCaps w:val="0"/>
          <w:strike w:val="0"/>
          <w:highlight w:val="cyan"/>
          <w:u w:val="none"/>
        </w:rPr>
        <w:t>."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